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6C84E1" w14:textId="77777777" w:rsidR="00FA6431" w:rsidRDefault="00FA6431" w:rsidP="00FB5BC1">
      <w:pPr>
        <w:jc w:val="center"/>
        <w:rPr>
          <w:rFonts w:ascii="Verdana" w:hAnsi="Verdana"/>
          <w:b/>
          <w:sz w:val="72"/>
          <w:szCs w:val="72"/>
        </w:rPr>
      </w:pPr>
    </w:p>
    <w:p w14:paraId="6C329A2E" w14:textId="77777777" w:rsidR="00D426FC" w:rsidRPr="002F2021" w:rsidRDefault="00D426FC" w:rsidP="00FB5BC1">
      <w:pPr>
        <w:jc w:val="center"/>
        <w:rPr>
          <w:rFonts w:ascii="Verdana" w:hAnsi="Verdana"/>
          <w:b/>
          <w:sz w:val="72"/>
          <w:szCs w:val="72"/>
        </w:rPr>
      </w:pPr>
      <w:r w:rsidRPr="002F2021">
        <w:rPr>
          <w:rFonts w:ascii="Verdana" w:hAnsi="Verdana"/>
          <w:b/>
          <w:sz w:val="72"/>
          <w:szCs w:val="72"/>
        </w:rPr>
        <w:t>Technická zpráva</w:t>
      </w:r>
    </w:p>
    <w:p w14:paraId="6C51CCDF" w14:textId="77777777" w:rsidR="00D426FC" w:rsidRPr="002F2021" w:rsidRDefault="00D426FC" w:rsidP="00D426FC">
      <w:pPr>
        <w:tabs>
          <w:tab w:val="left" w:pos="3165"/>
        </w:tabs>
        <w:rPr>
          <w:rFonts w:ascii="Verdana" w:hAnsi="Verdana"/>
          <w:sz w:val="36"/>
        </w:rPr>
      </w:pPr>
      <w:r>
        <w:tab/>
      </w:r>
    </w:p>
    <w:p w14:paraId="192D7216" w14:textId="77777777" w:rsidR="00D426FC" w:rsidRPr="00DB6FE6" w:rsidRDefault="00D426FC" w:rsidP="00D426FC"/>
    <w:p w14:paraId="7F7E7F32" w14:textId="77777777" w:rsidR="00D426FC" w:rsidRPr="00DB6FE6" w:rsidRDefault="00D426FC" w:rsidP="00D426FC"/>
    <w:p w14:paraId="32E28CC3" w14:textId="77777777" w:rsidR="00D426FC" w:rsidRPr="002F2021" w:rsidRDefault="00D426FC" w:rsidP="00D426FC">
      <w:pPr>
        <w:rPr>
          <w:rFonts w:ascii="Verdana" w:hAnsi="Verdana"/>
        </w:rPr>
      </w:pPr>
    </w:p>
    <w:p w14:paraId="383EE863" w14:textId="77777777" w:rsidR="00D426FC" w:rsidRPr="002F2021" w:rsidRDefault="00D426FC" w:rsidP="00D426FC">
      <w:pPr>
        <w:tabs>
          <w:tab w:val="left" w:pos="4080"/>
        </w:tabs>
        <w:rPr>
          <w:rFonts w:ascii="Verdana" w:hAnsi="Verdana"/>
        </w:rPr>
      </w:pPr>
      <w:r w:rsidRPr="002F2021">
        <w:rPr>
          <w:rFonts w:ascii="Verdana" w:hAnsi="Verdana"/>
        </w:rPr>
        <w:tab/>
      </w:r>
    </w:p>
    <w:p w14:paraId="6065E5BF" w14:textId="77777777" w:rsidR="00D426FC" w:rsidRPr="002F2021" w:rsidRDefault="00D426FC" w:rsidP="00D426FC">
      <w:pPr>
        <w:tabs>
          <w:tab w:val="left" w:pos="4080"/>
        </w:tabs>
        <w:rPr>
          <w:rFonts w:ascii="Verdana" w:hAnsi="Verdana"/>
        </w:rPr>
      </w:pPr>
      <w:r w:rsidRPr="002F2021">
        <w:rPr>
          <w:rFonts w:ascii="Verdana" w:hAnsi="Verdana"/>
        </w:rPr>
        <w:tab/>
      </w:r>
    </w:p>
    <w:p w14:paraId="2DB681C2" w14:textId="77777777" w:rsidR="00D426FC" w:rsidRPr="00A13A2F" w:rsidRDefault="00D426FC" w:rsidP="00D426FC">
      <w:pPr>
        <w:autoSpaceDE w:val="0"/>
        <w:autoSpaceDN w:val="0"/>
        <w:adjustRightInd w:val="0"/>
        <w:spacing w:before="22" w:after="0" w:line="583" w:lineRule="exact"/>
        <w:ind w:left="284" w:right="395"/>
        <w:jc w:val="center"/>
        <w:rPr>
          <w:rFonts w:asciiTheme="minorHAnsi" w:eastAsia="Times New Roman" w:hAnsiTheme="minorHAnsi"/>
          <w:b/>
          <w:bCs/>
          <w:sz w:val="32"/>
          <w:szCs w:val="32"/>
          <w:lang w:eastAsia="cs-CZ"/>
        </w:rPr>
      </w:pPr>
      <w:r w:rsidRPr="00A13A2F">
        <w:rPr>
          <w:rFonts w:asciiTheme="minorHAnsi" w:eastAsia="Times New Roman" w:hAnsiTheme="minorHAnsi"/>
          <w:b/>
          <w:bCs/>
          <w:sz w:val="32"/>
          <w:szCs w:val="32"/>
          <w:lang w:eastAsia="cs-CZ"/>
        </w:rPr>
        <w:t>„</w:t>
      </w:r>
      <w:r w:rsidR="005C65DF">
        <w:rPr>
          <w:rFonts w:asciiTheme="minorHAnsi" w:eastAsia="Times New Roman" w:hAnsiTheme="minorHAnsi"/>
          <w:b/>
          <w:bCs/>
          <w:sz w:val="32"/>
          <w:szCs w:val="32"/>
          <w:lang w:eastAsia="cs-CZ"/>
        </w:rPr>
        <w:t xml:space="preserve">Zajištění </w:t>
      </w:r>
      <w:r w:rsidR="005C65DF" w:rsidRPr="008F027B">
        <w:rPr>
          <w:rFonts w:asciiTheme="minorHAnsi" w:eastAsia="Times New Roman" w:hAnsiTheme="minorHAnsi"/>
          <w:b/>
          <w:bCs/>
          <w:sz w:val="32"/>
          <w:szCs w:val="32"/>
          <w:lang w:eastAsia="cs-CZ"/>
        </w:rPr>
        <w:t>s</w:t>
      </w:r>
      <w:r w:rsidR="00FA302C" w:rsidRPr="008F027B">
        <w:rPr>
          <w:rFonts w:asciiTheme="minorHAnsi" w:eastAsia="Times New Roman" w:hAnsiTheme="minorHAnsi"/>
          <w:b/>
          <w:bCs/>
          <w:sz w:val="32"/>
          <w:szCs w:val="32"/>
          <w:lang w:eastAsia="cs-CZ"/>
        </w:rPr>
        <w:t>ervisní</w:t>
      </w:r>
      <w:r w:rsidR="005C65DF" w:rsidRPr="008F027B">
        <w:rPr>
          <w:rFonts w:asciiTheme="minorHAnsi" w:eastAsia="Times New Roman" w:hAnsiTheme="minorHAnsi"/>
          <w:b/>
          <w:bCs/>
          <w:sz w:val="32"/>
          <w:szCs w:val="32"/>
          <w:lang w:eastAsia="cs-CZ"/>
        </w:rPr>
        <w:t>ch</w:t>
      </w:r>
      <w:r w:rsidRPr="008F027B">
        <w:rPr>
          <w:rFonts w:asciiTheme="minorHAnsi" w:eastAsia="Times New Roman" w:hAnsiTheme="minorHAnsi"/>
          <w:b/>
          <w:bCs/>
          <w:sz w:val="32"/>
          <w:szCs w:val="32"/>
          <w:lang w:eastAsia="cs-CZ"/>
        </w:rPr>
        <w:t xml:space="preserve"> služ</w:t>
      </w:r>
      <w:r w:rsidR="005C65DF" w:rsidRPr="008F027B">
        <w:rPr>
          <w:rFonts w:asciiTheme="minorHAnsi" w:eastAsia="Times New Roman" w:hAnsiTheme="minorHAnsi"/>
          <w:b/>
          <w:bCs/>
          <w:sz w:val="32"/>
          <w:szCs w:val="32"/>
          <w:lang w:eastAsia="cs-CZ"/>
        </w:rPr>
        <w:t>e</w:t>
      </w:r>
      <w:r w:rsidRPr="008F027B">
        <w:rPr>
          <w:rFonts w:asciiTheme="minorHAnsi" w:eastAsia="Times New Roman" w:hAnsiTheme="minorHAnsi"/>
          <w:b/>
          <w:bCs/>
          <w:sz w:val="32"/>
          <w:szCs w:val="32"/>
          <w:lang w:eastAsia="cs-CZ"/>
        </w:rPr>
        <w:t xml:space="preserve">b v administrativní budově OŘ Ostrava - ul. </w:t>
      </w:r>
      <w:r w:rsidR="00CE157C">
        <w:rPr>
          <w:rFonts w:asciiTheme="minorHAnsi" w:eastAsia="Times New Roman" w:hAnsiTheme="minorHAnsi"/>
          <w:b/>
          <w:bCs/>
          <w:sz w:val="32"/>
          <w:szCs w:val="32"/>
          <w:lang w:eastAsia="cs-CZ"/>
        </w:rPr>
        <w:t>Nerudova 773/1, Olomouc</w:t>
      </w:r>
      <w:r w:rsidRPr="008F027B">
        <w:rPr>
          <w:rFonts w:asciiTheme="minorHAnsi" w:eastAsia="Times New Roman" w:hAnsiTheme="minorHAnsi"/>
          <w:b/>
          <w:bCs/>
          <w:sz w:val="32"/>
          <w:szCs w:val="32"/>
          <w:lang w:eastAsia="cs-CZ"/>
        </w:rPr>
        <w:t>"</w:t>
      </w:r>
    </w:p>
    <w:p w14:paraId="4D9CBFF3" w14:textId="77777777" w:rsidR="00D426FC" w:rsidRDefault="00D426FC" w:rsidP="00D426FC">
      <w:pPr>
        <w:rPr>
          <w:rFonts w:ascii="Verdana" w:hAnsi="Verdana"/>
        </w:rPr>
      </w:pPr>
    </w:p>
    <w:p w14:paraId="117CAA44" w14:textId="77777777" w:rsidR="00D426FC" w:rsidRPr="002F2021" w:rsidRDefault="00D426FC" w:rsidP="00D426FC">
      <w:pPr>
        <w:rPr>
          <w:rFonts w:ascii="Verdana" w:hAnsi="Verdana"/>
        </w:rPr>
      </w:pPr>
    </w:p>
    <w:p w14:paraId="769CB623" w14:textId="77777777" w:rsidR="00D426FC" w:rsidRPr="002F2021" w:rsidRDefault="00D426FC" w:rsidP="00D426FC">
      <w:pPr>
        <w:rPr>
          <w:rFonts w:ascii="Verdana" w:hAnsi="Verdana"/>
        </w:rPr>
      </w:pPr>
    </w:p>
    <w:p w14:paraId="750448D5" w14:textId="77777777" w:rsidR="00D426FC" w:rsidRPr="00A13A2F" w:rsidRDefault="00D426FC" w:rsidP="00D426FC">
      <w:pPr>
        <w:pStyle w:val="Bezmezer"/>
        <w:rPr>
          <w:rFonts w:ascii="Verdana" w:eastAsia="Times New Roman" w:hAnsi="Verdana" w:cs="Times New Roman"/>
          <w:sz w:val="24"/>
          <w:szCs w:val="24"/>
          <w:lang w:eastAsia="cs-CZ"/>
        </w:rPr>
      </w:pPr>
      <w:r w:rsidRPr="002F2021">
        <w:rPr>
          <w:sz w:val="24"/>
          <w:szCs w:val="24"/>
        </w:rPr>
        <w:t>Kraj :</w:t>
      </w:r>
      <w:r w:rsidRPr="002F2021">
        <w:rPr>
          <w:sz w:val="24"/>
          <w:szCs w:val="24"/>
        </w:rPr>
        <w:tab/>
      </w:r>
      <w:r>
        <w:rPr>
          <w:sz w:val="24"/>
          <w:szCs w:val="24"/>
        </w:rPr>
        <w:tab/>
      </w:r>
      <w:r w:rsidR="00CE157C">
        <w:rPr>
          <w:rFonts w:ascii="Verdana" w:eastAsia="Times New Roman" w:hAnsi="Verdana" w:cs="Times New Roman"/>
          <w:sz w:val="24"/>
          <w:szCs w:val="24"/>
          <w:lang w:eastAsia="cs-CZ"/>
        </w:rPr>
        <w:t>Olomoucký</w:t>
      </w:r>
    </w:p>
    <w:p w14:paraId="406B17C7" w14:textId="77777777" w:rsidR="00D426FC" w:rsidRPr="00A13A2F" w:rsidRDefault="00D426FC" w:rsidP="00D426FC">
      <w:pPr>
        <w:pStyle w:val="Bezmezer"/>
        <w:rPr>
          <w:rFonts w:ascii="Verdana" w:eastAsia="Times New Roman" w:hAnsi="Verdana" w:cs="Times New Roman"/>
          <w:sz w:val="24"/>
          <w:szCs w:val="24"/>
          <w:lang w:eastAsia="cs-CZ"/>
        </w:rPr>
      </w:pPr>
      <w:r w:rsidRPr="002F2021">
        <w:rPr>
          <w:sz w:val="24"/>
          <w:szCs w:val="24"/>
        </w:rPr>
        <w:t>OŘ:</w:t>
      </w:r>
      <w:r w:rsidRPr="002F2021">
        <w:tab/>
      </w:r>
      <w:r w:rsidRPr="002F2021">
        <w:tab/>
      </w:r>
      <w:r w:rsidRPr="00A13A2F">
        <w:rPr>
          <w:rFonts w:ascii="Verdana" w:eastAsia="Times New Roman" w:hAnsi="Verdana" w:cs="Times New Roman"/>
          <w:sz w:val="24"/>
          <w:szCs w:val="24"/>
          <w:lang w:eastAsia="cs-CZ"/>
        </w:rPr>
        <w:t>Ostrava</w:t>
      </w:r>
    </w:p>
    <w:p w14:paraId="677C05A2" w14:textId="77777777" w:rsidR="00D426FC" w:rsidRPr="002F2021" w:rsidRDefault="00D426FC" w:rsidP="00D426FC">
      <w:pPr>
        <w:rPr>
          <w:rFonts w:ascii="Verdana" w:hAnsi="Verdana"/>
        </w:rPr>
      </w:pPr>
    </w:p>
    <w:p w14:paraId="1BF0F79D" w14:textId="77777777" w:rsidR="00D426FC" w:rsidRPr="002F2021" w:rsidRDefault="00D426FC" w:rsidP="00D426FC">
      <w:pPr>
        <w:rPr>
          <w:rFonts w:ascii="Verdana" w:hAnsi="Verdana"/>
        </w:rPr>
      </w:pPr>
    </w:p>
    <w:p w14:paraId="0657FAC2" w14:textId="77777777" w:rsidR="00D426FC" w:rsidRDefault="00D426FC" w:rsidP="00D426FC">
      <w:pPr>
        <w:spacing w:after="0" w:line="240" w:lineRule="auto"/>
        <w:rPr>
          <w:rFonts w:ascii="Verdana" w:eastAsia="Times New Roman" w:hAnsi="Verdana"/>
          <w:sz w:val="24"/>
          <w:szCs w:val="24"/>
          <w:lang w:eastAsia="cs-CZ"/>
        </w:rPr>
      </w:pPr>
    </w:p>
    <w:p w14:paraId="783BAB35" w14:textId="49811FC9" w:rsidR="00D426FC" w:rsidRPr="0096289D" w:rsidRDefault="00CE157C" w:rsidP="00D426FC">
      <w:pPr>
        <w:spacing w:after="0" w:line="240" w:lineRule="auto"/>
        <w:rPr>
          <w:rFonts w:ascii="Verdana" w:hAnsi="Verdana"/>
          <w:color w:val="000000" w:themeColor="text1"/>
        </w:rPr>
      </w:pPr>
      <w:r w:rsidRPr="00F3061C">
        <w:rPr>
          <w:rFonts w:ascii="Verdana" w:eastAsia="Times New Roman" w:hAnsi="Verdana"/>
          <w:sz w:val="24"/>
          <w:szCs w:val="24"/>
          <w:lang w:eastAsia="cs-CZ"/>
        </w:rPr>
        <w:t>Olomouc</w:t>
      </w:r>
      <w:r w:rsidR="005D4E6E">
        <w:rPr>
          <w:rFonts w:ascii="Verdana" w:eastAsia="Times New Roman" w:hAnsi="Verdana"/>
          <w:sz w:val="24"/>
          <w:szCs w:val="24"/>
          <w:lang w:eastAsia="cs-CZ"/>
        </w:rPr>
        <w:t xml:space="preserve"> </w:t>
      </w:r>
      <w:r w:rsidR="00726CD7">
        <w:rPr>
          <w:rFonts w:ascii="Verdana" w:eastAsia="Times New Roman" w:hAnsi="Verdana"/>
          <w:color w:val="EE0000"/>
          <w:sz w:val="24"/>
          <w:szCs w:val="24"/>
          <w:lang w:eastAsia="cs-CZ"/>
        </w:rPr>
        <w:t xml:space="preserve">             </w:t>
      </w:r>
      <w:r w:rsidR="0096289D" w:rsidRPr="0096289D">
        <w:rPr>
          <w:rFonts w:ascii="Verdana" w:eastAsia="Times New Roman" w:hAnsi="Verdana"/>
          <w:color w:val="000000" w:themeColor="text1"/>
          <w:sz w:val="24"/>
          <w:szCs w:val="24"/>
          <w:lang w:eastAsia="cs-CZ"/>
        </w:rPr>
        <w:t>květen</w:t>
      </w:r>
      <w:r w:rsidR="005D319B" w:rsidRPr="0096289D">
        <w:rPr>
          <w:rFonts w:ascii="Verdana" w:eastAsia="Times New Roman" w:hAnsi="Verdana"/>
          <w:color w:val="000000" w:themeColor="text1"/>
          <w:sz w:val="24"/>
          <w:szCs w:val="24"/>
          <w:lang w:eastAsia="cs-CZ"/>
        </w:rPr>
        <w:t xml:space="preserve"> </w:t>
      </w:r>
      <w:r w:rsidR="005D4E6E" w:rsidRPr="0096289D">
        <w:rPr>
          <w:rFonts w:ascii="Verdana" w:eastAsia="Times New Roman" w:hAnsi="Verdana"/>
          <w:color w:val="000000" w:themeColor="text1"/>
          <w:sz w:val="24"/>
          <w:szCs w:val="24"/>
          <w:lang w:eastAsia="cs-CZ"/>
        </w:rPr>
        <w:t>202</w:t>
      </w:r>
      <w:r w:rsidR="00705C75" w:rsidRPr="0096289D">
        <w:rPr>
          <w:rFonts w:ascii="Verdana" w:eastAsia="Times New Roman" w:hAnsi="Verdana"/>
          <w:color w:val="000000" w:themeColor="text1"/>
          <w:sz w:val="24"/>
          <w:szCs w:val="24"/>
          <w:lang w:eastAsia="cs-CZ"/>
        </w:rPr>
        <w:t>6</w:t>
      </w:r>
      <w:r w:rsidR="00D426FC" w:rsidRPr="0096289D">
        <w:rPr>
          <w:rFonts w:ascii="Verdana" w:hAnsi="Verdana"/>
          <w:color w:val="000000" w:themeColor="text1"/>
        </w:rPr>
        <w:t xml:space="preserve">  </w:t>
      </w:r>
    </w:p>
    <w:p w14:paraId="2423FC14" w14:textId="77777777" w:rsidR="00223D2F" w:rsidRDefault="00223D2F" w:rsidP="00D426FC">
      <w:pPr>
        <w:spacing w:after="0" w:line="240" w:lineRule="auto"/>
        <w:rPr>
          <w:rFonts w:ascii="Verdana" w:hAnsi="Verdana"/>
        </w:rPr>
      </w:pPr>
    </w:p>
    <w:p w14:paraId="138A4D6E" w14:textId="77777777" w:rsidR="00223D2F" w:rsidRDefault="00223D2F" w:rsidP="00D426FC">
      <w:pPr>
        <w:spacing w:after="0" w:line="240" w:lineRule="auto"/>
        <w:rPr>
          <w:rFonts w:ascii="Verdana" w:hAnsi="Verdana"/>
        </w:rPr>
      </w:pPr>
    </w:p>
    <w:p w14:paraId="13783E75" w14:textId="77777777" w:rsidR="00037087" w:rsidRDefault="00037087" w:rsidP="00D426FC">
      <w:pPr>
        <w:spacing w:after="0" w:line="240" w:lineRule="auto"/>
        <w:rPr>
          <w:rFonts w:ascii="Verdana" w:hAnsi="Verdana"/>
        </w:rPr>
      </w:pPr>
    </w:p>
    <w:p w14:paraId="4454FDE3" w14:textId="77777777" w:rsidR="00037087" w:rsidRDefault="00037087" w:rsidP="00D426FC">
      <w:pPr>
        <w:spacing w:after="0" w:line="240" w:lineRule="auto"/>
        <w:rPr>
          <w:rFonts w:ascii="Verdana" w:hAnsi="Verdana"/>
        </w:rPr>
      </w:pPr>
    </w:p>
    <w:p w14:paraId="3BC93759" w14:textId="77777777" w:rsidR="00223D2F" w:rsidRPr="00F66FF7" w:rsidRDefault="00F66FF7" w:rsidP="00D426FC">
      <w:pPr>
        <w:spacing w:after="0" w:line="240" w:lineRule="auto"/>
        <w:rPr>
          <w:rFonts w:ascii="Verdana" w:hAnsi="Verdana"/>
          <w:b/>
          <w:sz w:val="28"/>
          <w:szCs w:val="28"/>
        </w:rPr>
      </w:pPr>
      <w:r w:rsidRPr="00F66FF7">
        <w:rPr>
          <w:rFonts w:ascii="Verdana" w:hAnsi="Verdana"/>
          <w:b/>
          <w:sz w:val="28"/>
          <w:szCs w:val="28"/>
        </w:rPr>
        <w:lastRenderedPageBreak/>
        <w:t>OBSAH</w:t>
      </w:r>
    </w:p>
    <w:p w14:paraId="315D28A0" w14:textId="77777777" w:rsidR="00223D2F" w:rsidRDefault="00223D2F" w:rsidP="00D426FC">
      <w:pPr>
        <w:spacing w:after="0" w:line="240" w:lineRule="auto"/>
        <w:rPr>
          <w:rFonts w:ascii="Verdana" w:hAnsi="Verdana"/>
        </w:rPr>
      </w:pPr>
    </w:p>
    <w:p w14:paraId="5DEC4D0D" w14:textId="77777777" w:rsidR="00F66FF7" w:rsidRDefault="00F66FF7" w:rsidP="00D426FC">
      <w:pPr>
        <w:spacing w:after="0" w:line="240" w:lineRule="auto"/>
        <w:rPr>
          <w:rFonts w:ascii="Verdana" w:hAnsi="Verdana"/>
        </w:rPr>
      </w:pPr>
    </w:p>
    <w:p w14:paraId="4AAEA3B4" w14:textId="2F99DD62" w:rsidR="006B6E03" w:rsidRDefault="00223D2F">
      <w:pPr>
        <w:pStyle w:val="Obsah1"/>
        <w:tabs>
          <w:tab w:val="right" w:leader="dot" w:pos="8919"/>
        </w:tabs>
        <w:rPr>
          <w:rFonts w:asciiTheme="minorHAnsi" w:eastAsiaTheme="minorEastAsia" w:hAnsiTheme="minorHAnsi" w:cstheme="minorBidi"/>
          <w:noProof/>
          <w:kern w:val="2"/>
          <w:sz w:val="24"/>
          <w:szCs w:val="24"/>
          <w:lang w:eastAsia="cs-CZ"/>
          <w14:ligatures w14:val="standardContextual"/>
        </w:rPr>
      </w:pPr>
      <w:r w:rsidRPr="002D55A7">
        <w:rPr>
          <w:rFonts w:cs="Arial-OneByteIdentityH"/>
          <w:szCs w:val="18"/>
        </w:rPr>
        <w:fldChar w:fldCharType="begin"/>
      </w:r>
      <w:r w:rsidRPr="002D55A7">
        <w:rPr>
          <w:rFonts w:cs="Arial-OneByteIdentityH"/>
          <w:szCs w:val="18"/>
        </w:rPr>
        <w:instrText xml:space="preserve"> TOC \h \z \t "Nadpis 1;1;Nadpis 2;2;Nadpis 3 příloha;2" </w:instrText>
      </w:r>
      <w:r w:rsidRPr="002D55A7">
        <w:rPr>
          <w:rFonts w:cs="Arial-OneByteIdentityH"/>
          <w:szCs w:val="18"/>
        </w:rPr>
        <w:fldChar w:fldCharType="separate"/>
      </w:r>
      <w:hyperlink w:anchor="_Toc228440842" w:history="1">
        <w:r w:rsidR="006B6E03" w:rsidRPr="00EB438B">
          <w:rPr>
            <w:rStyle w:val="Hypertextovodkaz"/>
            <w:rFonts w:eastAsia="Times New Roman"/>
            <w:noProof/>
            <w:lang w:eastAsia="cs-CZ"/>
          </w:rPr>
          <w:t>1. PŘEDMĚT VEŘEJNÉ ZAKÁZKY</w:t>
        </w:r>
        <w:r w:rsidR="006B6E03">
          <w:rPr>
            <w:noProof/>
            <w:webHidden/>
          </w:rPr>
          <w:tab/>
        </w:r>
        <w:r w:rsidR="006B6E03">
          <w:rPr>
            <w:noProof/>
            <w:webHidden/>
          </w:rPr>
          <w:fldChar w:fldCharType="begin"/>
        </w:r>
        <w:r w:rsidR="006B6E03">
          <w:rPr>
            <w:noProof/>
            <w:webHidden/>
          </w:rPr>
          <w:instrText xml:space="preserve"> PAGEREF _Toc228440842 \h </w:instrText>
        </w:r>
        <w:r w:rsidR="006B6E03">
          <w:rPr>
            <w:noProof/>
            <w:webHidden/>
          </w:rPr>
        </w:r>
        <w:r w:rsidR="006B6E03">
          <w:rPr>
            <w:noProof/>
            <w:webHidden/>
          </w:rPr>
          <w:fldChar w:fldCharType="separate"/>
        </w:r>
        <w:r w:rsidR="006B6E03">
          <w:rPr>
            <w:noProof/>
            <w:webHidden/>
          </w:rPr>
          <w:t>3</w:t>
        </w:r>
        <w:r w:rsidR="006B6E03">
          <w:rPr>
            <w:noProof/>
            <w:webHidden/>
          </w:rPr>
          <w:fldChar w:fldCharType="end"/>
        </w:r>
      </w:hyperlink>
    </w:p>
    <w:p w14:paraId="28CB11E0" w14:textId="61EB3312" w:rsidR="006B6E03" w:rsidRDefault="006B6E03">
      <w:pPr>
        <w:pStyle w:val="Obsah1"/>
        <w:tabs>
          <w:tab w:val="right" w:leader="dot" w:pos="8919"/>
        </w:tabs>
        <w:rPr>
          <w:rFonts w:asciiTheme="minorHAnsi" w:eastAsiaTheme="minorEastAsia" w:hAnsiTheme="minorHAnsi" w:cstheme="minorBidi"/>
          <w:noProof/>
          <w:kern w:val="2"/>
          <w:sz w:val="24"/>
          <w:szCs w:val="24"/>
          <w:lang w:eastAsia="cs-CZ"/>
          <w14:ligatures w14:val="standardContextual"/>
        </w:rPr>
      </w:pPr>
      <w:hyperlink w:anchor="_Toc228440843" w:history="1">
        <w:r w:rsidRPr="00EB438B">
          <w:rPr>
            <w:rStyle w:val="Hypertextovodkaz"/>
            <w:rFonts w:eastAsia="Times New Roman"/>
            <w:noProof/>
            <w:lang w:eastAsia="cs-CZ"/>
          </w:rPr>
          <w:t>2. ÚKLIDOVÉ SLUŽBY</w:t>
        </w:r>
        <w:r>
          <w:rPr>
            <w:noProof/>
            <w:webHidden/>
          </w:rPr>
          <w:tab/>
        </w:r>
        <w:r>
          <w:rPr>
            <w:noProof/>
            <w:webHidden/>
          </w:rPr>
          <w:fldChar w:fldCharType="begin"/>
        </w:r>
        <w:r>
          <w:rPr>
            <w:noProof/>
            <w:webHidden/>
          </w:rPr>
          <w:instrText xml:space="preserve"> PAGEREF _Toc228440843 \h </w:instrText>
        </w:r>
        <w:r>
          <w:rPr>
            <w:noProof/>
            <w:webHidden/>
          </w:rPr>
        </w:r>
        <w:r>
          <w:rPr>
            <w:noProof/>
            <w:webHidden/>
          </w:rPr>
          <w:fldChar w:fldCharType="separate"/>
        </w:r>
        <w:r>
          <w:rPr>
            <w:noProof/>
            <w:webHidden/>
          </w:rPr>
          <w:t>3</w:t>
        </w:r>
        <w:r>
          <w:rPr>
            <w:noProof/>
            <w:webHidden/>
          </w:rPr>
          <w:fldChar w:fldCharType="end"/>
        </w:r>
      </w:hyperlink>
    </w:p>
    <w:p w14:paraId="11797DEB" w14:textId="57683618" w:rsidR="006B6E03" w:rsidRDefault="006B6E03">
      <w:pPr>
        <w:pStyle w:val="Obsah1"/>
        <w:tabs>
          <w:tab w:val="right" w:leader="dot" w:pos="8919"/>
        </w:tabs>
        <w:rPr>
          <w:noProof/>
        </w:rPr>
      </w:pPr>
      <w:hyperlink w:anchor="_Toc228440844" w:history="1">
        <w:r w:rsidRPr="00EB438B">
          <w:rPr>
            <w:rStyle w:val="Hypertextovodkaz"/>
            <w:rFonts w:eastAsia="Times New Roman"/>
            <w:noProof/>
            <w:lang w:eastAsia="cs-CZ"/>
          </w:rPr>
          <w:t>3. ÚDRŽBA ZELENĚ</w:t>
        </w:r>
        <w:r>
          <w:rPr>
            <w:noProof/>
            <w:webHidden/>
          </w:rPr>
          <w:tab/>
        </w:r>
        <w:r>
          <w:rPr>
            <w:noProof/>
            <w:webHidden/>
          </w:rPr>
          <w:fldChar w:fldCharType="begin"/>
        </w:r>
        <w:r>
          <w:rPr>
            <w:noProof/>
            <w:webHidden/>
          </w:rPr>
          <w:instrText xml:space="preserve"> PAGEREF _Toc228440844 \h </w:instrText>
        </w:r>
        <w:r>
          <w:rPr>
            <w:noProof/>
            <w:webHidden/>
          </w:rPr>
        </w:r>
        <w:r>
          <w:rPr>
            <w:noProof/>
            <w:webHidden/>
          </w:rPr>
          <w:fldChar w:fldCharType="separate"/>
        </w:r>
        <w:r>
          <w:rPr>
            <w:noProof/>
            <w:webHidden/>
          </w:rPr>
          <w:t>20</w:t>
        </w:r>
        <w:r>
          <w:rPr>
            <w:noProof/>
            <w:webHidden/>
          </w:rPr>
          <w:fldChar w:fldCharType="end"/>
        </w:r>
      </w:hyperlink>
    </w:p>
    <w:p w14:paraId="53F00D2F" w14:textId="1AC9F843" w:rsidR="003C2240" w:rsidRPr="003C2240" w:rsidRDefault="003C2240" w:rsidP="003C2240">
      <w:r>
        <w:t>4. ZIMNÍ ÚDRŽBA …………………………………………………………………………………………………………………………..20</w:t>
      </w:r>
    </w:p>
    <w:p w14:paraId="7CE0550B" w14:textId="03B9B804" w:rsidR="006B6E03" w:rsidRDefault="003C2240">
      <w:pPr>
        <w:pStyle w:val="Obsah1"/>
        <w:tabs>
          <w:tab w:val="right" w:leader="dot" w:pos="8919"/>
        </w:tabs>
        <w:rPr>
          <w:rFonts w:asciiTheme="minorHAnsi" w:eastAsiaTheme="minorEastAsia" w:hAnsiTheme="minorHAnsi" w:cstheme="minorBidi"/>
          <w:noProof/>
          <w:kern w:val="2"/>
          <w:sz w:val="24"/>
          <w:szCs w:val="24"/>
          <w:lang w:eastAsia="cs-CZ"/>
          <w14:ligatures w14:val="standardContextual"/>
        </w:rPr>
      </w:pPr>
      <w:hyperlink w:anchor="_Toc228440845" w:history="1">
        <w:r>
          <w:rPr>
            <w:rStyle w:val="Hypertextovodkaz"/>
            <w:rFonts w:eastAsia="Times New Roman"/>
            <w:noProof/>
            <w:lang w:eastAsia="cs-CZ"/>
          </w:rPr>
          <w:t>5</w:t>
        </w:r>
        <w:r w:rsidR="006B6E03" w:rsidRPr="00EB438B">
          <w:rPr>
            <w:rStyle w:val="Hypertextovodkaz"/>
            <w:rFonts w:eastAsia="Times New Roman"/>
            <w:noProof/>
            <w:lang w:eastAsia="cs-CZ"/>
          </w:rPr>
          <w:t>. MIMOŘÁDNÉ PRÁCE</w:t>
        </w:r>
        <w:r w:rsidR="006B6E03">
          <w:rPr>
            <w:noProof/>
            <w:webHidden/>
          </w:rPr>
          <w:tab/>
        </w:r>
        <w:r w:rsidR="006B6E03">
          <w:rPr>
            <w:noProof/>
            <w:webHidden/>
          </w:rPr>
          <w:fldChar w:fldCharType="begin"/>
        </w:r>
        <w:r w:rsidR="006B6E03">
          <w:rPr>
            <w:noProof/>
            <w:webHidden/>
          </w:rPr>
          <w:instrText xml:space="preserve"> PAGEREF _Toc228440845 \h </w:instrText>
        </w:r>
        <w:r w:rsidR="006B6E03">
          <w:rPr>
            <w:noProof/>
            <w:webHidden/>
          </w:rPr>
        </w:r>
        <w:r w:rsidR="006B6E03">
          <w:rPr>
            <w:noProof/>
            <w:webHidden/>
          </w:rPr>
          <w:fldChar w:fldCharType="separate"/>
        </w:r>
        <w:r w:rsidR="006B6E03">
          <w:rPr>
            <w:noProof/>
            <w:webHidden/>
          </w:rPr>
          <w:t>20</w:t>
        </w:r>
        <w:r w:rsidR="006B6E03">
          <w:rPr>
            <w:noProof/>
            <w:webHidden/>
          </w:rPr>
          <w:fldChar w:fldCharType="end"/>
        </w:r>
      </w:hyperlink>
    </w:p>
    <w:p w14:paraId="452B7B6F" w14:textId="3BEAB9A1" w:rsidR="006B6E03" w:rsidRDefault="003C2240">
      <w:pPr>
        <w:pStyle w:val="Obsah1"/>
        <w:tabs>
          <w:tab w:val="right" w:leader="dot" w:pos="8919"/>
        </w:tabs>
        <w:rPr>
          <w:rFonts w:asciiTheme="minorHAnsi" w:eastAsiaTheme="minorEastAsia" w:hAnsiTheme="minorHAnsi" w:cstheme="minorBidi"/>
          <w:noProof/>
          <w:kern w:val="2"/>
          <w:sz w:val="24"/>
          <w:szCs w:val="24"/>
          <w:lang w:eastAsia="cs-CZ"/>
          <w14:ligatures w14:val="standardContextual"/>
        </w:rPr>
      </w:pPr>
      <w:hyperlink w:anchor="_Toc228440846" w:history="1">
        <w:r>
          <w:rPr>
            <w:rStyle w:val="Hypertextovodkaz"/>
            <w:rFonts w:eastAsia="Times New Roman"/>
            <w:noProof/>
            <w:lang w:eastAsia="cs-CZ"/>
          </w:rPr>
          <w:t>6</w:t>
        </w:r>
        <w:r w:rsidR="006B6E03" w:rsidRPr="00EB438B">
          <w:rPr>
            <w:rStyle w:val="Hypertextovodkaz"/>
            <w:rFonts w:eastAsia="Times New Roman"/>
            <w:noProof/>
            <w:lang w:eastAsia="cs-CZ"/>
          </w:rPr>
          <w:t>. MIMOŘÁDNÉ ÚDRŽBOVÉ PRÁCE (OPRAVY)</w:t>
        </w:r>
        <w:r w:rsidR="006B6E03">
          <w:rPr>
            <w:noProof/>
            <w:webHidden/>
          </w:rPr>
          <w:tab/>
        </w:r>
        <w:r w:rsidR="006B6E03">
          <w:rPr>
            <w:noProof/>
            <w:webHidden/>
          </w:rPr>
          <w:fldChar w:fldCharType="begin"/>
        </w:r>
        <w:r w:rsidR="006B6E03">
          <w:rPr>
            <w:noProof/>
            <w:webHidden/>
          </w:rPr>
          <w:instrText xml:space="preserve"> PAGEREF _Toc228440846 \h </w:instrText>
        </w:r>
        <w:r w:rsidR="006B6E03">
          <w:rPr>
            <w:noProof/>
            <w:webHidden/>
          </w:rPr>
        </w:r>
        <w:r w:rsidR="006B6E03">
          <w:rPr>
            <w:noProof/>
            <w:webHidden/>
          </w:rPr>
          <w:fldChar w:fldCharType="separate"/>
        </w:r>
        <w:r w:rsidR="006B6E03">
          <w:rPr>
            <w:noProof/>
            <w:webHidden/>
          </w:rPr>
          <w:t>21</w:t>
        </w:r>
        <w:r w:rsidR="006B6E03">
          <w:rPr>
            <w:noProof/>
            <w:webHidden/>
          </w:rPr>
          <w:fldChar w:fldCharType="end"/>
        </w:r>
      </w:hyperlink>
    </w:p>
    <w:p w14:paraId="6D22F1AC" w14:textId="302B35A8" w:rsidR="00223D2F" w:rsidRDefault="00223D2F" w:rsidP="00223D2F">
      <w:pPr>
        <w:spacing w:after="0" w:line="240" w:lineRule="auto"/>
        <w:rPr>
          <w:rFonts w:ascii="Verdana" w:hAnsi="Verdana"/>
        </w:rPr>
      </w:pPr>
      <w:r w:rsidRPr="002D55A7">
        <w:rPr>
          <w:rFonts w:cs="Arial-OneByteIdentityH"/>
          <w:szCs w:val="18"/>
        </w:rPr>
        <w:fldChar w:fldCharType="end"/>
      </w:r>
    </w:p>
    <w:p w14:paraId="709E47EC" w14:textId="77777777" w:rsidR="00223D2F" w:rsidRDefault="00223D2F" w:rsidP="00D426FC">
      <w:pPr>
        <w:spacing w:after="0" w:line="240" w:lineRule="auto"/>
        <w:rPr>
          <w:rFonts w:ascii="Verdana" w:hAnsi="Verdana"/>
        </w:rPr>
      </w:pPr>
    </w:p>
    <w:p w14:paraId="033A0D11" w14:textId="77777777" w:rsidR="00223D2F" w:rsidRDefault="00223D2F" w:rsidP="00D426FC">
      <w:pPr>
        <w:spacing w:after="0" w:line="240" w:lineRule="auto"/>
        <w:rPr>
          <w:rFonts w:ascii="Verdana" w:hAnsi="Verdana"/>
        </w:rPr>
      </w:pPr>
    </w:p>
    <w:p w14:paraId="6514010B" w14:textId="77777777" w:rsidR="00223D2F" w:rsidRDefault="00223D2F" w:rsidP="00D426FC">
      <w:pPr>
        <w:spacing w:after="0" w:line="240" w:lineRule="auto"/>
        <w:rPr>
          <w:rFonts w:ascii="Verdana" w:hAnsi="Verdana"/>
        </w:rPr>
      </w:pPr>
    </w:p>
    <w:p w14:paraId="4B78E1DB" w14:textId="77777777" w:rsidR="00223D2F" w:rsidRDefault="00223D2F" w:rsidP="00D426FC">
      <w:pPr>
        <w:spacing w:after="0" w:line="240" w:lineRule="auto"/>
        <w:rPr>
          <w:rFonts w:ascii="Verdana" w:hAnsi="Verdana"/>
        </w:rPr>
      </w:pPr>
    </w:p>
    <w:p w14:paraId="777D7DC0" w14:textId="77777777" w:rsidR="00223D2F" w:rsidRDefault="00223D2F" w:rsidP="00D426FC">
      <w:pPr>
        <w:spacing w:after="0" w:line="240" w:lineRule="auto"/>
        <w:rPr>
          <w:rFonts w:ascii="Verdana" w:hAnsi="Verdana"/>
        </w:rPr>
      </w:pPr>
    </w:p>
    <w:p w14:paraId="63DCB5DF" w14:textId="77777777" w:rsidR="004B1BD7" w:rsidRDefault="004B1BD7" w:rsidP="00D426FC">
      <w:pPr>
        <w:spacing w:after="0" w:line="240" w:lineRule="auto"/>
        <w:rPr>
          <w:rFonts w:ascii="Verdana" w:hAnsi="Verdana"/>
        </w:rPr>
      </w:pPr>
    </w:p>
    <w:p w14:paraId="253A1F41" w14:textId="77777777" w:rsidR="004B1BD7" w:rsidRDefault="004B1BD7" w:rsidP="00D426FC">
      <w:pPr>
        <w:spacing w:after="0" w:line="240" w:lineRule="auto"/>
        <w:rPr>
          <w:rFonts w:ascii="Verdana" w:hAnsi="Verdana"/>
        </w:rPr>
      </w:pPr>
    </w:p>
    <w:p w14:paraId="41CDC207" w14:textId="77777777" w:rsidR="004B1BD7" w:rsidRDefault="004B1BD7" w:rsidP="00D426FC">
      <w:pPr>
        <w:spacing w:after="0" w:line="240" w:lineRule="auto"/>
        <w:rPr>
          <w:rFonts w:ascii="Verdana" w:hAnsi="Verdana"/>
        </w:rPr>
      </w:pPr>
    </w:p>
    <w:p w14:paraId="67268772" w14:textId="77777777" w:rsidR="006B6E03" w:rsidRDefault="006B6E03" w:rsidP="00D426FC">
      <w:pPr>
        <w:spacing w:after="0" w:line="240" w:lineRule="auto"/>
        <w:rPr>
          <w:rFonts w:ascii="Verdana" w:hAnsi="Verdana"/>
        </w:rPr>
      </w:pPr>
    </w:p>
    <w:p w14:paraId="0F8D0E16" w14:textId="77777777" w:rsidR="006B6E03" w:rsidRDefault="006B6E03" w:rsidP="00D426FC">
      <w:pPr>
        <w:spacing w:after="0" w:line="240" w:lineRule="auto"/>
        <w:rPr>
          <w:rFonts w:ascii="Verdana" w:hAnsi="Verdana"/>
        </w:rPr>
      </w:pPr>
    </w:p>
    <w:p w14:paraId="1CC1588B" w14:textId="77777777" w:rsidR="006B6E03" w:rsidRDefault="006B6E03" w:rsidP="00D426FC">
      <w:pPr>
        <w:spacing w:after="0" w:line="240" w:lineRule="auto"/>
        <w:rPr>
          <w:rFonts w:ascii="Verdana" w:hAnsi="Verdana"/>
        </w:rPr>
      </w:pPr>
    </w:p>
    <w:p w14:paraId="69DA0902" w14:textId="77777777" w:rsidR="006B6E03" w:rsidRDefault="006B6E03" w:rsidP="00D426FC">
      <w:pPr>
        <w:spacing w:after="0" w:line="240" w:lineRule="auto"/>
        <w:rPr>
          <w:rFonts w:ascii="Verdana" w:hAnsi="Verdana"/>
        </w:rPr>
      </w:pPr>
    </w:p>
    <w:p w14:paraId="0D994FFA" w14:textId="36E03AB8" w:rsidR="004B1BD7" w:rsidRDefault="003C2240" w:rsidP="003C2240">
      <w:pPr>
        <w:tabs>
          <w:tab w:val="left" w:pos="3405"/>
        </w:tabs>
        <w:spacing w:after="0" w:line="240" w:lineRule="auto"/>
        <w:rPr>
          <w:rFonts w:ascii="Verdana" w:hAnsi="Verdana"/>
        </w:rPr>
      </w:pPr>
      <w:r>
        <w:rPr>
          <w:rFonts w:ascii="Verdana" w:hAnsi="Verdana"/>
        </w:rPr>
        <w:tab/>
      </w:r>
    </w:p>
    <w:p w14:paraId="4D9DDD98" w14:textId="77777777" w:rsidR="004B1BD7" w:rsidRDefault="004B1BD7" w:rsidP="00D426FC">
      <w:pPr>
        <w:spacing w:after="0" w:line="240" w:lineRule="auto"/>
        <w:rPr>
          <w:rFonts w:ascii="Verdana" w:hAnsi="Verdana"/>
        </w:rPr>
      </w:pPr>
    </w:p>
    <w:p w14:paraId="3C4AFDC4" w14:textId="77777777" w:rsidR="004B1BD7" w:rsidRDefault="004B1BD7" w:rsidP="00D426FC">
      <w:pPr>
        <w:spacing w:after="0" w:line="240" w:lineRule="auto"/>
        <w:rPr>
          <w:rFonts w:ascii="Verdana" w:hAnsi="Verdana"/>
        </w:rPr>
      </w:pPr>
    </w:p>
    <w:p w14:paraId="23F6111C" w14:textId="77777777" w:rsidR="004B1BD7" w:rsidRDefault="004B1BD7" w:rsidP="00D426FC">
      <w:pPr>
        <w:spacing w:after="0" w:line="240" w:lineRule="auto"/>
        <w:rPr>
          <w:rFonts w:ascii="Verdana" w:hAnsi="Verdana"/>
        </w:rPr>
      </w:pPr>
    </w:p>
    <w:p w14:paraId="31FB2EE6" w14:textId="77777777" w:rsidR="004B1BD7" w:rsidRDefault="004B1BD7" w:rsidP="00D426FC">
      <w:pPr>
        <w:spacing w:after="0" w:line="240" w:lineRule="auto"/>
        <w:rPr>
          <w:rFonts w:ascii="Verdana" w:hAnsi="Verdana"/>
        </w:rPr>
      </w:pPr>
    </w:p>
    <w:p w14:paraId="0C42EB39" w14:textId="77777777" w:rsidR="004B1BD7" w:rsidRDefault="004B1BD7" w:rsidP="00D426FC">
      <w:pPr>
        <w:spacing w:after="0" w:line="240" w:lineRule="auto"/>
        <w:rPr>
          <w:rFonts w:ascii="Verdana" w:hAnsi="Verdana"/>
        </w:rPr>
      </w:pPr>
    </w:p>
    <w:p w14:paraId="7E46AFFC" w14:textId="77777777" w:rsidR="004B1BD7" w:rsidRDefault="004B1BD7" w:rsidP="00D426FC">
      <w:pPr>
        <w:spacing w:after="0" w:line="240" w:lineRule="auto"/>
        <w:rPr>
          <w:rFonts w:ascii="Verdana" w:hAnsi="Verdana"/>
        </w:rPr>
      </w:pPr>
    </w:p>
    <w:p w14:paraId="78DA6548" w14:textId="77777777" w:rsidR="004B1BD7" w:rsidRDefault="004B1BD7" w:rsidP="00D426FC">
      <w:pPr>
        <w:spacing w:after="0" w:line="240" w:lineRule="auto"/>
        <w:rPr>
          <w:rFonts w:ascii="Verdana" w:hAnsi="Verdana"/>
        </w:rPr>
      </w:pPr>
    </w:p>
    <w:p w14:paraId="6D6C7C68" w14:textId="77777777" w:rsidR="004B1BD7" w:rsidRDefault="004B1BD7" w:rsidP="00D426FC">
      <w:pPr>
        <w:spacing w:after="0" w:line="240" w:lineRule="auto"/>
        <w:rPr>
          <w:rFonts w:ascii="Verdana" w:hAnsi="Verdana"/>
        </w:rPr>
      </w:pPr>
    </w:p>
    <w:p w14:paraId="75ED885B" w14:textId="77777777" w:rsidR="004B1BD7" w:rsidRDefault="004B1BD7" w:rsidP="00D426FC">
      <w:pPr>
        <w:spacing w:after="0" w:line="240" w:lineRule="auto"/>
        <w:rPr>
          <w:rFonts w:ascii="Verdana" w:hAnsi="Verdana"/>
        </w:rPr>
      </w:pPr>
    </w:p>
    <w:p w14:paraId="3494FE86" w14:textId="77777777" w:rsidR="004B1BD7" w:rsidRDefault="004B1BD7" w:rsidP="00D426FC">
      <w:pPr>
        <w:spacing w:after="0" w:line="240" w:lineRule="auto"/>
        <w:rPr>
          <w:rFonts w:ascii="Verdana" w:hAnsi="Verdana"/>
        </w:rPr>
      </w:pPr>
    </w:p>
    <w:p w14:paraId="52F53112" w14:textId="77777777" w:rsidR="004B1BD7" w:rsidRDefault="004B1BD7" w:rsidP="00D426FC">
      <w:pPr>
        <w:spacing w:after="0" w:line="240" w:lineRule="auto"/>
        <w:rPr>
          <w:rFonts w:ascii="Verdana" w:hAnsi="Verdana"/>
        </w:rPr>
      </w:pPr>
    </w:p>
    <w:p w14:paraId="236869F0" w14:textId="77777777" w:rsidR="004B1BD7" w:rsidRDefault="004B1BD7" w:rsidP="00D426FC">
      <w:pPr>
        <w:spacing w:after="0" w:line="240" w:lineRule="auto"/>
        <w:rPr>
          <w:rFonts w:ascii="Verdana" w:hAnsi="Verdana"/>
        </w:rPr>
      </w:pPr>
    </w:p>
    <w:p w14:paraId="77B4F353" w14:textId="77777777" w:rsidR="004B1BD7" w:rsidRDefault="004B1BD7" w:rsidP="00D426FC">
      <w:pPr>
        <w:spacing w:after="0" w:line="240" w:lineRule="auto"/>
        <w:rPr>
          <w:rFonts w:ascii="Verdana" w:hAnsi="Verdana"/>
        </w:rPr>
      </w:pPr>
    </w:p>
    <w:p w14:paraId="73E7C0DE" w14:textId="77777777" w:rsidR="004B1BD7" w:rsidRDefault="004B1BD7" w:rsidP="00D426FC">
      <w:pPr>
        <w:spacing w:after="0" w:line="240" w:lineRule="auto"/>
        <w:rPr>
          <w:rFonts w:ascii="Verdana" w:hAnsi="Verdana"/>
        </w:rPr>
      </w:pPr>
    </w:p>
    <w:p w14:paraId="1CDEFF75" w14:textId="77777777" w:rsidR="004B1BD7" w:rsidRDefault="004B1BD7" w:rsidP="00D426FC">
      <w:pPr>
        <w:spacing w:after="0" w:line="240" w:lineRule="auto"/>
        <w:rPr>
          <w:rFonts w:ascii="Verdana" w:hAnsi="Verdana"/>
        </w:rPr>
      </w:pPr>
    </w:p>
    <w:p w14:paraId="31FAFA41" w14:textId="77777777" w:rsidR="004B1BD7" w:rsidRDefault="004B1BD7" w:rsidP="00D426FC">
      <w:pPr>
        <w:spacing w:after="0" w:line="240" w:lineRule="auto"/>
        <w:rPr>
          <w:rFonts w:ascii="Verdana" w:hAnsi="Verdana"/>
        </w:rPr>
      </w:pPr>
    </w:p>
    <w:p w14:paraId="045F65C9" w14:textId="77777777" w:rsidR="004B1BD7" w:rsidRDefault="004B1BD7" w:rsidP="00D426FC">
      <w:pPr>
        <w:spacing w:after="0" w:line="240" w:lineRule="auto"/>
        <w:rPr>
          <w:rFonts w:ascii="Verdana" w:hAnsi="Verdana"/>
        </w:rPr>
      </w:pPr>
    </w:p>
    <w:p w14:paraId="5AD07F26" w14:textId="77777777" w:rsidR="004B1BD7" w:rsidRDefault="004B1BD7" w:rsidP="00D426FC">
      <w:pPr>
        <w:spacing w:after="0" w:line="240" w:lineRule="auto"/>
        <w:rPr>
          <w:rFonts w:ascii="Verdana" w:hAnsi="Verdana"/>
        </w:rPr>
      </w:pPr>
    </w:p>
    <w:p w14:paraId="0BAAB850" w14:textId="77777777" w:rsidR="004B1BD7" w:rsidRDefault="004B1BD7" w:rsidP="00D426FC">
      <w:pPr>
        <w:spacing w:after="0" w:line="240" w:lineRule="auto"/>
        <w:rPr>
          <w:rFonts w:ascii="Verdana" w:hAnsi="Verdana"/>
        </w:rPr>
      </w:pPr>
    </w:p>
    <w:p w14:paraId="2F6D90EE" w14:textId="77777777" w:rsidR="004B1BD7" w:rsidRDefault="004B1BD7" w:rsidP="00D426FC">
      <w:pPr>
        <w:spacing w:after="0" w:line="240" w:lineRule="auto"/>
        <w:rPr>
          <w:rFonts w:ascii="Verdana" w:hAnsi="Verdana"/>
        </w:rPr>
      </w:pPr>
    </w:p>
    <w:p w14:paraId="195DD953" w14:textId="77777777" w:rsidR="004B1BD7" w:rsidRDefault="004B1BD7" w:rsidP="00D426FC">
      <w:pPr>
        <w:spacing w:after="0" w:line="240" w:lineRule="auto"/>
        <w:rPr>
          <w:rFonts w:ascii="Verdana" w:hAnsi="Verdana"/>
        </w:rPr>
      </w:pPr>
    </w:p>
    <w:p w14:paraId="4066F6FB" w14:textId="77777777" w:rsidR="004B1BD7" w:rsidRDefault="004B1BD7" w:rsidP="00D426FC">
      <w:pPr>
        <w:spacing w:after="0" w:line="240" w:lineRule="auto"/>
        <w:rPr>
          <w:rFonts w:ascii="Verdana" w:hAnsi="Verdana"/>
        </w:rPr>
      </w:pPr>
    </w:p>
    <w:p w14:paraId="491DCD01" w14:textId="77777777" w:rsidR="004B1BD7" w:rsidRDefault="004B1BD7" w:rsidP="00D426FC">
      <w:pPr>
        <w:spacing w:after="0" w:line="240" w:lineRule="auto"/>
        <w:rPr>
          <w:rFonts w:ascii="Verdana" w:hAnsi="Verdana"/>
        </w:rPr>
      </w:pPr>
    </w:p>
    <w:p w14:paraId="174E86B1" w14:textId="77777777" w:rsidR="004B1BD7" w:rsidRDefault="004B1BD7" w:rsidP="00D426FC">
      <w:pPr>
        <w:spacing w:after="0" w:line="240" w:lineRule="auto"/>
        <w:rPr>
          <w:rFonts w:ascii="Verdana" w:hAnsi="Verdana"/>
        </w:rPr>
      </w:pPr>
    </w:p>
    <w:p w14:paraId="3A91FA49" w14:textId="77777777" w:rsidR="004B1BD7" w:rsidRDefault="004B1BD7" w:rsidP="00D426FC">
      <w:pPr>
        <w:spacing w:after="0" w:line="240" w:lineRule="auto"/>
        <w:rPr>
          <w:rFonts w:ascii="Verdana" w:hAnsi="Verdana"/>
        </w:rPr>
      </w:pPr>
    </w:p>
    <w:p w14:paraId="0D3B8F06" w14:textId="77777777" w:rsidR="00D426FC" w:rsidRPr="00FA6431" w:rsidRDefault="00FA6431" w:rsidP="00FA6431">
      <w:pPr>
        <w:pStyle w:val="Nadpis1"/>
      </w:pPr>
      <w:bookmarkStart w:id="0" w:name="_Toc228440842"/>
      <w:r>
        <w:rPr>
          <w:rFonts w:eastAsia="Times New Roman"/>
          <w:lang w:eastAsia="cs-CZ"/>
        </w:rPr>
        <w:t xml:space="preserve">1. </w:t>
      </w:r>
      <w:r w:rsidR="00223D2F" w:rsidRPr="00FA6431">
        <w:rPr>
          <w:rFonts w:eastAsia="Times New Roman"/>
          <w:lang w:eastAsia="cs-CZ"/>
        </w:rPr>
        <w:t>PŘEDMĚT VEŘEJNÉ ZAKÁZKY</w:t>
      </w:r>
      <w:bookmarkEnd w:id="0"/>
    </w:p>
    <w:p w14:paraId="40EA9E1D" w14:textId="105D671B" w:rsidR="00870B22" w:rsidRDefault="00D426FC" w:rsidP="00D426FC">
      <w:pPr>
        <w:spacing w:after="0" w:line="240" w:lineRule="auto"/>
        <w:rPr>
          <w:rFonts w:ascii="Verdana" w:hAnsi="Verdana"/>
        </w:rPr>
      </w:pPr>
      <w:r w:rsidRPr="002F2021">
        <w:rPr>
          <w:rFonts w:ascii="Verdana" w:hAnsi="Verdana"/>
        </w:rPr>
        <w:t xml:space="preserve">           </w:t>
      </w:r>
    </w:p>
    <w:p w14:paraId="03C09C93" w14:textId="028B9C09" w:rsidR="00870B22" w:rsidRPr="0096289D" w:rsidRDefault="005C65DF" w:rsidP="00FA6431">
      <w:pPr>
        <w:spacing w:after="0" w:line="240" w:lineRule="auto"/>
        <w:jc w:val="both"/>
        <w:rPr>
          <w:rFonts w:ascii="Verdana" w:hAnsi="Verdana"/>
          <w:color w:val="000000" w:themeColor="text1"/>
          <w:sz w:val="20"/>
          <w:szCs w:val="20"/>
        </w:rPr>
      </w:pPr>
      <w:r w:rsidRPr="0096289D">
        <w:rPr>
          <w:rFonts w:ascii="Verdana" w:hAnsi="Verdana"/>
          <w:color w:val="000000" w:themeColor="text1"/>
          <w:sz w:val="20"/>
          <w:szCs w:val="20"/>
        </w:rPr>
        <w:t xml:space="preserve">Předmětem zakázky je zajištění </w:t>
      </w:r>
      <w:r w:rsidR="00741AD7">
        <w:rPr>
          <w:rFonts w:ascii="Verdana" w:hAnsi="Verdana"/>
          <w:color w:val="000000" w:themeColor="text1"/>
          <w:sz w:val="20"/>
          <w:szCs w:val="20"/>
        </w:rPr>
        <w:t xml:space="preserve">komplexních </w:t>
      </w:r>
      <w:r w:rsidR="008B1CAB" w:rsidRPr="0096289D">
        <w:rPr>
          <w:rFonts w:ascii="Verdana" w:hAnsi="Verdana"/>
          <w:color w:val="000000" w:themeColor="text1"/>
          <w:sz w:val="20"/>
          <w:szCs w:val="20"/>
        </w:rPr>
        <w:t xml:space="preserve">úklidových </w:t>
      </w:r>
      <w:r w:rsidRPr="0096289D">
        <w:rPr>
          <w:rFonts w:ascii="Verdana" w:hAnsi="Verdana"/>
          <w:color w:val="000000" w:themeColor="text1"/>
          <w:sz w:val="20"/>
          <w:szCs w:val="20"/>
        </w:rPr>
        <w:t xml:space="preserve">služeb </w:t>
      </w:r>
      <w:r w:rsidR="00741AD7">
        <w:rPr>
          <w:rFonts w:ascii="Verdana" w:hAnsi="Verdana"/>
          <w:color w:val="000000" w:themeColor="text1"/>
          <w:sz w:val="20"/>
          <w:szCs w:val="20"/>
        </w:rPr>
        <w:t>v objektu (areálu)</w:t>
      </w:r>
      <w:r w:rsidRPr="0096289D">
        <w:rPr>
          <w:rFonts w:ascii="Verdana" w:hAnsi="Verdana"/>
          <w:color w:val="000000" w:themeColor="text1"/>
          <w:sz w:val="20"/>
          <w:szCs w:val="20"/>
        </w:rPr>
        <w:t xml:space="preserve"> administrativní b</w:t>
      </w:r>
      <w:r w:rsidR="00CE157C" w:rsidRPr="0096289D">
        <w:rPr>
          <w:rFonts w:ascii="Verdana" w:hAnsi="Verdana"/>
          <w:color w:val="000000" w:themeColor="text1"/>
          <w:sz w:val="20"/>
          <w:szCs w:val="20"/>
        </w:rPr>
        <w:t>udovy na ul. Nerudova 773/1, Olomouc</w:t>
      </w:r>
      <w:r w:rsidRPr="0096289D">
        <w:rPr>
          <w:rFonts w:ascii="Verdana" w:hAnsi="Verdana"/>
          <w:color w:val="000000" w:themeColor="text1"/>
          <w:sz w:val="20"/>
          <w:szCs w:val="20"/>
        </w:rPr>
        <w:t xml:space="preserve">, která je </w:t>
      </w:r>
      <w:r w:rsidR="00037087" w:rsidRPr="0096289D">
        <w:rPr>
          <w:rFonts w:ascii="Verdana" w:hAnsi="Verdana"/>
          <w:color w:val="000000" w:themeColor="text1"/>
          <w:sz w:val="20"/>
          <w:szCs w:val="20"/>
        </w:rPr>
        <w:t>provozovnou</w:t>
      </w:r>
      <w:r w:rsidRPr="0096289D">
        <w:rPr>
          <w:rFonts w:ascii="Verdana" w:hAnsi="Verdana"/>
          <w:color w:val="000000" w:themeColor="text1"/>
          <w:sz w:val="20"/>
          <w:szCs w:val="20"/>
        </w:rPr>
        <w:t xml:space="preserve"> Oblastního ředitelství Ostrava.</w:t>
      </w:r>
    </w:p>
    <w:p w14:paraId="0F43654F" w14:textId="77777777" w:rsidR="005C65DF" w:rsidRPr="00FA6431" w:rsidRDefault="005C65DF" w:rsidP="00D426FC">
      <w:pPr>
        <w:spacing w:after="0" w:line="240" w:lineRule="auto"/>
        <w:rPr>
          <w:rFonts w:ascii="Verdana" w:hAnsi="Verdana"/>
          <w:sz w:val="20"/>
          <w:szCs w:val="20"/>
        </w:rPr>
      </w:pPr>
    </w:p>
    <w:p w14:paraId="27923A21" w14:textId="77777777" w:rsidR="005C65DF" w:rsidRPr="00FA6431" w:rsidRDefault="005C65DF" w:rsidP="00FA6431">
      <w:pPr>
        <w:spacing w:after="0" w:line="240" w:lineRule="auto"/>
        <w:jc w:val="both"/>
        <w:rPr>
          <w:rFonts w:ascii="Verdana" w:hAnsi="Verdana"/>
          <w:sz w:val="20"/>
          <w:szCs w:val="20"/>
        </w:rPr>
      </w:pPr>
      <w:r w:rsidRPr="00FA6431">
        <w:rPr>
          <w:rFonts w:ascii="Verdana" w:hAnsi="Verdana"/>
          <w:sz w:val="20"/>
          <w:szCs w:val="20"/>
        </w:rPr>
        <w:t>Požadovaný rozsah:</w:t>
      </w:r>
    </w:p>
    <w:p w14:paraId="2FCCC0D5" w14:textId="35603C24" w:rsidR="005C65DF" w:rsidRDefault="00432874" w:rsidP="00F56D02">
      <w:pPr>
        <w:pStyle w:val="Odstavecseseznamem"/>
        <w:numPr>
          <w:ilvl w:val="0"/>
          <w:numId w:val="9"/>
        </w:numPr>
        <w:spacing w:after="0" w:line="240" w:lineRule="auto"/>
        <w:jc w:val="both"/>
        <w:rPr>
          <w:rFonts w:ascii="Verdana" w:hAnsi="Verdana"/>
          <w:color w:val="000000" w:themeColor="text1"/>
          <w:sz w:val="20"/>
          <w:szCs w:val="20"/>
        </w:rPr>
      </w:pPr>
      <w:r w:rsidRPr="00F957F3">
        <w:rPr>
          <w:rFonts w:ascii="Verdana" w:hAnsi="Verdana"/>
          <w:color w:val="000000" w:themeColor="text1"/>
          <w:sz w:val="20"/>
          <w:szCs w:val="20"/>
        </w:rPr>
        <w:t>Zajištění pravidelného úklidu kancelářských prostor, sociálního zařízení, chodeb, kuchyněk, skladů, archivů</w:t>
      </w:r>
      <w:r w:rsidR="0061718C" w:rsidRPr="00F957F3">
        <w:rPr>
          <w:rFonts w:ascii="Verdana" w:hAnsi="Verdana"/>
          <w:color w:val="000000" w:themeColor="text1"/>
          <w:sz w:val="20"/>
          <w:szCs w:val="20"/>
        </w:rPr>
        <w:t>, s</w:t>
      </w:r>
      <w:r w:rsidRPr="00F957F3">
        <w:rPr>
          <w:rFonts w:ascii="Verdana" w:hAnsi="Verdana"/>
          <w:color w:val="000000" w:themeColor="text1"/>
          <w:sz w:val="20"/>
          <w:szCs w:val="20"/>
        </w:rPr>
        <w:t>klepů</w:t>
      </w:r>
      <w:r w:rsidR="0061718C" w:rsidRPr="00F957F3">
        <w:rPr>
          <w:rFonts w:ascii="Verdana" w:hAnsi="Verdana"/>
          <w:color w:val="000000" w:themeColor="text1"/>
          <w:sz w:val="20"/>
          <w:szCs w:val="20"/>
        </w:rPr>
        <w:t xml:space="preserve"> a garáží</w:t>
      </w:r>
      <w:r w:rsidRPr="00F957F3">
        <w:rPr>
          <w:rFonts w:ascii="Verdana" w:hAnsi="Verdana"/>
          <w:color w:val="000000" w:themeColor="text1"/>
          <w:sz w:val="20"/>
          <w:szCs w:val="20"/>
        </w:rPr>
        <w:t>, včetně dodání</w:t>
      </w:r>
      <w:r w:rsidR="00037087">
        <w:rPr>
          <w:rFonts w:ascii="Verdana" w:hAnsi="Verdana"/>
          <w:color w:val="000000" w:themeColor="text1"/>
          <w:sz w:val="20"/>
          <w:szCs w:val="20"/>
        </w:rPr>
        <w:t xml:space="preserve"> a doplňování</w:t>
      </w:r>
      <w:r w:rsidRPr="00F957F3">
        <w:rPr>
          <w:rFonts w:ascii="Verdana" w:hAnsi="Verdana"/>
          <w:color w:val="000000" w:themeColor="text1"/>
          <w:sz w:val="20"/>
          <w:szCs w:val="20"/>
        </w:rPr>
        <w:t xml:space="preserve"> </w:t>
      </w:r>
      <w:r w:rsidR="002C2D7C" w:rsidRPr="00F957F3">
        <w:rPr>
          <w:rFonts w:ascii="Verdana" w:hAnsi="Verdana"/>
          <w:color w:val="000000" w:themeColor="text1"/>
          <w:sz w:val="20"/>
          <w:szCs w:val="20"/>
        </w:rPr>
        <w:t xml:space="preserve">všech potřebných </w:t>
      </w:r>
      <w:r w:rsidR="00A36938" w:rsidRPr="00F957F3">
        <w:rPr>
          <w:rFonts w:ascii="Verdana" w:hAnsi="Verdana"/>
          <w:color w:val="000000" w:themeColor="text1"/>
          <w:sz w:val="20"/>
          <w:szCs w:val="20"/>
        </w:rPr>
        <w:t xml:space="preserve">a vhodných </w:t>
      </w:r>
      <w:r w:rsidR="002C2D7C" w:rsidRPr="00F957F3">
        <w:rPr>
          <w:rFonts w:ascii="Verdana" w:hAnsi="Verdana"/>
          <w:color w:val="000000" w:themeColor="text1"/>
          <w:sz w:val="20"/>
          <w:szCs w:val="20"/>
        </w:rPr>
        <w:t>hygienických potřeb, třídění odpadu, zajištění speciálních nadstandardních čištění</w:t>
      </w:r>
      <w:r w:rsidR="002356D7" w:rsidRPr="00F957F3">
        <w:rPr>
          <w:rFonts w:ascii="Verdana" w:hAnsi="Verdana"/>
          <w:color w:val="000000" w:themeColor="text1"/>
          <w:sz w:val="20"/>
          <w:szCs w:val="20"/>
        </w:rPr>
        <w:t xml:space="preserve"> společných prostor</w:t>
      </w:r>
      <w:r w:rsidR="00F957F3" w:rsidRPr="00F957F3">
        <w:rPr>
          <w:rFonts w:ascii="Verdana" w:hAnsi="Verdana"/>
          <w:color w:val="000000" w:themeColor="text1"/>
          <w:sz w:val="20"/>
          <w:szCs w:val="20"/>
        </w:rPr>
        <w:t>,</w:t>
      </w:r>
      <w:r w:rsidR="00404AA1">
        <w:rPr>
          <w:rFonts w:ascii="Verdana" w:hAnsi="Verdana"/>
          <w:color w:val="000000" w:themeColor="text1"/>
          <w:sz w:val="20"/>
          <w:szCs w:val="20"/>
        </w:rPr>
        <w:t xml:space="preserve"> dezinfekce klik, madel a zábradlí</w:t>
      </w:r>
    </w:p>
    <w:p w14:paraId="5BAC6FE6" w14:textId="77777777" w:rsidR="00037087" w:rsidRPr="006B6E03" w:rsidRDefault="00037087" w:rsidP="006B6E03">
      <w:pPr>
        <w:spacing w:after="0" w:line="240" w:lineRule="auto"/>
        <w:jc w:val="both"/>
        <w:rPr>
          <w:rFonts w:ascii="Verdana" w:hAnsi="Verdana"/>
          <w:color w:val="000000" w:themeColor="text1"/>
          <w:sz w:val="20"/>
          <w:szCs w:val="20"/>
        </w:rPr>
      </w:pPr>
    </w:p>
    <w:p w14:paraId="5C611F59" w14:textId="5834449E" w:rsidR="00404AA1" w:rsidRDefault="002356D7" w:rsidP="006B6E03">
      <w:pPr>
        <w:pStyle w:val="Odstavecseseznamem"/>
        <w:numPr>
          <w:ilvl w:val="0"/>
          <w:numId w:val="9"/>
        </w:numPr>
        <w:spacing w:after="0" w:line="240" w:lineRule="auto"/>
        <w:jc w:val="both"/>
        <w:rPr>
          <w:rFonts w:ascii="Verdana" w:hAnsi="Verdana"/>
          <w:color w:val="000000" w:themeColor="text1"/>
          <w:sz w:val="20"/>
          <w:szCs w:val="20"/>
        </w:rPr>
      </w:pPr>
      <w:r w:rsidRPr="00F957F3">
        <w:rPr>
          <w:rFonts w:ascii="Verdana" w:hAnsi="Verdana"/>
          <w:color w:val="000000" w:themeColor="text1"/>
          <w:sz w:val="20"/>
          <w:szCs w:val="20"/>
        </w:rPr>
        <w:t xml:space="preserve">Zajištění </w:t>
      </w:r>
      <w:r w:rsidR="00741AD7">
        <w:rPr>
          <w:rFonts w:ascii="Verdana" w:hAnsi="Verdana"/>
          <w:color w:val="000000" w:themeColor="text1"/>
          <w:sz w:val="20"/>
          <w:szCs w:val="20"/>
        </w:rPr>
        <w:t xml:space="preserve">úklidových služeb - </w:t>
      </w:r>
      <w:r w:rsidRPr="00F957F3">
        <w:rPr>
          <w:rFonts w:ascii="Verdana" w:hAnsi="Verdana"/>
          <w:color w:val="000000" w:themeColor="text1"/>
          <w:sz w:val="20"/>
          <w:szCs w:val="20"/>
        </w:rPr>
        <w:t>údržby zeleně</w:t>
      </w:r>
      <w:r w:rsidR="002048F6" w:rsidRPr="00F957F3">
        <w:rPr>
          <w:rFonts w:ascii="Verdana" w:hAnsi="Verdana"/>
          <w:color w:val="000000" w:themeColor="text1"/>
          <w:sz w:val="20"/>
          <w:szCs w:val="20"/>
        </w:rPr>
        <w:t xml:space="preserve"> </w:t>
      </w:r>
      <w:r w:rsidR="00275711" w:rsidRPr="00F957F3">
        <w:rPr>
          <w:rFonts w:ascii="Verdana" w:hAnsi="Verdana"/>
          <w:color w:val="000000" w:themeColor="text1"/>
          <w:sz w:val="20"/>
          <w:szCs w:val="20"/>
        </w:rPr>
        <w:t>–</w:t>
      </w:r>
      <w:r w:rsidR="003266DB" w:rsidRPr="00F957F3">
        <w:rPr>
          <w:rFonts w:ascii="Verdana" w:hAnsi="Verdana"/>
          <w:color w:val="000000" w:themeColor="text1"/>
          <w:sz w:val="20"/>
          <w:szCs w:val="20"/>
        </w:rPr>
        <w:t xml:space="preserve"> odplevelení</w:t>
      </w:r>
      <w:r w:rsidR="00275711" w:rsidRPr="00F957F3">
        <w:rPr>
          <w:rFonts w:ascii="Verdana" w:hAnsi="Verdana"/>
          <w:color w:val="000000" w:themeColor="text1"/>
          <w:sz w:val="20"/>
          <w:szCs w:val="20"/>
        </w:rPr>
        <w:t xml:space="preserve"> chodníků</w:t>
      </w:r>
      <w:r w:rsidR="003266DB" w:rsidRPr="00F957F3">
        <w:rPr>
          <w:rFonts w:ascii="Verdana" w:hAnsi="Verdana"/>
          <w:color w:val="000000" w:themeColor="text1"/>
          <w:sz w:val="20"/>
          <w:szCs w:val="20"/>
        </w:rPr>
        <w:t xml:space="preserve"> </w:t>
      </w:r>
      <w:r w:rsidR="00A36938" w:rsidRPr="00F957F3">
        <w:rPr>
          <w:rFonts w:ascii="Verdana" w:hAnsi="Verdana"/>
          <w:color w:val="000000" w:themeColor="text1"/>
          <w:sz w:val="20"/>
          <w:szCs w:val="20"/>
        </w:rPr>
        <w:t xml:space="preserve">dvorního traktu a příjezdové cesty </w:t>
      </w:r>
    </w:p>
    <w:p w14:paraId="55508C4B" w14:textId="77777777" w:rsidR="00A25DD5" w:rsidRPr="00A25DD5" w:rsidRDefault="00A25DD5" w:rsidP="00A25DD5">
      <w:pPr>
        <w:pStyle w:val="Odstavecseseznamem"/>
        <w:rPr>
          <w:rFonts w:ascii="Verdana" w:hAnsi="Verdana"/>
          <w:color w:val="000000" w:themeColor="text1"/>
          <w:sz w:val="20"/>
          <w:szCs w:val="20"/>
        </w:rPr>
      </w:pPr>
    </w:p>
    <w:p w14:paraId="4F43B1A7" w14:textId="738C592A" w:rsidR="00A25DD5" w:rsidRDefault="00A25DD5" w:rsidP="00A25DD5">
      <w:pPr>
        <w:pStyle w:val="Odstavecseseznamem"/>
        <w:numPr>
          <w:ilvl w:val="0"/>
          <w:numId w:val="9"/>
        </w:numPr>
        <w:spacing w:after="0" w:line="240" w:lineRule="auto"/>
        <w:jc w:val="both"/>
        <w:rPr>
          <w:rFonts w:ascii="Verdana" w:hAnsi="Verdana"/>
          <w:color w:val="000000" w:themeColor="text1"/>
          <w:sz w:val="20"/>
          <w:szCs w:val="20"/>
        </w:rPr>
      </w:pPr>
      <w:r w:rsidRPr="00F957F3">
        <w:rPr>
          <w:rFonts w:ascii="Verdana" w:hAnsi="Verdana"/>
          <w:color w:val="000000" w:themeColor="text1"/>
          <w:sz w:val="20"/>
          <w:szCs w:val="20"/>
        </w:rPr>
        <w:t xml:space="preserve">Zajištění </w:t>
      </w:r>
      <w:r w:rsidR="00741AD7">
        <w:rPr>
          <w:rFonts w:ascii="Verdana" w:hAnsi="Verdana"/>
          <w:color w:val="000000" w:themeColor="text1"/>
          <w:sz w:val="20"/>
          <w:szCs w:val="20"/>
        </w:rPr>
        <w:t xml:space="preserve">úklidových služeb - </w:t>
      </w:r>
      <w:r w:rsidRPr="00F957F3">
        <w:rPr>
          <w:rFonts w:ascii="Verdana" w:hAnsi="Verdana"/>
          <w:color w:val="000000" w:themeColor="text1"/>
          <w:sz w:val="20"/>
          <w:szCs w:val="20"/>
        </w:rPr>
        <w:t>zimní údržby na přístupových cestách-úklid sněhu před administrativní budovou a ve dvorním traktu, odstranění náledí, včetně vhodného posypového materiálu</w:t>
      </w:r>
    </w:p>
    <w:p w14:paraId="6B3FF49B" w14:textId="77777777" w:rsidR="006B6E03" w:rsidRPr="006B6E03" w:rsidRDefault="006B6E03" w:rsidP="006B6E03">
      <w:pPr>
        <w:spacing w:after="0" w:line="240" w:lineRule="auto"/>
        <w:jc w:val="both"/>
        <w:rPr>
          <w:rFonts w:ascii="Verdana" w:hAnsi="Verdana"/>
          <w:color w:val="000000" w:themeColor="text1"/>
          <w:sz w:val="20"/>
          <w:szCs w:val="20"/>
        </w:rPr>
      </w:pPr>
    </w:p>
    <w:p w14:paraId="76495DFA" w14:textId="063EFC38" w:rsidR="00741AD7" w:rsidRPr="00731859" w:rsidRDefault="004452CF" w:rsidP="00741AD7">
      <w:pPr>
        <w:pStyle w:val="Odstavecseseznamem"/>
        <w:numPr>
          <w:ilvl w:val="0"/>
          <w:numId w:val="9"/>
        </w:numPr>
        <w:spacing w:after="0" w:line="240" w:lineRule="auto"/>
        <w:jc w:val="both"/>
        <w:rPr>
          <w:rFonts w:ascii="Verdana" w:hAnsi="Verdana"/>
          <w:sz w:val="20"/>
          <w:szCs w:val="20"/>
        </w:rPr>
      </w:pPr>
      <w:r w:rsidRPr="00F957F3">
        <w:rPr>
          <w:rFonts w:ascii="Verdana" w:hAnsi="Verdana"/>
          <w:color w:val="000000" w:themeColor="text1"/>
          <w:sz w:val="20"/>
          <w:szCs w:val="20"/>
        </w:rPr>
        <w:t>Zajištění mimořádných</w:t>
      </w:r>
      <w:r w:rsidR="00741AD7">
        <w:rPr>
          <w:rFonts w:ascii="Verdana" w:hAnsi="Verdana"/>
          <w:color w:val="000000" w:themeColor="text1"/>
          <w:sz w:val="20"/>
          <w:szCs w:val="20"/>
        </w:rPr>
        <w:t xml:space="preserve"> úklidových </w:t>
      </w:r>
      <w:r w:rsidRPr="00F957F3">
        <w:rPr>
          <w:rFonts w:ascii="Verdana" w:hAnsi="Verdana"/>
          <w:color w:val="000000" w:themeColor="text1"/>
          <w:sz w:val="20"/>
          <w:szCs w:val="20"/>
        </w:rPr>
        <w:t xml:space="preserve">služeb </w:t>
      </w:r>
      <w:r w:rsidR="00741AD7">
        <w:rPr>
          <w:rFonts w:ascii="Verdana" w:hAnsi="Verdana"/>
          <w:color w:val="000000" w:themeColor="text1"/>
          <w:sz w:val="20"/>
          <w:szCs w:val="20"/>
        </w:rPr>
        <w:t xml:space="preserve">vč. údržbových prací (oprav) </w:t>
      </w:r>
      <w:r w:rsidRPr="00F957F3">
        <w:rPr>
          <w:rFonts w:ascii="Verdana" w:hAnsi="Verdana"/>
          <w:color w:val="000000" w:themeColor="text1"/>
          <w:sz w:val="20"/>
          <w:szCs w:val="20"/>
        </w:rPr>
        <w:t>dle požadavku objednatele</w:t>
      </w:r>
      <w:r w:rsidR="00741AD7">
        <w:rPr>
          <w:rFonts w:ascii="Verdana" w:hAnsi="Verdana"/>
          <w:color w:val="000000" w:themeColor="text1"/>
          <w:sz w:val="20"/>
          <w:szCs w:val="20"/>
        </w:rPr>
        <w:t xml:space="preserve"> </w:t>
      </w:r>
      <w:r w:rsidR="00741AD7" w:rsidRPr="002648D4">
        <w:rPr>
          <w:rFonts w:ascii="Verdana" w:hAnsi="Verdana"/>
          <w:sz w:val="20"/>
          <w:szCs w:val="20"/>
        </w:rPr>
        <w:t>(např. při čištění oken</w:t>
      </w:r>
      <w:r w:rsidR="00741AD7">
        <w:rPr>
          <w:rFonts w:ascii="Verdana" w:hAnsi="Verdana"/>
          <w:sz w:val="20"/>
          <w:szCs w:val="20"/>
        </w:rPr>
        <w:t xml:space="preserve"> či</w:t>
      </w:r>
      <w:r w:rsidR="00741AD7" w:rsidRPr="002648D4">
        <w:rPr>
          <w:rFonts w:ascii="Verdana" w:hAnsi="Verdana"/>
          <w:sz w:val="20"/>
          <w:szCs w:val="20"/>
        </w:rPr>
        <w:t xml:space="preserve"> případných stavebních pracích</w:t>
      </w:r>
      <w:r w:rsidR="00741AD7">
        <w:rPr>
          <w:rFonts w:ascii="Verdana" w:hAnsi="Verdana"/>
          <w:sz w:val="20"/>
          <w:szCs w:val="20"/>
        </w:rPr>
        <w:t xml:space="preserve">  a </w:t>
      </w:r>
      <w:r w:rsidR="00741AD7" w:rsidRPr="002648D4">
        <w:rPr>
          <w:rFonts w:ascii="Verdana" w:hAnsi="Verdana"/>
          <w:sz w:val="20"/>
          <w:szCs w:val="20"/>
        </w:rPr>
        <w:t>služ</w:t>
      </w:r>
      <w:r w:rsidR="00741AD7">
        <w:rPr>
          <w:rFonts w:ascii="Verdana" w:hAnsi="Verdana"/>
          <w:sz w:val="20"/>
          <w:szCs w:val="20"/>
        </w:rPr>
        <w:t>bách v objektu</w:t>
      </w:r>
      <w:r w:rsidR="00741AD7" w:rsidRPr="002648D4">
        <w:rPr>
          <w:rFonts w:ascii="Verdana" w:hAnsi="Verdana"/>
          <w:sz w:val="20"/>
          <w:szCs w:val="20"/>
        </w:rPr>
        <w:t xml:space="preserve"> apod.).</w:t>
      </w:r>
    </w:p>
    <w:p w14:paraId="386DDD7A" w14:textId="68CF23B7" w:rsidR="00D426FC" w:rsidRPr="002F2021" w:rsidRDefault="00D426FC" w:rsidP="00741AD7">
      <w:pPr>
        <w:pStyle w:val="Odstavecseseznamem"/>
        <w:spacing w:after="0" w:line="240" w:lineRule="auto"/>
        <w:jc w:val="both"/>
        <w:rPr>
          <w:rFonts w:ascii="Verdana" w:hAnsi="Verdana"/>
        </w:rPr>
      </w:pPr>
      <w:r w:rsidRPr="00F957F3">
        <w:rPr>
          <w:rFonts w:ascii="Verdana" w:hAnsi="Verdana"/>
          <w:color w:val="000000" w:themeColor="text1"/>
        </w:rPr>
        <w:t xml:space="preserve"> </w:t>
      </w:r>
      <w:r w:rsidRPr="002F2021">
        <w:rPr>
          <w:rFonts w:ascii="Verdana" w:hAnsi="Verdana"/>
        </w:rPr>
        <w:tab/>
        <w:t xml:space="preserve">   </w:t>
      </w:r>
    </w:p>
    <w:p w14:paraId="6380628E" w14:textId="77777777" w:rsidR="00D426FC" w:rsidRPr="00FA6431" w:rsidRDefault="00FA6431" w:rsidP="00870B22">
      <w:pPr>
        <w:pStyle w:val="Nadpis1"/>
        <w:rPr>
          <w:rFonts w:eastAsia="Times New Roman"/>
          <w:lang w:eastAsia="cs-CZ"/>
        </w:rPr>
      </w:pPr>
      <w:bookmarkStart w:id="1" w:name="_Toc228440843"/>
      <w:r>
        <w:rPr>
          <w:rFonts w:eastAsia="Times New Roman"/>
          <w:lang w:eastAsia="cs-CZ"/>
        </w:rPr>
        <w:t xml:space="preserve">2. </w:t>
      </w:r>
      <w:r w:rsidR="00870B22" w:rsidRPr="00FA6431">
        <w:rPr>
          <w:rFonts w:eastAsia="Times New Roman"/>
          <w:lang w:eastAsia="cs-CZ"/>
        </w:rPr>
        <w:t>ÚKLIDOVÉ SLUŽBY</w:t>
      </w:r>
      <w:bookmarkEnd w:id="1"/>
    </w:p>
    <w:p w14:paraId="4F51C2FE" w14:textId="77777777" w:rsidR="00D426FC" w:rsidRPr="00A13A2F" w:rsidRDefault="00FA6431" w:rsidP="00FA6431">
      <w:pPr>
        <w:pStyle w:val="Nadpis3"/>
        <w:rPr>
          <w:rFonts w:eastAsia="Times New Roman"/>
          <w:lang w:eastAsia="cs-CZ"/>
        </w:rPr>
      </w:pPr>
      <w:r>
        <w:rPr>
          <w:rFonts w:eastAsia="Times New Roman"/>
          <w:lang w:eastAsia="cs-CZ"/>
        </w:rPr>
        <w:t>2.</w:t>
      </w:r>
      <w:r w:rsidR="00B07009">
        <w:rPr>
          <w:rFonts w:eastAsia="Times New Roman"/>
          <w:lang w:eastAsia="cs-CZ"/>
        </w:rPr>
        <w:t xml:space="preserve"> </w:t>
      </w:r>
      <w:r>
        <w:rPr>
          <w:rFonts w:eastAsia="Times New Roman"/>
          <w:lang w:eastAsia="cs-CZ"/>
        </w:rPr>
        <w:t xml:space="preserve">1. </w:t>
      </w:r>
      <w:r w:rsidR="00D426FC" w:rsidRPr="00A13A2F">
        <w:rPr>
          <w:rFonts w:eastAsia="Times New Roman"/>
          <w:lang w:eastAsia="cs-CZ"/>
        </w:rPr>
        <w:t>KATEGORIZACE TYPŮ ÚKLIDŮ</w:t>
      </w:r>
    </w:p>
    <w:p w14:paraId="0EB26936" w14:textId="77777777" w:rsidR="00D426FC" w:rsidRDefault="00D426FC" w:rsidP="00D426FC">
      <w:pPr>
        <w:spacing w:after="0" w:line="240" w:lineRule="auto"/>
        <w:ind w:left="709" w:hanging="709"/>
        <w:jc w:val="both"/>
        <w:rPr>
          <w:rFonts w:ascii="Arial" w:eastAsia="Times New Roman" w:hAnsi="Arial" w:cs="Arial"/>
          <w:b/>
          <w:bCs/>
          <w:lang w:eastAsia="cs-CZ"/>
        </w:rPr>
      </w:pPr>
    </w:p>
    <w:p w14:paraId="6D7AF569" w14:textId="77777777" w:rsidR="00D426FC" w:rsidRPr="00A13A2F" w:rsidRDefault="00D426FC" w:rsidP="00D426FC">
      <w:pPr>
        <w:spacing w:after="0" w:line="240" w:lineRule="auto"/>
        <w:ind w:left="709" w:hanging="709"/>
        <w:jc w:val="both"/>
        <w:rPr>
          <w:rFonts w:asciiTheme="minorHAnsi" w:eastAsia="Times New Roman" w:hAnsiTheme="minorHAnsi" w:cs="Arial"/>
          <w:b/>
          <w:bCs/>
          <w:sz w:val="18"/>
          <w:szCs w:val="18"/>
          <w:lang w:eastAsia="cs-CZ"/>
        </w:rPr>
      </w:pPr>
    </w:p>
    <w:p w14:paraId="2125B136" w14:textId="20D65DFC" w:rsidR="00D426FC" w:rsidRPr="0068739D" w:rsidRDefault="00D426FC" w:rsidP="00D426FC">
      <w:pPr>
        <w:spacing w:after="0" w:line="240" w:lineRule="auto"/>
        <w:ind w:left="709" w:hanging="709"/>
        <w:jc w:val="both"/>
        <w:rPr>
          <w:rFonts w:asciiTheme="majorHAnsi" w:eastAsia="Times New Roman" w:hAnsiTheme="majorHAnsi" w:cs="Arial"/>
          <w:b/>
          <w:bCs/>
          <w:sz w:val="20"/>
          <w:szCs w:val="20"/>
          <w:lang w:eastAsia="cs-CZ"/>
        </w:rPr>
      </w:pPr>
      <w:r w:rsidRPr="00B75911">
        <w:rPr>
          <w:rFonts w:asciiTheme="majorHAnsi" w:eastAsia="Times New Roman" w:hAnsiTheme="majorHAnsi" w:cs="Arial"/>
          <w:b/>
          <w:bCs/>
          <w:sz w:val="20"/>
          <w:szCs w:val="20"/>
          <w:lang w:eastAsia="cs-CZ"/>
        </w:rPr>
        <w:t>typ A</w:t>
      </w:r>
      <w:r w:rsidRPr="0068739D">
        <w:rPr>
          <w:rFonts w:asciiTheme="majorHAnsi" w:eastAsia="Times New Roman" w:hAnsiTheme="majorHAnsi" w:cs="Arial"/>
          <w:lang w:eastAsia="cs-CZ"/>
        </w:rPr>
        <w:tab/>
      </w:r>
      <w:r w:rsidRPr="0068739D">
        <w:rPr>
          <w:rFonts w:asciiTheme="majorHAnsi" w:eastAsia="Times New Roman" w:hAnsiTheme="majorHAnsi" w:cs="Arial"/>
          <w:sz w:val="20"/>
          <w:szCs w:val="20"/>
          <w:lang w:eastAsia="cs-CZ"/>
        </w:rPr>
        <w:t>úklid veškerých podlahových ploch metodou mokrého stírání nebo vysávání koberců, odstranění skvrn a hrubého znečištění z podlah či nábytku do výšky 1,5 m, vyprázdnění a vyčištění odpadkových košů, třídění odpadů do speciálních nádob uvnitř objektu (papír</w:t>
      </w:r>
      <w:r w:rsidR="00EB1DCB">
        <w:rPr>
          <w:rFonts w:asciiTheme="majorHAnsi" w:eastAsia="Times New Roman" w:hAnsiTheme="majorHAnsi" w:cs="Arial"/>
          <w:sz w:val="20"/>
          <w:szCs w:val="20"/>
          <w:lang w:eastAsia="cs-CZ"/>
        </w:rPr>
        <w:t>,</w:t>
      </w:r>
      <w:r w:rsidRPr="0068739D">
        <w:rPr>
          <w:rFonts w:asciiTheme="majorHAnsi" w:eastAsia="Times New Roman" w:hAnsiTheme="majorHAnsi" w:cs="Arial"/>
          <w:sz w:val="20"/>
          <w:szCs w:val="20"/>
          <w:lang w:eastAsia="cs-CZ"/>
        </w:rPr>
        <w:t xml:space="preserve"> plast</w:t>
      </w:r>
      <w:r w:rsidR="00EB1DCB">
        <w:rPr>
          <w:rFonts w:asciiTheme="majorHAnsi" w:eastAsia="Times New Roman" w:hAnsiTheme="majorHAnsi" w:cs="Arial"/>
          <w:sz w:val="20"/>
          <w:szCs w:val="20"/>
          <w:lang w:eastAsia="cs-CZ"/>
        </w:rPr>
        <w:t>,</w:t>
      </w:r>
      <w:r w:rsidRPr="0068739D">
        <w:rPr>
          <w:rFonts w:asciiTheme="majorHAnsi" w:eastAsia="Times New Roman" w:hAnsiTheme="majorHAnsi" w:cs="Arial"/>
          <w:sz w:val="20"/>
          <w:szCs w:val="20"/>
          <w:lang w:eastAsia="cs-CZ"/>
        </w:rPr>
        <w:t xml:space="preserve"> </w:t>
      </w:r>
      <w:r w:rsidRPr="004050B9">
        <w:rPr>
          <w:rFonts w:asciiTheme="majorHAnsi" w:eastAsia="Times New Roman" w:hAnsiTheme="majorHAnsi" w:cs="Arial"/>
          <w:sz w:val="20"/>
          <w:szCs w:val="20"/>
          <w:lang w:eastAsia="cs-CZ"/>
        </w:rPr>
        <w:t>sklo,</w:t>
      </w:r>
      <w:r w:rsidRPr="0068739D">
        <w:rPr>
          <w:rFonts w:asciiTheme="majorHAnsi" w:eastAsia="Times New Roman" w:hAnsiTheme="majorHAnsi" w:cs="Arial"/>
          <w:sz w:val="20"/>
          <w:szCs w:val="20"/>
          <w:lang w:eastAsia="cs-CZ"/>
        </w:rPr>
        <w:t xml:space="preserve"> komunální odpad), stírání prachu z </w:t>
      </w:r>
      <w:r w:rsidRPr="00721EEC">
        <w:rPr>
          <w:rFonts w:asciiTheme="majorHAnsi" w:eastAsia="Times New Roman" w:hAnsiTheme="majorHAnsi" w:cs="Arial"/>
          <w:color w:val="000000" w:themeColor="text1"/>
          <w:sz w:val="20"/>
          <w:szCs w:val="20"/>
          <w:lang w:eastAsia="cs-CZ"/>
        </w:rPr>
        <w:t xml:space="preserve">vodorovných a svislých ploch nábytku do výše 1,5 m, stírání parapetů, </w:t>
      </w:r>
      <w:r w:rsidR="001D25CE" w:rsidRPr="004E1912">
        <w:rPr>
          <w:rFonts w:asciiTheme="majorHAnsi" w:eastAsia="Times New Roman" w:hAnsiTheme="majorHAnsi" w:cs="Arial"/>
          <w:color w:val="000000" w:themeColor="text1"/>
          <w:sz w:val="20"/>
          <w:szCs w:val="20"/>
          <w:lang w:eastAsia="cs-CZ"/>
        </w:rPr>
        <w:t xml:space="preserve">omytí topných těles </w:t>
      </w:r>
      <w:r w:rsidR="004E1912" w:rsidRPr="004E1912">
        <w:rPr>
          <w:rFonts w:asciiTheme="majorHAnsi" w:eastAsia="Times New Roman" w:hAnsiTheme="majorHAnsi" w:cs="Arial"/>
          <w:color w:val="000000" w:themeColor="text1"/>
          <w:sz w:val="20"/>
          <w:szCs w:val="20"/>
          <w:lang w:eastAsia="cs-CZ"/>
        </w:rPr>
        <w:t>(</w:t>
      </w:r>
      <w:r w:rsidR="001D25CE" w:rsidRPr="004E1912">
        <w:rPr>
          <w:rFonts w:asciiTheme="majorHAnsi" w:eastAsia="Times New Roman" w:hAnsiTheme="majorHAnsi" w:cs="Arial"/>
          <w:color w:val="000000" w:themeColor="text1"/>
          <w:sz w:val="20"/>
          <w:szCs w:val="20"/>
          <w:lang w:eastAsia="cs-CZ"/>
        </w:rPr>
        <w:t>v kancelářích, chodbách, archivech, denních místnostech, toaletách, sprchách</w:t>
      </w:r>
      <w:r w:rsidR="004E1912" w:rsidRPr="004E1912">
        <w:rPr>
          <w:rFonts w:asciiTheme="majorHAnsi" w:eastAsia="Times New Roman" w:hAnsiTheme="majorHAnsi" w:cs="Arial"/>
          <w:color w:val="000000" w:themeColor="text1"/>
          <w:sz w:val="20"/>
          <w:szCs w:val="20"/>
          <w:lang w:eastAsia="cs-CZ"/>
        </w:rPr>
        <w:t>)</w:t>
      </w:r>
      <w:r w:rsidR="001D25CE" w:rsidRPr="004E1912">
        <w:rPr>
          <w:rFonts w:asciiTheme="majorHAnsi" w:eastAsia="Times New Roman" w:hAnsiTheme="majorHAnsi" w:cs="Arial"/>
          <w:color w:val="000000" w:themeColor="text1"/>
          <w:sz w:val="20"/>
          <w:szCs w:val="20"/>
          <w:lang w:eastAsia="cs-CZ"/>
        </w:rPr>
        <w:t xml:space="preserve"> dle stanoveného harmonogramu, </w:t>
      </w:r>
      <w:r w:rsidRPr="004E1912">
        <w:rPr>
          <w:rFonts w:asciiTheme="majorHAnsi" w:eastAsia="Times New Roman" w:hAnsiTheme="majorHAnsi" w:cs="Arial"/>
          <w:sz w:val="20"/>
          <w:szCs w:val="20"/>
          <w:lang w:eastAsia="cs-CZ"/>
        </w:rPr>
        <w:t>čištění telefonníc</w:t>
      </w:r>
      <w:r w:rsidRPr="0068739D">
        <w:rPr>
          <w:rFonts w:asciiTheme="majorHAnsi" w:eastAsia="Times New Roman" w:hAnsiTheme="majorHAnsi" w:cs="Arial"/>
          <w:sz w:val="20"/>
          <w:szCs w:val="20"/>
          <w:lang w:eastAsia="cs-CZ"/>
        </w:rPr>
        <w:t>h přístrojů, klávesnic, počítačů, kopírky, stolních lamp, umytí klik od dveří a vypínačů, ometení pavučin ze stěn, stropů a bezpečnostních čidel - jedná se o prostory, které jsou vybaveny nábytkem, regály, nebo technologickým zařízením</w:t>
      </w:r>
      <w:r w:rsidR="00914F3B" w:rsidRPr="0068739D">
        <w:rPr>
          <w:rFonts w:asciiTheme="majorHAnsi" w:eastAsia="Times New Roman" w:hAnsiTheme="majorHAnsi" w:cs="Arial"/>
          <w:sz w:val="20"/>
          <w:szCs w:val="20"/>
          <w:lang w:eastAsia="cs-CZ"/>
        </w:rPr>
        <w:t xml:space="preserve">  </w:t>
      </w:r>
    </w:p>
    <w:p w14:paraId="3E0C2608" w14:textId="77777777" w:rsidR="00B35C3B" w:rsidRPr="0068739D" w:rsidRDefault="00B35C3B" w:rsidP="00D426FC">
      <w:pPr>
        <w:spacing w:after="0" w:line="240" w:lineRule="auto"/>
        <w:ind w:left="709" w:hanging="709"/>
        <w:jc w:val="both"/>
        <w:rPr>
          <w:rFonts w:asciiTheme="majorHAnsi" w:eastAsia="Times New Roman" w:hAnsiTheme="majorHAnsi" w:cs="Arial"/>
          <w:b/>
          <w:bCs/>
          <w:sz w:val="18"/>
          <w:szCs w:val="18"/>
          <w:lang w:eastAsia="cs-CZ"/>
        </w:rPr>
      </w:pPr>
    </w:p>
    <w:p w14:paraId="731BCA55" w14:textId="36923240" w:rsidR="00D426FC" w:rsidRPr="0068739D" w:rsidRDefault="00D426FC" w:rsidP="00D426FC">
      <w:pPr>
        <w:spacing w:after="0" w:line="240" w:lineRule="auto"/>
        <w:ind w:left="709" w:hanging="709"/>
        <w:jc w:val="both"/>
        <w:rPr>
          <w:rFonts w:asciiTheme="majorHAnsi" w:eastAsia="Times New Roman" w:hAnsiTheme="majorHAnsi" w:cs="Arial"/>
          <w:sz w:val="20"/>
          <w:szCs w:val="20"/>
          <w:lang w:eastAsia="cs-CZ"/>
        </w:rPr>
      </w:pPr>
      <w:r w:rsidRPr="00B75911">
        <w:rPr>
          <w:rFonts w:asciiTheme="majorHAnsi" w:eastAsia="Times New Roman" w:hAnsiTheme="majorHAnsi" w:cs="Arial"/>
          <w:b/>
          <w:bCs/>
          <w:sz w:val="20"/>
          <w:szCs w:val="20"/>
          <w:lang w:eastAsia="cs-CZ"/>
        </w:rPr>
        <w:t>typ B</w:t>
      </w:r>
      <w:r w:rsidR="0068739D">
        <w:rPr>
          <w:rFonts w:asciiTheme="majorHAnsi" w:eastAsia="Times New Roman" w:hAnsiTheme="majorHAnsi" w:cs="Arial"/>
          <w:b/>
          <w:bCs/>
          <w:lang w:eastAsia="cs-CZ"/>
        </w:rPr>
        <w:t xml:space="preserve"> </w:t>
      </w:r>
      <w:r w:rsidR="00F957F3" w:rsidRPr="00F957F3">
        <w:rPr>
          <w:rFonts w:asciiTheme="majorHAnsi" w:eastAsia="Times New Roman" w:hAnsiTheme="majorHAnsi" w:cs="Arial"/>
          <w:sz w:val="20"/>
          <w:szCs w:val="20"/>
          <w:lang w:eastAsia="cs-CZ"/>
        </w:rPr>
        <w:t xml:space="preserve">úklid podlahových ploch metodou mokrého stírání, včetně </w:t>
      </w:r>
      <w:r w:rsidR="00F957F3" w:rsidRPr="00E61FB6">
        <w:rPr>
          <w:rFonts w:asciiTheme="majorHAnsi" w:eastAsia="Times New Roman" w:hAnsiTheme="majorHAnsi" w:cs="Arial"/>
          <w:sz w:val="20"/>
          <w:szCs w:val="20"/>
          <w:lang w:eastAsia="cs-CZ"/>
        </w:rPr>
        <w:t>čištění-tepování zátěžových koberců u vstupních prostor, schodišť, výtahů, čištění</w:t>
      </w:r>
      <w:r w:rsidR="00F957F3" w:rsidRPr="00F957F3">
        <w:rPr>
          <w:rFonts w:asciiTheme="majorHAnsi" w:eastAsia="Times New Roman" w:hAnsiTheme="majorHAnsi" w:cs="Arial"/>
          <w:sz w:val="20"/>
          <w:szCs w:val="20"/>
          <w:lang w:eastAsia="cs-CZ"/>
        </w:rPr>
        <w:t xml:space="preserve"> zábradlí a madel na schodištích,</w:t>
      </w:r>
      <w:r w:rsidR="00404AA1">
        <w:rPr>
          <w:rFonts w:asciiTheme="majorHAnsi" w:eastAsia="Times New Roman" w:hAnsiTheme="majorHAnsi" w:cs="Arial"/>
          <w:sz w:val="20"/>
          <w:szCs w:val="20"/>
          <w:lang w:eastAsia="cs-CZ"/>
        </w:rPr>
        <w:t xml:space="preserve"> </w:t>
      </w:r>
      <w:r w:rsidR="00F957F3" w:rsidRPr="00F957F3">
        <w:rPr>
          <w:rFonts w:asciiTheme="majorHAnsi" w:eastAsia="Times New Roman" w:hAnsiTheme="majorHAnsi" w:cs="Arial"/>
          <w:sz w:val="20"/>
          <w:szCs w:val="20"/>
          <w:lang w:eastAsia="cs-CZ"/>
        </w:rPr>
        <w:t>umytí a vyleštění zrcadla ve výtahu, vynášení košů a nádob na tříděný odpad – jedná se zejména o chodby bez nábytku, příp. prostory bez vnitřního vybavení</w:t>
      </w:r>
      <w:r w:rsidR="00404AA1">
        <w:rPr>
          <w:rFonts w:asciiTheme="majorHAnsi" w:eastAsia="Times New Roman" w:hAnsiTheme="majorHAnsi" w:cs="Arial"/>
          <w:sz w:val="20"/>
          <w:szCs w:val="20"/>
          <w:lang w:eastAsia="cs-CZ"/>
        </w:rPr>
        <w:t>.</w:t>
      </w:r>
    </w:p>
    <w:p w14:paraId="0C2E1F62" w14:textId="77777777" w:rsidR="00D426FC" w:rsidRPr="0068739D" w:rsidRDefault="00D426FC" w:rsidP="001E00D8">
      <w:pPr>
        <w:spacing w:after="0" w:line="240" w:lineRule="auto"/>
        <w:ind w:left="709" w:hanging="709"/>
        <w:jc w:val="both"/>
        <w:rPr>
          <w:rFonts w:asciiTheme="majorHAnsi" w:eastAsia="Times New Roman" w:hAnsiTheme="majorHAnsi" w:cs="Arial"/>
          <w:b/>
          <w:bCs/>
          <w:lang w:eastAsia="cs-CZ"/>
        </w:rPr>
      </w:pPr>
    </w:p>
    <w:p w14:paraId="6076B9DB" w14:textId="3BD4A24B" w:rsidR="00D426FC" w:rsidRPr="00ED7669" w:rsidRDefault="00D426FC" w:rsidP="00D426FC">
      <w:pPr>
        <w:spacing w:after="0" w:line="240" w:lineRule="auto"/>
        <w:ind w:left="709" w:hanging="709"/>
        <w:jc w:val="both"/>
        <w:rPr>
          <w:rFonts w:asciiTheme="majorHAnsi" w:eastAsia="Times New Roman" w:hAnsiTheme="majorHAnsi" w:cs="Arial"/>
          <w:sz w:val="20"/>
          <w:szCs w:val="20"/>
          <w:lang w:eastAsia="cs-CZ"/>
        </w:rPr>
      </w:pPr>
      <w:r w:rsidRPr="00B75911">
        <w:rPr>
          <w:rFonts w:asciiTheme="majorHAnsi" w:eastAsia="Times New Roman" w:hAnsiTheme="majorHAnsi" w:cs="Arial"/>
          <w:b/>
          <w:bCs/>
          <w:sz w:val="20"/>
          <w:szCs w:val="20"/>
          <w:lang w:eastAsia="cs-CZ"/>
        </w:rPr>
        <w:t>typ C</w:t>
      </w:r>
      <w:r w:rsidRPr="0068739D">
        <w:rPr>
          <w:rFonts w:asciiTheme="majorHAnsi" w:eastAsia="Times New Roman" w:hAnsiTheme="majorHAnsi" w:cs="Arial"/>
          <w:b/>
          <w:bCs/>
          <w:lang w:eastAsia="cs-CZ"/>
        </w:rPr>
        <w:t xml:space="preserve"> </w:t>
      </w:r>
      <w:r w:rsidRPr="0068739D">
        <w:rPr>
          <w:rFonts w:asciiTheme="majorHAnsi" w:eastAsia="Times New Roman" w:hAnsiTheme="majorHAnsi" w:cs="Arial"/>
          <w:b/>
          <w:bCs/>
          <w:lang w:eastAsia="cs-CZ"/>
        </w:rPr>
        <w:tab/>
      </w:r>
      <w:r w:rsidRPr="0068739D">
        <w:rPr>
          <w:rFonts w:asciiTheme="majorHAnsi" w:eastAsia="Times New Roman" w:hAnsiTheme="majorHAnsi" w:cs="Arial"/>
          <w:sz w:val="20"/>
          <w:szCs w:val="20"/>
          <w:lang w:eastAsia="cs-CZ"/>
        </w:rPr>
        <w:t xml:space="preserve">mokré </w:t>
      </w:r>
      <w:r w:rsidRPr="00C20DB6">
        <w:rPr>
          <w:rFonts w:asciiTheme="majorHAnsi" w:eastAsia="Times New Roman" w:hAnsiTheme="majorHAnsi" w:cs="Arial"/>
          <w:sz w:val="20"/>
          <w:szCs w:val="20"/>
          <w:lang w:eastAsia="cs-CZ"/>
        </w:rPr>
        <w:t>desinfekční</w:t>
      </w:r>
      <w:r w:rsidRPr="0068739D">
        <w:rPr>
          <w:rFonts w:asciiTheme="majorHAnsi" w:eastAsia="Times New Roman" w:hAnsiTheme="majorHAnsi" w:cs="Arial"/>
          <w:sz w:val="20"/>
          <w:szCs w:val="20"/>
          <w:lang w:eastAsia="cs-CZ"/>
        </w:rPr>
        <w:t xml:space="preserve"> vytírání podlahových ploch, odstranění skvrn a hrubého znečištění, umytí a desinfekce sanitárního vybavení (umývadlo, mísa WC, pisoár, sprcha, sprchový kout, </w:t>
      </w:r>
      <w:r w:rsidRPr="00A76A44">
        <w:rPr>
          <w:rFonts w:asciiTheme="majorHAnsi" w:eastAsia="Times New Roman" w:hAnsiTheme="majorHAnsi" w:cs="Arial"/>
          <w:sz w:val="20"/>
          <w:szCs w:val="20"/>
          <w:lang w:eastAsia="cs-CZ"/>
        </w:rPr>
        <w:t>baterie</w:t>
      </w:r>
      <w:r w:rsidR="00FC5799" w:rsidRPr="00A76A44">
        <w:rPr>
          <w:rFonts w:asciiTheme="majorHAnsi" w:eastAsia="Times New Roman" w:hAnsiTheme="majorHAnsi" w:cs="Arial"/>
          <w:sz w:val="20"/>
          <w:szCs w:val="20"/>
          <w:lang w:eastAsia="cs-CZ"/>
        </w:rPr>
        <w:t>, elektrické vysoušeče rukou</w:t>
      </w:r>
      <w:r w:rsidRPr="00A76A44">
        <w:rPr>
          <w:rFonts w:asciiTheme="majorHAnsi" w:eastAsia="Times New Roman" w:hAnsiTheme="majorHAnsi" w:cs="Arial"/>
          <w:sz w:val="20"/>
          <w:szCs w:val="20"/>
          <w:lang w:eastAsia="cs-CZ"/>
        </w:rPr>
        <w:t xml:space="preserve">), zrcadel, zásobníků, dávkovačů, košů, štětek WC, </w:t>
      </w:r>
      <w:r w:rsidR="006171E1" w:rsidRPr="006171E1">
        <w:rPr>
          <w:rFonts w:asciiTheme="majorHAnsi" w:eastAsia="Times New Roman" w:hAnsiTheme="majorHAnsi" w:cs="Arial"/>
          <w:sz w:val="20"/>
          <w:szCs w:val="20"/>
          <w:lang w:eastAsia="cs-CZ"/>
        </w:rPr>
        <w:t>umytí vhodným čistícím a de</w:t>
      </w:r>
      <w:r w:rsidR="0096289D">
        <w:rPr>
          <w:rFonts w:asciiTheme="majorHAnsi" w:eastAsia="Times New Roman" w:hAnsiTheme="majorHAnsi" w:cs="Arial"/>
          <w:sz w:val="20"/>
          <w:szCs w:val="20"/>
          <w:lang w:eastAsia="cs-CZ"/>
        </w:rPr>
        <w:t>s</w:t>
      </w:r>
      <w:r w:rsidR="006171E1" w:rsidRPr="006171E1">
        <w:rPr>
          <w:rFonts w:asciiTheme="majorHAnsi" w:eastAsia="Times New Roman" w:hAnsiTheme="majorHAnsi" w:cs="Arial"/>
          <w:sz w:val="20"/>
          <w:szCs w:val="20"/>
          <w:lang w:eastAsia="cs-CZ"/>
        </w:rPr>
        <w:t>infekčním prostředkem kuchyňské linky (pracovní desky, dřezu, ledniček, el.konvic, mikrovlnných trub, sodobarů)</w:t>
      </w:r>
      <w:r w:rsidR="00892E71" w:rsidRPr="00A76A44">
        <w:rPr>
          <w:rFonts w:asciiTheme="majorHAnsi" w:eastAsia="Times New Roman" w:hAnsiTheme="majorHAnsi" w:cs="Arial"/>
          <w:sz w:val="20"/>
          <w:szCs w:val="20"/>
          <w:lang w:eastAsia="cs-CZ"/>
        </w:rPr>
        <w:t>,</w:t>
      </w:r>
      <w:r w:rsidRPr="00A76A44">
        <w:rPr>
          <w:rFonts w:asciiTheme="majorHAnsi" w:eastAsia="Times New Roman" w:hAnsiTheme="majorHAnsi" w:cs="Arial"/>
          <w:sz w:val="20"/>
          <w:szCs w:val="20"/>
          <w:lang w:eastAsia="cs-CZ"/>
        </w:rPr>
        <w:t xml:space="preserve"> umytí klik od dveří</w:t>
      </w:r>
      <w:r w:rsidRPr="00ED7669">
        <w:rPr>
          <w:rFonts w:asciiTheme="majorHAnsi" w:eastAsia="Times New Roman" w:hAnsiTheme="majorHAnsi" w:cs="Arial"/>
          <w:sz w:val="20"/>
          <w:szCs w:val="20"/>
          <w:lang w:eastAsia="cs-CZ"/>
        </w:rPr>
        <w:t xml:space="preserve"> a vypínačů. Dodávka a průběžné doplňování toaletního papíru, tekutého mýdla, papírových ručníků, desinfekčních prostředků do WC mís, pisoárových </w:t>
      </w:r>
      <w:r w:rsidR="009C3887" w:rsidRPr="00ED7669">
        <w:rPr>
          <w:rFonts w:asciiTheme="majorHAnsi" w:eastAsia="Times New Roman" w:hAnsiTheme="majorHAnsi" w:cs="Arial"/>
          <w:sz w:val="20"/>
          <w:szCs w:val="20"/>
          <w:lang w:eastAsia="cs-CZ"/>
        </w:rPr>
        <w:t>sítek</w:t>
      </w:r>
      <w:r w:rsidRPr="00ED7669">
        <w:rPr>
          <w:rFonts w:asciiTheme="majorHAnsi" w:eastAsia="Times New Roman" w:hAnsiTheme="majorHAnsi" w:cs="Arial"/>
          <w:sz w:val="20"/>
          <w:szCs w:val="20"/>
          <w:lang w:eastAsia="cs-CZ"/>
        </w:rPr>
        <w:t xml:space="preserve"> a osvěžovačů vzduchu do WC kabin. Mytí a leštění keramických obkladů, mokré čištění a leštění sprchových zástěn, mokré čištění a leštění kuchyňské linky, hygienické ošetření ledniček,</w:t>
      </w:r>
      <w:r w:rsidR="00892E71" w:rsidRPr="00ED7669">
        <w:rPr>
          <w:rFonts w:asciiTheme="majorHAnsi" w:eastAsia="Times New Roman" w:hAnsiTheme="majorHAnsi" w:cs="Arial"/>
          <w:sz w:val="20"/>
          <w:szCs w:val="20"/>
          <w:lang w:eastAsia="cs-CZ"/>
        </w:rPr>
        <w:t xml:space="preserve"> </w:t>
      </w:r>
      <w:r w:rsidR="003E6244" w:rsidRPr="00ED7669">
        <w:rPr>
          <w:rFonts w:asciiTheme="majorHAnsi" w:eastAsia="Times New Roman" w:hAnsiTheme="majorHAnsi" w:cs="Arial"/>
          <w:sz w:val="20"/>
          <w:szCs w:val="20"/>
          <w:lang w:eastAsia="cs-CZ"/>
        </w:rPr>
        <w:t>mikrovlnných</w:t>
      </w:r>
      <w:r w:rsidR="00892E71" w:rsidRPr="00ED7669">
        <w:rPr>
          <w:rFonts w:asciiTheme="majorHAnsi" w:eastAsia="Times New Roman" w:hAnsiTheme="majorHAnsi" w:cs="Arial"/>
          <w:sz w:val="20"/>
          <w:szCs w:val="20"/>
          <w:lang w:eastAsia="cs-CZ"/>
        </w:rPr>
        <w:t xml:space="preserve"> trub, sodobarů,</w:t>
      </w:r>
      <w:r w:rsidRPr="00ED7669">
        <w:rPr>
          <w:rFonts w:asciiTheme="majorHAnsi" w:eastAsia="Times New Roman" w:hAnsiTheme="majorHAnsi" w:cs="Arial"/>
          <w:sz w:val="20"/>
          <w:szCs w:val="20"/>
          <w:lang w:eastAsia="cs-CZ"/>
        </w:rPr>
        <w:t xml:space="preserve"> ometení </w:t>
      </w:r>
      <w:r w:rsidR="00F957F3" w:rsidRPr="00ED7669">
        <w:rPr>
          <w:rFonts w:asciiTheme="majorHAnsi" w:eastAsia="Times New Roman" w:hAnsiTheme="majorHAnsi" w:cs="Arial"/>
          <w:sz w:val="20"/>
          <w:szCs w:val="20"/>
          <w:lang w:eastAsia="cs-CZ"/>
        </w:rPr>
        <w:t>pavučin – jedná</w:t>
      </w:r>
      <w:r w:rsidRPr="00ED7669">
        <w:rPr>
          <w:rFonts w:asciiTheme="majorHAnsi" w:eastAsia="Times New Roman" w:hAnsiTheme="majorHAnsi" w:cs="Arial"/>
          <w:sz w:val="20"/>
          <w:szCs w:val="20"/>
          <w:lang w:eastAsia="cs-CZ"/>
        </w:rPr>
        <w:t xml:space="preserve"> se o prostory sociálních zařízení a kuchyněk</w:t>
      </w:r>
    </w:p>
    <w:p w14:paraId="45C4FCCC" w14:textId="77777777" w:rsidR="00D426FC" w:rsidRPr="00ED7669" w:rsidRDefault="00D426FC" w:rsidP="001E00D8">
      <w:pPr>
        <w:spacing w:after="0" w:line="240" w:lineRule="auto"/>
        <w:ind w:left="709" w:hanging="709"/>
        <w:jc w:val="both"/>
        <w:rPr>
          <w:rFonts w:asciiTheme="majorHAnsi" w:eastAsia="Times New Roman" w:hAnsiTheme="majorHAnsi" w:cs="Arial"/>
          <w:b/>
          <w:bCs/>
          <w:lang w:eastAsia="cs-CZ"/>
        </w:rPr>
      </w:pPr>
    </w:p>
    <w:p w14:paraId="3122E9B7" w14:textId="77777777" w:rsidR="00D426FC" w:rsidRPr="0068739D" w:rsidRDefault="00D426FC" w:rsidP="0068739D">
      <w:pPr>
        <w:spacing w:after="0" w:line="240" w:lineRule="auto"/>
        <w:ind w:left="709" w:hanging="709"/>
        <w:jc w:val="both"/>
        <w:rPr>
          <w:rFonts w:asciiTheme="majorHAnsi" w:eastAsia="Times New Roman" w:hAnsiTheme="majorHAnsi" w:cs="Arial"/>
          <w:b/>
          <w:bCs/>
          <w:sz w:val="20"/>
          <w:szCs w:val="20"/>
          <w:lang w:eastAsia="cs-CZ"/>
        </w:rPr>
      </w:pPr>
      <w:r w:rsidRPr="00B75911">
        <w:rPr>
          <w:rFonts w:asciiTheme="majorHAnsi" w:eastAsia="Times New Roman" w:hAnsiTheme="majorHAnsi" w:cs="Arial"/>
          <w:b/>
          <w:bCs/>
          <w:sz w:val="20"/>
          <w:szCs w:val="20"/>
          <w:lang w:eastAsia="cs-CZ"/>
        </w:rPr>
        <w:t>typ</w:t>
      </w:r>
      <w:r w:rsidR="0068739D" w:rsidRPr="00B75911">
        <w:rPr>
          <w:rFonts w:asciiTheme="majorHAnsi" w:eastAsia="Times New Roman" w:hAnsiTheme="majorHAnsi" w:cs="Arial"/>
          <w:b/>
          <w:bCs/>
          <w:sz w:val="20"/>
          <w:szCs w:val="20"/>
          <w:lang w:eastAsia="cs-CZ"/>
        </w:rPr>
        <w:t xml:space="preserve"> </w:t>
      </w:r>
      <w:r w:rsidRPr="00B75911">
        <w:rPr>
          <w:rFonts w:asciiTheme="majorHAnsi" w:eastAsia="Times New Roman" w:hAnsiTheme="majorHAnsi" w:cs="Arial"/>
          <w:b/>
          <w:bCs/>
          <w:sz w:val="20"/>
          <w:szCs w:val="20"/>
          <w:lang w:eastAsia="cs-CZ"/>
        </w:rPr>
        <w:t>D</w:t>
      </w:r>
      <w:r w:rsidR="0068739D">
        <w:rPr>
          <w:rFonts w:asciiTheme="majorHAnsi" w:eastAsia="Times New Roman" w:hAnsiTheme="majorHAnsi" w:cs="Arial"/>
          <w:b/>
          <w:bCs/>
          <w:lang w:eastAsia="cs-CZ"/>
        </w:rPr>
        <w:t xml:space="preserve"> </w:t>
      </w:r>
      <w:r w:rsidRPr="0068739D">
        <w:rPr>
          <w:rFonts w:asciiTheme="majorHAnsi" w:eastAsia="Times New Roman" w:hAnsiTheme="majorHAnsi" w:cs="Arial"/>
          <w:sz w:val="20"/>
          <w:szCs w:val="20"/>
          <w:lang w:eastAsia="cs-CZ"/>
        </w:rPr>
        <w:t>umytí a leštění vnitřních dveří a vnitřních prosklených ploch z obou stran</w:t>
      </w:r>
      <w:r w:rsidR="0068739D">
        <w:rPr>
          <w:rFonts w:asciiTheme="majorHAnsi" w:eastAsia="Times New Roman" w:hAnsiTheme="majorHAnsi" w:cs="Arial"/>
          <w:sz w:val="20"/>
          <w:szCs w:val="20"/>
          <w:lang w:eastAsia="cs-CZ"/>
        </w:rPr>
        <w:t>,</w:t>
      </w:r>
      <w:r w:rsidRPr="0068739D">
        <w:rPr>
          <w:rFonts w:asciiTheme="majorHAnsi" w:eastAsia="Times New Roman" w:hAnsiTheme="majorHAnsi" w:cs="Arial"/>
          <w:sz w:val="20"/>
          <w:szCs w:val="20"/>
          <w:lang w:eastAsia="cs-CZ"/>
        </w:rPr>
        <w:t xml:space="preserve"> součástí je umytí zárubní, rámů, klik, případně parapetů. Otření prachu z vodorovných a s</w:t>
      </w:r>
      <w:r w:rsidR="001E00D8" w:rsidRPr="0068739D">
        <w:rPr>
          <w:rFonts w:asciiTheme="majorHAnsi" w:eastAsia="Times New Roman" w:hAnsiTheme="majorHAnsi" w:cs="Arial"/>
          <w:sz w:val="20"/>
          <w:szCs w:val="20"/>
          <w:lang w:eastAsia="cs-CZ"/>
        </w:rPr>
        <w:t>vislých ploch nábytku nad 1,5 m</w:t>
      </w:r>
    </w:p>
    <w:p w14:paraId="236CCF86" w14:textId="77777777" w:rsidR="00D426FC" w:rsidRPr="0068739D" w:rsidRDefault="00D426FC" w:rsidP="001E00D8">
      <w:pPr>
        <w:spacing w:after="0" w:line="240" w:lineRule="auto"/>
        <w:ind w:left="709" w:hanging="709"/>
        <w:jc w:val="both"/>
        <w:rPr>
          <w:rFonts w:asciiTheme="majorHAnsi" w:eastAsia="Times New Roman" w:hAnsiTheme="majorHAnsi" w:cs="Arial"/>
          <w:b/>
          <w:bCs/>
          <w:lang w:eastAsia="cs-CZ"/>
        </w:rPr>
      </w:pPr>
    </w:p>
    <w:p w14:paraId="701300E0" w14:textId="6762E518" w:rsidR="00892E71" w:rsidRPr="00ED7669" w:rsidRDefault="00D426FC" w:rsidP="00892E71">
      <w:pPr>
        <w:spacing w:after="0" w:line="240" w:lineRule="auto"/>
        <w:ind w:left="709" w:hanging="709"/>
        <w:jc w:val="both"/>
        <w:rPr>
          <w:rFonts w:asciiTheme="majorHAnsi" w:eastAsia="Times New Roman" w:hAnsiTheme="majorHAnsi" w:cs="Arial"/>
          <w:b/>
          <w:bCs/>
          <w:sz w:val="20"/>
          <w:szCs w:val="20"/>
          <w:lang w:eastAsia="cs-CZ"/>
        </w:rPr>
      </w:pPr>
      <w:r w:rsidRPr="00B75911">
        <w:rPr>
          <w:rFonts w:asciiTheme="majorHAnsi" w:eastAsia="Times New Roman" w:hAnsiTheme="majorHAnsi" w:cs="Arial"/>
          <w:b/>
          <w:bCs/>
          <w:sz w:val="20"/>
          <w:szCs w:val="20"/>
          <w:lang w:eastAsia="cs-CZ"/>
        </w:rPr>
        <w:t>typ E</w:t>
      </w:r>
      <w:r w:rsidRPr="0068739D">
        <w:rPr>
          <w:rFonts w:asciiTheme="majorHAnsi" w:eastAsia="Times New Roman" w:hAnsiTheme="majorHAnsi" w:cs="Arial"/>
          <w:b/>
          <w:bCs/>
          <w:lang w:eastAsia="cs-CZ"/>
        </w:rPr>
        <w:t xml:space="preserve"> </w:t>
      </w:r>
      <w:r w:rsidRPr="0068739D">
        <w:rPr>
          <w:rFonts w:asciiTheme="majorHAnsi" w:eastAsia="Times New Roman" w:hAnsiTheme="majorHAnsi" w:cs="Arial"/>
          <w:b/>
          <w:bCs/>
          <w:lang w:eastAsia="cs-CZ"/>
        </w:rPr>
        <w:tab/>
      </w:r>
      <w:r w:rsidRPr="0068739D">
        <w:rPr>
          <w:rFonts w:asciiTheme="majorHAnsi" w:eastAsia="Times New Roman" w:hAnsiTheme="majorHAnsi" w:cs="Arial"/>
          <w:sz w:val="20"/>
          <w:szCs w:val="20"/>
          <w:lang w:eastAsia="cs-CZ"/>
        </w:rPr>
        <w:t>umytí a leštění oken</w:t>
      </w:r>
      <w:r w:rsidR="001844E4" w:rsidRPr="00361430">
        <w:rPr>
          <w:rStyle w:val="Znakapoznpodarou"/>
          <w:rFonts w:asciiTheme="majorHAnsi" w:eastAsia="Times New Roman" w:hAnsiTheme="majorHAnsi" w:cs="Arial"/>
          <w:bCs/>
          <w:color w:val="0000FF"/>
          <w:sz w:val="20"/>
          <w:szCs w:val="20"/>
          <w:lang w:eastAsia="cs-CZ"/>
        </w:rPr>
        <w:footnoteReference w:id="1"/>
      </w:r>
      <w:r w:rsidR="00892E71" w:rsidRPr="00ED7669">
        <w:rPr>
          <w:rFonts w:asciiTheme="majorHAnsi" w:eastAsia="Times New Roman" w:hAnsiTheme="majorHAnsi" w:cs="Arial"/>
          <w:sz w:val="20"/>
          <w:szCs w:val="20"/>
          <w:lang w:eastAsia="cs-CZ"/>
        </w:rPr>
        <w:t xml:space="preserve"> </w:t>
      </w:r>
      <w:r w:rsidR="00892E71" w:rsidRPr="00ED7669">
        <w:rPr>
          <w:rFonts w:asciiTheme="majorHAnsi" w:hAnsiTheme="majorHAnsi" w:cs="Arial"/>
          <w:sz w:val="20"/>
          <w:szCs w:val="20"/>
        </w:rPr>
        <w:t>z vnější a vnitřní strany, součástí je umytí vnitřních a vnějších parapetů,</w:t>
      </w:r>
      <w:r w:rsidR="00501136" w:rsidRPr="00ED7669">
        <w:rPr>
          <w:rFonts w:asciiTheme="majorHAnsi" w:hAnsiTheme="majorHAnsi" w:cs="Arial"/>
          <w:sz w:val="20"/>
          <w:szCs w:val="20"/>
        </w:rPr>
        <w:t xml:space="preserve"> oboustranné umytí</w:t>
      </w:r>
      <w:r w:rsidR="00892E71" w:rsidRPr="00ED7669">
        <w:rPr>
          <w:rFonts w:asciiTheme="majorHAnsi" w:hAnsiTheme="majorHAnsi" w:cs="Arial"/>
          <w:sz w:val="20"/>
          <w:szCs w:val="20"/>
        </w:rPr>
        <w:t xml:space="preserve"> rámů oken,</w:t>
      </w:r>
      <w:r w:rsidR="00501136" w:rsidRPr="00ED7669">
        <w:rPr>
          <w:rFonts w:asciiTheme="majorHAnsi" w:hAnsiTheme="majorHAnsi" w:cs="Arial"/>
          <w:sz w:val="20"/>
          <w:szCs w:val="20"/>
        </w:rPr>
        <w:t xml:space="preserve"> oboustranné umytí konstrukčního rámu oken,</w:t>
      </w:r>
      <w:r w:rsidR="00892E71" w:rsidRPr="00ED7669">
        <w:rPr>
          <w:rFonts w:asciiTheme="majorHAnsi" w:hAnsiTheme="majorHAnsi" w:cs="Arial"/>
          <w:sz w:val="20"/>
          <w:szCs w:val="20"/>
        </w:rPr>
        <w:t xml:space="preserve"> umytí vnitřních žaluzií z obou stran, ometení pavučin z vnitřního i vnějšího strany okolí okna. </w:t>
      </w:r>
      <w:r w:rsidR="00892E71" w:rsidRPr="004E1912">
        <w:rPr>
          <w:rFonts w:asciiTheme="majorHAnsi" w:hAnsiTheme="majorHAnsi" w:cs="Arial"/>
          <w:b/>
          <w:bCs/>
          <w:sz w:val="20"/>
          <w:szCs w:val="20"/>
        </w:rPr>
        <w:t>Mytí a leštění oken bude probíhat v měsíci</w:t>
      </w:r>
      <w:r w:rsidR="00892E71" w:rsidRPr="00ED7669">
        <w:rPr>
          <w:rFonts w:asciiTheme="majorHAnsi" w:hAnsiTheme="majorHAnsi" w:cs="Arial"/>
          <w:sz w:val="20"/>
          <w:szCs w:val="20"/>
        </w:rPr>
        <w:t xml:space="preserve"> </w:t>
      </w:r>
      <w:r w:rsidR="00892E71" w:rsidRPr="0096289D">
        <w:rPr>
          <w:rFonts w:asciiTheme="majorHAnsi" w:hAnsiTheme="majorHAnsi" w:cs="Arial"/>
          <w:b/>
          <w:bCs/>
          <w:color w:val="000000" w:themeColor="text1"/>
          <w:sz w:val="20"/>
          <w:szCs w:val="20"/>
        </w:rPr>
        <w:t>říjnu</w:t>
      </w:r>
      <w:r w:rsidR="00833EBE" w:rsidRPr="0096289D">
        <w:rPr>
          <w:rFonts w:asciiTheme="majorHAnsi" w:hAnsiTheme="majorHAnsi" w:cs="Arial"/>
          <w:b/>
          <w:bCs/>
          <w:color w:val="000000" w:themeColor="text1"/>
          <w:sz w:val="20"/>
          <w:szCs w:val="20"/>
        </w:rPr>
        <w:t xml:space="preserve"> </w:t>
      </w:r>
      <w:r w:rsidR="008E40F1" w:rsidRPr="0096289D">
        <w:rPr>
          <w:rFonts w:asciiTheme="majorHAnsi" w:hAnsiTheme="majorHAnsi" w:cs="Arial"/>
          <w:b/>
          <w:bCs/>
          <w:color w:val="000000" w:themeColor="text1"/>
          <w:sz w:val="20"/>
          <w:szCs w:val="20"/>
        </w:rPr>
        <w:t>2026</w:t>
      </w:r>
      <w:r w:rsidR="00833EBE" w:rsidRPr="0096289D">
        <w:rPr>
          <w:rFonts w:asciiTheme="majorHAnsi" w:hAnsiTheme="majorHAnsi" w:cs="Arial"/>
          <w:color w:val="000000" w:themeColor="text1"/>
          <w:sz w:val="20"/>
          <w:szCs w:val="20"/>
        </w:rPr>
        <w:t xml:space="preserve"> a </w:t>
      </w:r>
      <w:r w:rsidR="00833EBE" w:rsidRPr="0096289D">
        <w:rPr>
          <w:rFonts w:asciiTheme="majorHAnsi" w:hAnsiTheme="majorHAnsi" w:cs="Arial"/>
          <w:b/>
          <w:bCs/>
          <w:color w:val="000000" w:themeColor="text1"/>
          <w:sz w:val="20"/>
          <w:szCs w:val="20"/>
        </w:rPr>
        <w:t>květnu</w:t>
      </w:r>
      <w:r w:rsidR="00917D51" w:rsidRPr="0096289D">
        <w:rPr>
          <w:rFonts w:asciiTheme="majorHAnsi" w:hAnsiTheme="majorHAnsi" w:cs="Arial"/>
          <w:color w:val="000000" w:themeColor="text1"/>
          <w:sz w:val="20"/>
          <w:szCs w:val="20"/>
        </w:rPr>
        <w:t xml:space="preserve"> </w:t>
      </w:r>
      <w:r w:rsidR="00917D51" w:rsidRPr="0096289D">
        <w:rPr>
          <w:rFonts w:asciiTheme="majorHAnsi" w:hAnsiTheme="majorHAnsi" w:cs="Arial"/>
          <w:b/>
          <w:bCs/>
          <w:color w:val="000000" w:themeColor="text1"/>
          <w:sz w:val="20"/>
          <w:szCs w:val="20"/>
        </w:rPr>
        <w:t>a září</w:t>
      </w:r>
      <w:r w:rsidR="00833EBE" w:rsidRPr="0096289D">
        <w:rPr>
          <w:rFonts w:asciiTheme="majorHAnsi" w:hAnsiTheme="majorHAnsi" w:cs="Arial"/>
          <w:b/>
          <w:bCs/>
          <w:color w:val="000000" w:themeColor="text1"/>
          <w:sz w:val="20"/>
          <w:szCs w:val="20"/>
        </w:rPr>
        <w:t xml:space="preserve"> 202</w:t>
      </w:r>
      <w:r w:rsidR="008E40F1" w:rsidRPr="0096289D">
        <w:rPr>
          <w:rFonts w:asciiTheme="majorHAnsi" w:hAnsiTheme="majorHAnsi" w:cs="Arial"/>
          <w:b/>
          <w:bCs/>
          <w:color w:val="000000" w:themeColor="text1"/>
          <w:sz w:val="20"/>
          <w:szCs w:val="20"/>
        </w:rPr>
        <w:t>7</w:t>
      </w:r>
      <w:r w:rsidR="00892E71" w:rsidRPr="00ED7669">
        <w:rPr>
          <w:rFonts w:asciiTheme="majorHAnsi" w:hAnsiTheme="majorHAnsi" w:cs="Arial"/>
          <w:sz w:val="20"/>
          <w:szCs w:val="20"/>
        </w:rPr>
        <w:t xml:space="preserve">. Jedná se o historickou budovu s nadstandartními rozměry oken. Některá nadpraží dosahují výšky nad 3m od pevné podlahy. </w:t>
      </w:r>
      <w:r w:rsidR="00954903" w:rsidRPr="00ED7669">
        <w:rPr>
          <w:rFonts w:asciiTheme="majorHAnsi" w:hAnsiTheme="majorHAnsi" w:cs="Arial"/>
          <w:sz w:val="20"/>
          <w:szCs w:val="20"/>
        </w:rPr>
        <w:t>Mytí a leštění dveří, umytí zárubní, plochy dveří a ošetření vhodným přípravkem na dřevo.</w:t>
      </w:r>
      <w:r w:rsidR="008F225A" w:rsidRPr="00ED7669">
        <w:rPr>
          <w:rFonts w:asciiTheme="majorHAnsi" w:hAnsiTheme="majorHAnsi" w:cs="Arial"/>
          <w:sz w:val="20"/>
          <w:szCs w:val="20"/>
        </w:rPr>
        <w:t xml:space="preserve"> </w:t>
      </w:r>
      <w:r w:rsidR="003B26D5">
        <w:rPr>
          <w:rFonts w:asciiTheme="majorHAnsi" w:hAnsiTheme="majorHAnsi" w:cs="Arial"/>
          <w:sz w:val="20"/>
          <w:szCs w:val="20"/>
        </w:rPr>
        <w:t xml:space="preserve">Způsob nastavení a </w:t>
      </w:r>
      <w:bookmarkStart w:id="2" w:name="_Hlk187919302"/>
      <w:r w:rsidR="003B26D5">
        <w:rPr>
          <w:rFonts w:asciiTheme="majorHAnsi" w:hAnsiTheme="majorHAnsi" w:cs="Arial"/>
          <w:sz w:val="20"/>
          <w:szCs w:val="20"/>
        </w:rPr>
        <w:t>p</w:t>
      </w:r>
      <w:r w:rsidR="008F225A" w:rsidRPr="00ED7669">
        <w:rPr>
          <w:rFonts w:asciiTheme="majorHAnsi" w:hAnsiTheme="majorHAnsi" w:cs="Arial"/>
          <w:sz w:val="20"/>
          <w:szCs w:val="20"/>
        </w:rPr>
        <w:t xml:space="preserve">ředání termínu přesného harmonogramu činnosti „umývání oken“ je uveden v Příloze č. 5 Výzvy k podání nabídky (odst. 7.1.26) </w:t>
      </w:r>
      <w:bookmarkEnd w:id="2"/>
    </w:p>
    <w:p w14:paraId="6C3764D1" w14:textId="77777777" w:rsidR="00D426FC" w:rsidRPr="0068739D" w:rsidRDefault="00D426FC" w:rsidP="001E00D8">
      <w:pPr>
        <w:spacing w:after="0" w:line="240" w:lineRule="auto"/>
        <w:ind w:left="709" w:hanging="709"/>
        <w:jc w:val="both"/>
        <w:rPr>
          <w:rFonts w:asciiTheme="majorHAnsi" w:eastAsia="Times New Roman" w:hAnsiTheme="majorHAnsi" w:cs="Arial"/>
          <w:b/>
          <w:bCs/>
          <w:lang w:eastAsia="cs-CZ"/>
        </w:rPr>
      </w:pPr>
    </w:p>
    <w:p w14:paraId="2423A8FA" w14:textId="77777777" w:rsidR="00D426FC" w:rsidRPr="0068739D" w:rsidRDefault="00D426FC" w:rsidP="00D426FC">
      <w:pPr>
        <w:spacing w:after="0" w:line="240" w:lineRule="auto"/>
        <w:ind w:left="709" w:hanging="709"/>
        <w:jc w:val="both"/>
        <w:rPr>
          <w:rFonts w:asciiTheme="majorHAnsi" w:eastAsia="Times New Roman" w:hAnsiTheme="majorHAnsi" w:cs="Arial"/>
          <w:sz w:val="20"/>
          <w:szCs w:val="20"/>
          <w:lang w:eastAsia="cs-CZ"/>
        </w:rPr>
      </w:pPr>
      <w:r w:rsidRPr="00B75911">
        <w:rPr>
          <w:rFonts w:asciiTheme="majorHAnsi" w:eastAsia="Times New Roman" w:hAnsiTheme="majorHAnsi" w:cs="Arial"/>
          <w:b/>
          <w:bCs/>
          <w:sz w:val="20"/>
          <w:szCs w:val="20"/>
          <w:lang w:eastAsia="cs-CZ"/>
        </w:rPr>
        <w:t>typ F</w:t>
      </w:r>
      <w:r w:rsidRPr="0068739D">
        <w:rPr>
          <w:rFonts w:asciiTheme="majorHAnsi" w:eastAsia="Times New Roman" w:hAnsiTheme="majorHAnsi" w:cs="Arial"/>
          <w:b/>
          <w:bCs/>
          <w:lang w:eastAsia="cs-CZ"/>
        </w:rPr>
        <w:t xml:space="preserve"> </w:t>
      </w:r>
      <w:r w:rsidRPr="0068739D">
        <w:rPr>
          <w:rFonts w:asciiTheme="majorHAnsi" w:eastAsia="Times New Roman" w:hAnsiTheme="majorHAnsi" w:cs="Arial"/>
          <w:b/>
          <w:bCs/>
          <w:lang w:eastAsia="cs-CZ"/>
        </w:rPr>
        <w:tab/>
      </w:r>
      <w:r w:rsidRPr="0068739D">
        <w:rPr>
          <w:rFonts w:asciiTheme="majorHAnsi" w:eastAsia="Times New Roman" w:hAnsiTheme="majorHAnsi" w:cs="Arial"/>
          <w:sz w:val="20"/>
          <w:szCs w:val="20"/>
          <w:lang w:eastAsia="cs-CZ"/>
        </w:rPr>
        <w:t>strojní čištění podlahových ploch chodeb, vstupních prostor, součástí je vynášení košů a ná</w:t>
      </w:r>
      <w:r w:rsidR="006E5F2A" w:rsidRPr="0068739D">
        <w:rPr>
          <w:rFonts w:asciiTheme="majorHAnsi" w:eastAsia="Times New Roman" w:hAnsiTheme="majorHAnsi" w:cs="Arial"/>
          <w:sz w:val="20"/>
          <w:szCs w:val="20"/>
          <w:lang w:eastAsia="cs-CZ"/>
        </w:rPr>
        <w:t>dob na tříděný odpad, omytí hasi</w:t>
      </w:r>
      <w:r w:rsidRPr="0068739D">
        <w:rPr>
          <w:rFonts w:asciiTheme="majorHAnsi" w:eastAsia="Times New Roman" w:hAnsiTheme="majorHAnsi" w:cs="Arial"/>
          <w:sz w:val="20"/>
          <w:szCs w:val="20"/>
          <w:lang w:eastAsia="cs-CZ"/>
        </w:rPr>
        <w:t>cích přístrojů, hydrantových skříní, nástěnek, ometení pavučin ze stěn, stropů a bezpečnostních čidel – jedná se zejména o chodby bez nábytku, příp. prostory bez vnitřního vybavení</w:t>
      </w:r>
    </w:p>
    <w:p w14:paraId="07164CD3" w14:textId="77777777" w:rsidR="00A13A2F" w:rsidRPr="0068739D" w:rsidRDefault="00A13A2F" w:rsidP="00D426FC">
      <w:pPr>
        <w:spacing w:after="0" w:line="240" w:lineRule="auto"/>
        <w:ind w:left="709" w:hanging="709"/>
        <w:jc w:val="both"/>
        <w:rPr>
          <w:rFonts w:asciiTheme="majorHAnsi" w:eastAsia="Times New Roman" w:hAnsiTheme="majorHAnsi" w:cs="Arial"/>
          <w:b/>
          <w:bCs/>
          <w:lang w:eastAsia="cs-CZ"/>
        </w:rPr>
      </w:pPr>
    </w:p>
    <w:p w14:paraId="7D8DF17F" w14:textId="558AAF9E" w:rsidR="00D426FC" w:rsidRDefault="00D426FC" w:rsidP="00D426FC">
      <w:pPr>
        <w:spacing w:after="0" w:line="240" w:lineRule="auto"/>
        <w:ind w:left="709" w:hanging="709"/>
        <w:jc w:val="both"/>
        <w:rPr>
          <w:rFonts w:asciiTheme="majorHAnsi" w:eastAsia="Times New Roman" w:hAnsiTheme="majorHAnsi" w:cs="Arial"/>
          <w:sz w:val="20"/>
          <w:szCs w:val="20"/>
          <w:lang w:eastAsia="cs-CZ"/>
        </w:rPr>
      </w:pPr>
      <w:r w:rsidRPr="009C3887">
        <w:rPr>
          <w:rFonts w:asciiTheme="majorHAnsi" w:eastAsia="Times New Roman" w:hAnsiTheme="majorHAnsi" w:cs="Arial"/>
          <w:b/>
          <w:bCs/>
          <w:sz w:val="20"/>
          <w:szCs w:val="20"/>
          <w:lang w:eastAsia="cs-CZ"/>
        </w:rPr>
        <w:t>typ G</w:t>
      </w:r>
      <w:r w:rsidRPr="009C3887">
        <w:rPr>
          <w:rFonts w:asciiTheme="majorHAnsi" w:eastAsia="Times New Roman" w:hAnsiTheme="majorHAnsi" w:cs="Arial"/>
          <w:sz w:val="20"/>
          <w:szCs w:val="20"/>
          <w:lang w:eastAsia="cs-CZ"/>
        </w:rPr>
        <w:t xml:space="preserve"> mytí a leštění vnitřních vitrín a prosklených dveří na chodbách včetně rámů a klik</w:t>
      </w:r>
      <w:r w:rsidR="009446B2">
        <w:rPr>
          <w:rFonts w:asciiTheme="majorHAnsi" w:eastAsia="Times New Roman" w:hAnsiTheme="majorHAnsi" w:cs="Arial"/>
          <w:sz w:val="20"/>
          <w:szCs w:val="20"/>
          <w:lang w:eastAsia="cs-CZ"/>
        </w:rPr>
        <w:t>,</w:t>
      </w:r>
      <w:r w:rsidR="006222E5" w:rsidRPr="009C3887">
        <w:rPr>
          <w:rFonts w:asciiTheme="majorHAnsi" w:eastAsia="Times New Roman" w:hAnsiTheme="majorHAnsi" w:cs="Arial"/>
          <w:sz w:val="20"/>
          <w:szCs w:val="20"/>
          <w:lang w:eastAsia="cs-CZ"/>
        </w:rPr>
        <w:t xml:space="preserve"> </w:t>
      </w:r>
      <w:r w:rsidR="009446B2" w:rsidRPr="009446B2">
        <w:rPr>
          <w:rFonts w:asciiTheme="majorHAnsi" w:eastAsia="Times New Roman" w:hAnsiTheme="majorHAnsi" w:cs="Arial"/>
          <w:sz w:val="20"/>
          <w:szCs w:val="20"/>
          <w:lang w:eastAsia="cs-CZ"/>
        </w:rPr>
        <w:t>mytí a leštění hlavních vstupních dveří a posuvných prosklených dveř</w:t>
      </w:r>
      <w:r w:rsidR="009446B2">
        <w:rPr>
          <w:rFonts w:asciiTheme="majorHAnsi" w:eastAsia="Times New Roman" w:hAnsiTheme="majorHAnsi" w:cs="Arial"/>
          <w:sz w:val="20"/>
          <w:szCs w:val="20"/>
          <w:lang w:eastAsia="cs-CZ"/>
        </w:rPr>
        <w:t xml:space="preserve">í </w:t>
      </w:r>
      <w:r w:rsidR="006222E5" w:rsidRPr="009C3887">
        <w:rPr>
          <w:rFonts w:asciiTheme="majorHAnsi" w:eastAsia="Times New Roman" w:hAnsiTheme="majorHAnsi" w:cs="Arial"/>
          <w:sz w:val="20"/>
          <w:szCs w:val="20"/>
          <w:lang w:eastAsia="cs-CZ"/>
        </w:rPr>
        <w:t>(1* za 14 dní)</w:t>
      </w:r>
    </w:p>
    <w:p w14:paraId="41A370DF" w14:textId="77777777" w:rsidR="00F02DAB" w:rsidRDefault="00F02DAB" w:rsidP="00D426FC">
      <w:pPr>
        <w:spacing w:after="0" w:line="240" w:lineRule="auto"/>
        <w:ind w:left="709" w:hanging="709"/>
        <w:jc w:val="both"/>
        <w:rPr>
          <w:rFonts w:asciiTheme="majorHAnsi" w:eastAsia="Times New Roman" w:hAnsiTheme="majorHAnsi" w:cs="Arial"/>
          <w:sz w:val="20"/>
          <w:szCs w:val="20"/>
          <w:lang w:eastAsia="cs-CZ"/>
        </w:rPr>
      </w:pPr>
    </w:p>
    <w:p w14:paraId="119CA33E" w14:textId="77777777" w:rsidR="009402C4" w:rsidRPr="00B75911" w:rsidRDefault="00D426FC" w:rsidP="009402C4">
      <w:pPr>
        <w:spacing w:after="0" w:line="240" w:lineRule="auto"/>
        <w:ind w:left="709" w:hanging="709"/>
        <w:jc w:val="both"/>
        <w:rPr>
          <w:rFonts w:asciiTheme="majorHAnsi" w:eastAsia="Times New Roman" w:hAnsiTheme="majorHAnsi" w:cs="Arial"/>
          <w:b/>
          <w:bCs/>
          <w:sz w:val="20"/>
          <w:szCs w:val="20"/>
          <w:lang w:eastAsia="cs-CZ"/>
        </w:rPr>
      </w:pPr>
      <w:r w:rsidRPr="00B75911">
        <w:rPr>
          <w:rFonts w:asciiTheme="majorHAnsi" w:eastAsia="Times New Roman" w:hAnsiTheme="majorHAnsi" w:cs="Arial"/>
          <w:b/>
          <w:bCs/>
          <w:sz w:val="20"/>
          <w:szCs w:val="20"/>
          <w:lang w:eastAsia="cs-CZ"/>
        </w:rPr>
        <w:t>Součástí všech typů úklidu je</w:t>
      </w:r>
      <w:r w:rsidR="009402C4" w:rsidRPr="00B75911">
        <w:rPr>
          <w:rFonts w:asciiTheme="majorHAnsi" w:eastAsia="Times New Roman" w:hAnsiTheme="majorHAnsi" w:cs="Arial"/>
          <w:b/>
          <w:bCs/>
          <w:sz w:val="20"/>
          <w:szCs w:val="20"/>
          <w:lang w:eastAsia="cs-CZ"/>
        </w:rPr>
        <w:t>:</w:t>
      </w:r>
    </w:p>
    <w:p w14:paraId="412F4423" w14:textId="77777777" w:rsidR="009402C4" w:rsidRPr="009402C4" w:rsidRDefault="009402C4" w:rsidP="00A76CC6">
      <w:pPr>
        <w:spacing w:after="0" w:line="240" w:lineRule="auto"/>
        <w:ind w:left="709" w:hanging="709"/>
        <w:jc w:val="both"/>
        <w:rPr>
          <w:rFonts w:ascii="Arial" w:eastAsia="Times New Roman" w:hAnsi="Arial" w:cs="Arial"/>
          <w:b/>
          <w:bCs/>
          <w:lang w:eastAsia="cs-CZ"/>
        </w:rPr>
      </w:pPr>
    </w:p>
    <w:p w14:paraId="3784135C" w14:textId="448013F2" w:rsidR="00C83B0C" w:rsidRPr="00C83B0C" w:rsidRDefault="00D426FC" w:rsidP="001775C1">
      <w:pPr>
        <w:pStyle w:val="Odstavecseseznamem"/>
        <w:numPr>
          <w:ilvl w:val="0"/>
          <w:numId w:val="6"/>
        </w:numPr>
        <w:spacing w:after="0" w:line="240" w:lineRule="auto"/>
        <w:jc w:val="both"/>
        <w:rPr>
          <w:rFonts w:asciiTheme="majorHAnsi" w:eastAsia="Times New Roman" w:hAnsiTheme="majorHAnsi" w:cs="Arial"/>
          <w:b/>
          <w:bCs/>
          <w:color w:val="000000" w:themeColor="text1"/>
          <w:sz w:val="20"/>
          <w:szCs w:val="20"/>
          <w:lang w:eastAsia="cs-CZ"/>
        </w:rPr>
      </w:pPr>
      <w:r w:rsidRPr="00C83B0C">
        <w:rPr>
          <w:rFonts w:asciiTheme="majorHAnsi" w:eastAsia="Times New Roman" w:hAnsiTheme="majorHAnsi" w:cs="Arial"/>
          <w:b/>
          <w:bCs/>
          <w:sz w:val="20"/>
          <w:szCs w:val="20"/>
          <w:lang w:eastAsia="cs-CZ"/>
        </w:rPr>
        <w:t xml:space="preserve">1x denně </w:t>
      </w:r>
      <w:r w:rsidRPr="00C83B0C">
        <w:rPr>
          <w:rFonts w:asciiTheme="majorHAnsi" w:eastAsia="Times New Roman" w:hAnsiTheme="majorHAnsi" w:cs="Arial"/>
          <w:bCs/>
          <w:sz w:val="20"/>
          <w:szCs w:val="20"/>
          <w:lang w:eastAsia="cs-CZ"/>
        </w:rPr>
        <w:t>vyprázdnění odpadkových košů z uklízených prostor, shromáždění, vytřídění</w:t>
      </w:r>
      <w:r w:rsidR="00C83B0C" w:rsidRPr="00C83B0C">
        <w:rPr>
          <w:rFonts w:asciiTheme="majorHAnsi" w:eastAsia="Times New Roman" w:hAnsiTheme="majorHAnsi" w:cs="Arial"/>
          <w:bCs/>
          <w:sz w:val="20"/>
          <w:szCs w:val="20"/>
          <w:lang w:eastAsia="cs-CZ"/>
        </w:rPr>
        <w:t xml:space="preserve"> </w:t>
      </w:r>
      <w:r w:rsidR="00C83B0C" w:rsidRPr="00C83B0C">
        <w:rPr>
          <w:rFonts w:asciiTheme="majorHAnsi" w:eastAsia="Times New Roman" w:hAnsiTheme="majorHAnsi" w:cs="Arial"/>
          <w:bCs/>
          <w:color w:val="000000" w:themeColor="text1"/>
          <w:sz w:val="20"/>
          <w:szCs w:val="20"/>
          <w:lang w:eastAsia="cs-CZ"/>
        </w:rPr>
        <w:t>a uložení do daných kontejnerů umístěných ve dvorním traktu budov</w:t>
      </w:r>
      <w:r w:rsidR="009446B2">
        <w:rPr>
          <w:rFonts w:asciiTheme="majorHAnsi" w:eastAsia="Times New Roman" w:hAnsiTheme="majorHAnsi" w:cs="Arial"/>
          <w:bCs/>
          <w:color w:val="000000" w:themeColor="text1"/>
          <w:sz w:val="20"/>
          <w:szCs w:val="20"/>
          <w:lang w:eastAsia="cs-CZ"/>
        </w:rPr>
        <w:t>y</w:t>
      </w:r>
      <w:r w:rsidR="00C83B0C" w:rsidRPr="00C83B0C">
        <w:rPr>
          <w:rFonts w:asciiTheme="majorHAnsi" w:eastAsia="Times New Roman" w:hAnsiTheme="majorHAnsi" w:cs="Arial"/>
          <w:bCs/>
          <w:color w:val="000000" w:themeColor="text1"/>
          <w:sz w:val="20"/>
          <w:szCs w:val="20"/>
          <w:lang w:eastAsia="cs-CZ"/>
        </w:rPr>
        <w:t>.</w:t>
      </w:r>
    </w:p>
    <w:p w14:paraId="6C95B7C9" w14:textId="77D4BDD9" w:rsidR="009402C4" w:rsidRPr="00C83B0C" w:rsidRDefault="00D426FC" w:rsidP="00C83B0C">
      <w:pPr>
        <w:pStyle w:val="Odstavecseseznamem"/>
        <w:spacing w:after="0" w:line="240" w:lineRule="auto"/>
        <w:ind w:left="405"/>
        <w:jc w:val="both"/>
        <w:rPr>
          <w:rFonts w:asciiTheme="majorHAnsi" w:eastAsia="Times New Roman" w:hAnsiTheme="majorHAnsi" w:cs="Arial"/>
          <w:b/>
          <w:bCs/>
          <w:color w:val="000000" w:themeColor="text1"/>
          <w:sz w:val="20"/>
          <w:szCs w:val="20"/>
          <w:lang w:eastAsia="cs-CZ"/>
        </w:rPr>
      </w:pPr>
      <w:r w:rsidRPr="00C83B0C">
        <w:rPr>
          <w:rFonts w:asciiTheme="majorHAnsi" w:eastAsia="Times New Roman" w:hAnsiTheme="majorHAnsi" w:cs="Arial"/>
          <w:bCs/>
          <w:sz w:val="20"/>
          <w:szCs w:val="20"/>
          <w:lang w:eastAsia="cs-CZ"/>
        </w:rPr>
        <w:t xml:space="preserve"> </w:t>
      </w:r>
    </w:p>
    <w:p w14:paraId="46B88D8F" w14:textId="63202ADB" w:rsidR="00D426FC" w:rsidRPr="00E703CD" w:rsidRDefault="006222E5" w:rsidP="00F56D02">
      <w:pPr>
        <w:pStyle w:val="Odstavecseseznamem"/>
        <w:numPr>
          <w:ilvl w:val="0"/>
          <w:numId w:val="6"/>
        </w:numPr>
        <w:spacing w:after="0" w:line="240" w:lineRule="auto"/>
        <w:jc w:val="both"/>
        <w:rPr>
          <w:rFonts w:asciiTheme="majorHAnsi" w:eastAsia="Times New Roman" w:hAnsiTheme="majorHAnsi" w:cs="Arial"/>
          <w:bCs/>
          <w:color w:val="000000" w:themeColor="text1"/>
          <w:sz w:val="20"/>
          <w:szCs w:val="20"/>
          <w:lang w:eastAsia="cs-CZ"/>
        </w:rPr>
      </w:pPr>
      <w:r w:rsidRPr="00E703CD">
        <w:rPr>
          <w:rFonts w:asciiTheme="majorHAnsi" w:eastAsia="Times New Roman" w:hAnsiTheme="majorHAnsi" w:cs="Arial"/>
          <w:b/>
          <w:bCs/>
          <w:color w:val="000000" w:themeColor="text1"/>
          <w:sz w:val="20"/>
          <w:szCs w:val="20"/>
          <w:lang w:eastAsia="cs-CZ"/>
        </w:rPr>
        <w:t>1x</w:t>
      </w:r>
      <w:r w:rsidR="00003BCB" w:rsidRPr="00E703CD">
        <w:rPr>
          <w:rFonts w:asciiTheme="majorHAnsi" w:eastAsia="Times New Roman" w:hAnsiTheme="majorHAnsi" w:cs="Arial"/>
          <w:b/>
          <w:bCs/>
          <w:color w:val="000000" w:themeColor="text1"/>
          <w:sz w:val="20"/>
          <w:szCs w:val="20"/>
          <w:lang w:eastAsia="cs-CZ"/>
        </w:rPr>
        <w:t xml:space="preserve"> </w:t>
      </w:r>
      <w:r w:rsidR="00E703CD" w:rsidRPr="00E703CD">
        <w:rPr>
          <w:rFonts w:asciiTheme="majorHAnsi" w:eastAsia="Times New Roman" w:hAnsiTheme="majorHAnsi" w:cs="Arial"/>
          <w:b/>
          <w:bCs/>
          <w:color w:val="000000" w:themeColor="text1"/>
          <w:sz w:val="20"/>
          <w:szCs w:val="20"/>
          <w:lang w:eastAsia="cs-CZ"/>
        </w:rPr>
        <w:t xml:space="preserve">denně </w:t>
      </w:r>
      <w:r w:rsidR="00E703CD" w:rsidRPr="00E703CD">
        <w:rPr>
          <w:rFonts w:asciiTheme="majorHAnsi" w:eastAsia="Times New Roman" w:hAnsiTheme="majorHAnsi" w:cs="Arial"/>
          <w:bCs/>
          <w:color w:val="000000" w:themeColor="text1"/>
          <w:sz w:val="20"/>
          <w:szCs w:val="20"/>
          <w:lang w:eastAsia="cs-CZ"/>
        </w:rPr>
        <w:t>umytí</w:t>
      </w:r>
      <w:r w:rsidR="00C20DB6">
        <w:rPr>
          <w:rFonts w:asciiTheme="majorHAnsi" w:eastAsia="Times New Roman" w:hAnsiTheme="majorHAnsi" w:cs="Arial"/>
          <w:bCs/>
          <w:color w:val="000000" w:themeColor="text1"/>
          <w:sz w:val="20"/>
          <w:szCs w:val="20"/>
          <w:lang w:eastAsia="cs-CZ"/>
        </w:rPr>
        <w:t xml:space="preserve"> výtahu </w:t>
      </w:r>
      <w:r w:rsidR="007134DE" w:rsidRPr="00E703CD">
        <w:rPr>
          <w:rFonts w:asciiTheme="majorHAnsi" w:eastAsia="Times New Roman" w:hAnsiTheme="majorHAnsi" w:cs="Arial"/>
          <w:bCs/>
          <w:color w:val="000000" w:themeColor="text1"/>
          <w:sz w:val="20"/>
          <w:szCs w:val="20"/>
          <w:lang w:eastAsia="cs-CZ"/>
        </w:rPr>
        <w:t xml:space="preserve">dveří a klece </w:t>
      </w:r>
      <w:r w:rsidR="009402C4" w:rsidRPr="00E703CD">
        <w:rPr>
          <w:rFonts w:asciiTheme="majorHAnsi" w:eastAsia="Times New Roman" w:hAnsiTheme="majorHAnsi" w:cs="Arial"/>
          <w:bCs/>
          <w:color w:val="000000" w:themeColor="text1"/>
          <w:sz w:val="20"/>
          <w:szCs w:val="20"/>
          <w:lang w:eastAsia="cs-CZ"/>
        </w:rPr>
        <w:t>výtahu</w:t>
      </w:r>
      <w:r w:rsidR="00C20DB6">
        <w:rPr>
          <w:rFonts w:asciiTheme="majorHAnsi" w:eastAsia="Times New Roman" w:hAnsiTheme="majorHAnsi" w:cs="Arial"/>
          <w:bCs/>
          <w:color w:val="000000" w:themeColor="text1"/>
          <w:sz w:val="20"/>
          <w:szCs w:val="20"/>
          <w:lang w:eastAsia="cs-CZ"/>
        </w:rPr>
        <w:t xml:space="preserve"> (dle postupu)</w:t>
      </w:r>
      <w:r w:rsidR="009402C4" w:rsidRPr="00E703CD">
        <w:rPr>
          <w:rFonts w:asciiTheme="majorHAnsi" w:eastAsia="Times New Roman" w:hAnsiTheme="majorHAnsi" w:cs="Arial"/>
          <w:bCs/>
          <w:color w:val="000000" w:themeColor="text1"/>
          <w:sz w:val="20"/>
          <w:szCs w:val="20"/>
          <w:lang w:eastAsia="cs-CZ"/>
        </w:rPr>
        <w:t>, ovládacích tlačítek výtahu, zábradlí, el.</w:t>
      </w:r>
      <w:r w:rsidR="002105A2" w:rsidRPr="00E703CD">
        <w:rPr>
          <w:rFonts w:asciiTheme="majorHAnsi" w:eastAsia="Times New Roman" w:hAnsiTheme="majorHAnsi" w:cs="Arial"/>
          <w:bCs/>
          <w:color w:val="000000" w:themeColor="text1"/>
          <w:sz w:val="20"/>
          <w:szCs w:val="20"/>
          <w:lang w:eastAsia="cs-CZ"/>
        </w:rPr>
        <w:t xml:space="preserve"> </w:t>
      </w:r>
      <w:r w:rsidR="009402C4" w:rsidRPr="00E703CD">
        <w:rPr>
          <w:rFonts w:asciiTheme="majorHAnsi" w:eastAsia="Times New Roman" w:hAnsiTheme="majorHAnsi" w:cs="Arial"/>
          <w:bCs/>
          <w:color w:val="000000" w:themeColor="text1"/>
          <w:sz w:val="20"/>
          <w:szCs w:val="20"/>
          <w:lang w:eastAsia="cs-CZ"/>
        </w:rPr>
        <w:t xml:space="preserve">záznamových zařízení, prostoru recepce, vstupních </w:t>
      </w:r>
      <w:r w:rsidR="00EC2FFE" w:rsidRPr="00E703CD">
        <w:rPr>
          <w:rFonts w:asciiTheme="majorHAnsi" w:eastAsia="Times New Roman" w:hAnsiTheme="majorHAnsi" w:cs="Arial"/>
          <w:bCs/>
          <w:color w:val="000000" w:themeColor="text1"/>
          <w:sz w:val="20"/>
          <w:szCs w:val="20"/>
          <w:lang w:eastAsia="cs-CZ"/>
        </w:rPr>
        <w:t>turniketů, pracovních</w:t>
      </w:r>
      <w:r w:rsidR="009402C4" w:rsidRPr="00E703CD">
        <w:rPr>
          <w:rFonts w:asciiTheme="majorHAnsi" w:eastAsia="Times New Roman" w:hAnsiTheme="majorHAnsi" w:cs="Arial"/>
          <w:bCs/>
          <w:color w:val="000000" w:themeColor="text1"/>
          <w:sz w:val="20"/>
          <w:szCs w:val="20"/>
          <w:lang w:eastAsia="cs-CZ"/>
        </w:rPr>
        <w:t xml:space="preserve"> desek v kuchyňkách i zasedacích místnostech</w:t>
      </w:r>
    </w:p>
    <w:p w14:paraId="265B6901" w14:textId="77777777" w:rsidR="00892E71" w:rsidRPr="00892E71" w:rsidRDefault="00892E71" w:rsidP="00892E71">
      <w:pPr>
        <w:pStyle w:val="Odstavecseseznamem"/>
        <w:rPr>
          <w:rFonts w:asciiTheme="majorHAnsi" w:eastAsia="Times New Roman" w:hAnsiTheme="majorHAnsi" w:cs="Arial"/>
          <w:bCs/>
          <w:sz w:val="20"/>
          <w:szCs w:val="20"/>
          <w:lang w:eastAsia="cs-CZ"/>
        </w:rPr>
      </w:pPr>
    </w:p>
    <w:p w14:paraId="44688EDD" w14:textId="3E4A6B10" w:rsidR="00892E71" w:rsidRDefault="00892E71" w:rsidP="00F56D02">
      <w:pPr>
        <w:pStyle w:val="Odstavecseseznamem"/>
        <w:numPr>
          <w:ilvl w:val="0"/>
          <w:numId w:val="6"/>
        </w:numPr>
        <w:spacing w:after="0" w:line="240" w:lineRule="auto"/>
        <w:jc w:val="both"/>
        <w:rPr>
          <w:rFonts w:asciiTheme="majorHAnsi" w:eastAsia="Times New Roman" w:hAnsiTheme="majorHAnsi" w:cs="Arial"/>
          <w:bCs/>
          <w:sz w:val="20"/>
          <w:szCs w:val="20"/>
          <w:lang w:eastAsia="cs-CZ"/>
        </w:rPr>
      </w:pPr>
      <w:r w:rsidRPr="003B26D5">
        <w:rPr>
          <w:rFonts w:asciiTheme="majorHAnsi" w:eastAsia="Times New Roman" w:hAnsiTheme="majorHAnsi" w:cs="Arial"/>
          <w:b/>
          <w:sz w:val="20"/>
          <w:szCs w:val="20"/>
          <w:lang w:eastAsia="cs-CZ"/>
        </w:rPr>
        <w:t>1x denně</w:t>
      </w:r>
      <w:r w:rsidRPr="00ED7669">
        <w:rPr>
          <w:rFonts w:asciiTheme="majorHAnsi" w:eastAsia="Times New Roman" w:hAnsiTheme="majorHAnsi" w:cs="Arial"/>
          <w:bCs/>
          <w:sz w:val="20"/>
          <w:szCs w:val="20"/>
          <w:lang w:eastAsia="cs-CZ"/>
        </w:rPr>
        <w:t xml:space="preserve"> úklid podlahových ploch mokrého stírání vstupního prostoru budovy, leštění všech skleněných prostor, zametení a vyčištění prostoru čistící zóny při vstupu do budovy.</w:t>
      </w:r>
    </w:p>
    <w:p w14:paraId="7B55A07A" w14:textId="77777777" w:rsidR="002D3D83" w:rsidRPr="00E3669B" w:rsidRDefault="002D3D83" w:rsidP="002D3D83">
      <w:pPr>
        <w:pStyle w:val="Odstavecseseznamem"/>
        <w:rPr>
          <w:rFonts w:asciiTheme="majorHAnsi" w:eastAsia="Times New Roman" w:hAnsiTheme="majorHAnsi" w:cs="Arial"/>
          <w:bCs/>
          <w:color w:val="000000" w:themeColor="text1"/>
          <w:sz w:val="20"/>
          <w:szCs w:val="20"/>
          <w:lang w:eastAsia="cs-CZ"/>
        </w:rPr>
      </w:pPr>
    </w:p>
    <w:p w14:paraId="6CDF1385" w14:textId="17C7996B" w:rsidR="00A13A2F" w:rsidRPr="0096289D" w:rsidRDefault="002D3D83" w:rsidP="00AD0BD4">
      <w:pPr>
        <w:pStyle w:val="Odstavecseseznamem"/>
        <w:numPr>
          <w:ilvl w:val="0"/>
          <w:numId w:val="6"/>
        </w:numPr>
        <w:spacing w:after="0" w:line="240" w:lineRule="auto"/>
        <w:jc w:val="both"/>
        <w:rPr>
          <w:rFonts w:ascii="Arial" w:eastAsia="Times New Roman" w:hAnsi="Arial" w:cs="Arial"/>
          <w:bCs/>
          <w:strike/>
          <w:sz w:val="18"/>
          <w:szCs w:val="18"/>
          <w:lang w:eastAsia="cs-CZ"/>
        </w:rPr>
      </w:pPr>
      <w:r w:rsidRPr="0096289D">
        <w:rPr>
          <w:rFonts w:asciiTheme="majorHAnsi" w:eastAsia="Times New Roman" w:hAnsiTheme="majorHAnsi" w:cs="Arial"/>
          <w:b/>
          <w:color w:val="000000" w:themeColor="text1"/>
          <w:sz w:val="20"/>
          <w:szCs w:val="20"/>
          <w:lang w:eastAsia="cs-CZ"/>
        </w:rPr>
        <w:t>1x týdně</w:t>
      </w:r>
      <w:r w:rsidRPr="0096289D">
        <w:rPr>
          <w:rFonts w:asciiTheme="majorHAnsi" w:eastAsia="Times New Roman" w:hAnsiTheme="majorHAnsi" w:cs="Arial"/>
          <w:bCs/>
          <w:color w:val="000000" w:themeColor="text1"/>
          <w:sz w:val="20"/>
          <w:szCs w:val="20"/>
          <w:lang w:eastAsia="cs-CZ"/>
        </w:rPr>
        <w:t xml:space="preserve"> dezinfekce klik</w:t>
      </w:r>
      <w:r w:rsidR="000704A9" w:rsidRPr="0096289D">
        <w:rPr>
          <w:rFonts w:asciiTheme="majorHAnsi" w:eastAsia="Times New Roman" w:hAnsiTheme="majorHAnsi" w:cs="Arial"/>
          <w:bCs/>
          <w:color w:val="000000" w:themeColor="text1"/>
          <w:sz w:val="20"/>
          <w:szCs w:val="20"/>
          <w:lang w:eastAsia="cs-CZ"/>
        </w:rPr>
        <w:t xml:space="preserve"> dveří</w:t>
      </w:r>
      <w:r w:rsidRPr="0096289D">
        <w:rPr>
          <w:rFonts w:asciiTheme="majorHAnsi" w:eastAsia="Times New Roman" w:hAnsiTheme="majorHAnsi" w:cs="Arial"/>
          <w:bCs/>
          <w:color w:val="000000" w:themeColor="text1"/>
          <w:sz w:val="20"/>
          <w:szCs w:val="20"/>
          <w:lang w:eastAsia="cs-CZ"/>
        </w:rPr>
        <w:t xml:space="preserve">, madel a </w:t>
      </w:r>
      <w:r w:rsidR="005230EE" w:rsidRPr="0096289D">
        <w:rPr>
          <w:rFonts w:asciiTheme="majorHAnsi" w:eastAsia="Times New Roman" w:hAnsiTheme="majorHAnsi" w:cs="Arial"/>
          <w:bCs/>
          <w:color w:val="000000" w:themeColor="text1"/>
          <w:sz w:val="20"/>
          <w:szCs w:val="20"/>
          <w:lang w:eastAsia="cs-CZ"/>
        </w:rPr>
        <w:t xml:space="preserve">zábradlí </w:t>
      </w:r>
    </w:p>
    <w:p w14:paraId="4BCD3E8A" w14:textId="77777777" w:rsidR="0096289D" w:rsidRPr="0096289D" w:rsidRDefault="0096289D" w:rsidP="0096289D">
      <w:pPr>
        <w:pStyle w:val="Odstavecseseznamem"/>
        <w:rPr>
          <w:rFonts w:ascii="Arial" w:eastAsia="Times New Roman" w:hAnsi="Arial" w:cs="Arial"/>
          <w:bCs/>
          <w:strike/>
          <w:sz w:val="18"/>
          <w:szCs w:val="18"/>
          <w:lang w:eastAsia="cs-CZ"/>
        </w:rPr>
      </w:pPr>
    </w:p>
    <w:p w14:paraId="409C6B4D" w14:textId="77777777" w:rsidR="0096289D" w:rsidRPr="0096289D" w:rsidRDefault="0096289D" w:rsidP="0096289D">
      <w:pPr>
        <w:pStyle w:val="Odstavecseseznamem"/>
        <w:spacing w:after="0" w:line="240" w:lineRule="auto"/>
        <w:ind w:left="405"/>
        <w:jc w:val="both"/>
        <w:rPr>
          <w:rFonts w:ascii="Arial" w:eastAsia="Times New Roman" w:hAnsi="Arial" w:cs="Arial"/>
          <w:bCs/>
          <w:strike/>
          <w:sz w:val="18"/>
          <w:szCs w:val="18"/>
          <w:lang w:eastAsia="cs-CZ"/>
        </w:rPr>
      </w:pPr>
    </w:p>
    <w:p w14:paraId="2FE6401A" w14:textId="59C8DAF7" w:rsidR="00D426FC" w:rsidRPr="005E768E" w:rsidRDefault="005E768E" w:rsidP="005E768E">
      <w:pPr>
        <w:pStyle w:val="Nadpis3"/>
        <w:rPr>
          <w:rFonts w:eastAsia="Times New Roman"/>
          <w:lang w:eastAsia="cs-CZ"/>
        </w:rPr>
      </w:pPr>
      <w:r>
        <w:rPr>
          <w:rFonts w:eastAsia="Times New Roman"/>
          <w:lang w:eastAsia="cs-CZ"/>
        </w:rPr>
        <w:t>2.</w:t>
      </w:r>
      <w:r w:rsidR="00C83B0C">
        <w:rPr>
          <w:rFonts w:eastAsia="Times New Roman"/>
          <w:lang w:eastAsia="cs-CZ"/>
        </w:rPr>
        <w:t>2</w:t>
      </w:r>
      <w:r w:rsidR="00B07009">
        <w:rPr>
          <w:rFonts w:eastAsia="Times New Roman"/>
          <w:lang w:eastAsia="cs-CZ"/>
        </w:rPr>
        <w:t xml:space="preserve"> </w:t>
      </w:r>
      <w:r w:rsidR="001E00D8" w:rsidRPr="005E768E">
        <w:rPr>
          <w:rFonts w:eastAsia="Times New Roman"/>
          <w:lang w:eastAsia="cs-CZ"/>
        </w:rPr>
        <w:t>ČETNOST A ROZSAH PLNĚNÍ</w:t>
      </w:r>
    </w:p>
    <w:p w14:paraId="2F35FD6A" w14:textId="77777777" w:rsidR="00D426FC" w:rsidRDefault="00D426FC" w:rsidP="00D426FC">
      <w:pPr>
        <w:pStyle w:val="Odstavecseseznamem"/>
        <w:spacing w:after="0" w:line="240" w:lineRule="auto"/>
        <w:jc w:val="both"/>
        <w:rPr>
          <w:rFonts w:ascii="Arial" w:eastAsia="Times New Roman" w:hAnsi="Arial" w:cs="Arial"/>
          <w:b/>
          <w:bCs/>
          <w:sz w:val="32"/>
          <w:szCs w:val="32"/>
          <w:lang w:eastAsia="cs-CZ"/>
        </w:rPr>
      </w:pPr>
    </w:p>
    <w:p w14:paraId="4547886D" w14:textId="77777777" w:rsidR="00D426FC" w:rsidRPr="00D83354" w:rsidRDefault="005E768E" w:rsidP="005E768E">
      <w:pPr>
        <w:pStyle w:val="Nadpis4"/>
        <w:rPr>
          <w:rFonts w:eastAsia="Times New Roman"/>
          <w:u w:val="single"/>
          <w:lang w:eastAsia="cs-CZ"/>
        </w:rPr>
      </w:pPr>
      <w:r w:rsidRPr="00D83354">
        <w:rPr>
          <w:rFonts w:eastAsia="Times New Roman"/>
          <w:u w:val="single"/>
          <w:lang w:eastAsia="cs-CZ"/>
        </w:rPr>
        <w:t xml:space="preserve">2.2.1. </w:t>
      </w:r>
      <w:r w:rsidR="00D426FC" w:rsidRPr="00D83354">
        <w:rPr>
          <w:rFonts w:eastAsia="Times New Roman"/>
          <w:u w:val="single"/>
          <w:lang w:eastAsia="cs-CZ"/>
        </w:rPr>
        <w:t>KANCELÁŘE, ZASEDACÍ MÍSTNOSTI</w:t>
      </w:r>
    </w:p>
    <w:p w14:paraId="64498AEC" w14:textId="77777777" w:rsidR="005E768E" w:rsidRDefault="005E768E" w:rsidP="005E768E">
      <w:pPr>
        <w:spacing w:line="240" w:lineRule="auto"/>
        <w:jc w:val="both"/>
        <w:rPr>
          <w:rFonts w:asciiTheme="minorHAnsi" w:hAnsiTheme="minorHAnsi" w:cs="Arial"/>
          <w:b/>
        </w:rPr>
      </w:pPr>
    </w:p>
    <w:p w14:paraId="74636AF4" w14:textId="77777777" w:rsidR="00D426FC" w:rsidRPr="00B75911" w:rsidRDefault="00D426FC" w:rsidP="005E768E">
      <w:pPr>
        <w:spacing w:line="240" w:lineRule="auto"/>
        <w:jc w:val="both"/>
        <w:rPr>
          <w:rFonts w:asciiTheme="minorHAnsi" w:hAnsiTheme="minorHAnsi" w:cs="Arial"/>
          <w:b/>
          <w:sz w:val="20"/>
          <w:szCs w:val="20"/>
        </w:rPr>
      </w:pPr>
      <w:r w:rsidRPr="00F73578">
        <w:rPr>
          <w:rFonts w:asciiTheme="minorHAnsi" w:hAnsiTheme="minorHAnsi" w:cs="Arial"/>
          <w:b/>
          <w:sz w:val="20"/>
          <w:szCs w:val="20"/>
        </w:rPr>
        <w:t>2x týdně v pracovní dny</w:t>
      </w:r>
    </w:p>
    <w:p w14:paraId="250B1013" w14:textId="77777777" w:rsidR="00D426FC" w:rsidRPr="005E768E" w:rsidRDefault="00D426FC" w:rsidP="00F56D02">
      <w:pPr>
        <w:numPr>
          <w:ilvl w:val="0"/>
          <w:numId w:val="5"/>
        </w:numPr>
        <w:spacing w:after="60" w:line="240" w:lineRule="auto"/>
        <w:ind w:left="714" w:hanging="357"/>
        <w:jc w:val="both"/>
        <w:rPr>
          <w:rFonts w:asciiTheme="majorHAnsi" w:hAnsiTheme="majorHAnsi" w:cs="Arial"/>
          <w:sz w:val="20"/>
          <w:szCs w:val="20"/>
        </w:rPr>
      </w:pPr>
      <w:r w:rsidRPr="005E768E">
        <w:rPr>
          <w:rFonts w:asciiTheme="majorHAnsi" w:hAnsiTheme="majorHAnsi" w:cs="Arial"/>
          <w:sz w:val="20"/>
          <w:szCs w:val="20"/>
        </w:rPr>
        <w:t>úklid veškerých podlahových ploch metodou mokrého stírání, vysávání koberců</w:t>
      </w:r>
    </w:p>
    <w:p w14:paraId="34745F14" w14:textId="77777777" w:rsidR="00D426FC" w:rsidRPr="005E768E" w:rsidRDefault="00D426FC" w:rsidP="00F56D02">
      <w:pPr>
        <w:numPr>
          <w:ilvl w:val="0"/>
          <w:numId w:val="5"/>
        </w:numPr>
        <w:spacing w:after="60" w:line="240" w:lineRule="auto"/>
        <w:ind w:left="714" w:hanging="357"/>
        <w:jc w:val="both"/>
        <w:rPr>
          <w:rFonts w:asciiTheme="majorHAnsi" w:hAnsiTheme="majorHAnsi" w:cs="Arial"/>
          <w:sz w:val="20"/>
          <w:szCs w:val="20"/>
        </w:rPr>
      </w:pPr>
      <w:r w:rsidRPr="005E768E">
        <w:rPr>
          <w:rFonts w:asciiTheme="majorHAnsi" w:hAnsiTheme="majorHAnsi" w:cs="Arial"/>
          <w:sz w:val="20"/>
          <w:szCs w:val="20"/>
        </w:rPr>
        <w:t>odstranění skvrn a hrubého znečištění z podlah či nábytku do výšky 1,5 m</w:t>
      </w:r>
    </w:p>
    <w:p w14:paraId="6F704240" w14:textId="77777777" w:rsidR="00D426FC" w:rsidRPr="005E768E" w:rsidRDefault="00D426FC" w:rsidP="00F56D02">
      <w:pPr>
        <w:numPr>
          <w:ilvl w:val="0"/>
          <w:numId w:val="5"/>
        </w:numPr>
        <w:spacing w:after="60" w:line="240" w:lineRule="auto"/>
        <w:ind w:left="714" w:hanging="357"/>
        <w:jc w:val="both"/>
        <w:rPr>
          <w:rFonts w:asciiTheme="majorHAnsi" w:hAnsiTheme="majorHAnsi" w:cs="Arial"/>
          <w:sz w:val="20"/>
          <w:szCs w:val="20"/>
        </w:rPr>
      </w:pPr>
      <w:r w:rsidRPr="005E768E">
        <w:rPr>
          <w:rFonts w:asciiTheme="majorHAnsi" w:hAnsiTheme="majorHAnsi" w:cs="Arial"/>
          <w:sz w:val="20"/>
          <w:szCs w:val="20"/>
        </w:rPr>
        <w:t>vyprázdnění a vyčištění všech odpadkových košů</w:t>
      </w:r>
    </w:p>
    <w:p w14:paraId="40AA9619" w14:textId="77777777" w:rsidR="00D426FC" w:rsidRPr="005E768E" w:rsidRDefault="00D426FC" w:rsidP="00F56D02">
      <w:pPr>
        <w:numPr>
          <w:ilvl w:val="0"/>
          <w:numId w:val="5"/>
        </w:numPr>
        <w:spacing w:after="60" w:line="240" w:lineRule="auto"/>
        <w:ind w:left="714" w:hanging="357"/>
        <w:jc w:val="both"/>
        <w:rPr>
          <w:rFonts w:asciiTheme="majorHAnsi" w:hAnsiTheme="majorHAnsi" w:cs="Arial"/>
          <w:sz w:val="20"/>
          <w:szCs w:val="20"/>
        </w:rPr>
      </w:pPr>
      <w:r w:rsidRPr="005E768E">
        <w:rPr>
          <w:rFonts w:asciiTheme="majorHAnsi" w:hAnsiTheme="majorHAnsi" w:cs="Arial"/>
          <w:sz w:val="20"/>
          <w:szCs w:val="20"/>
        </w:rPr>
        <w:t>stírání prachu z vodorovných a svislých ploch nábytku do výše 1,5 m, volných ploch pracovních stolů, parapetů, odkládacích ploch a poliček, stolních lamp, telefonů, klávesnic, počítačů, monitorů a ostatního nábytku</w:t>
      </w:r>
    </w:p>
    <w:p w14:paraId="6B4D18DE" w14:textId="77777777" w:rsidR="00D426FC" w:rsidRPr="005E768E" w:rsidRDefault="00D426FC" w:rsidP="00F56D02">
      <w:pPr>
        <w:numPr>
          <w:ilvl w:val="0"/>
          <w:numId w:val="5"/>
        </w:numPr>
        <w:spacing w:after="60" w:line="240" w:lineRule="auto"/>
        <w:ind w:left="714" w:hanging="357"/>
        <w:jc w:val="both"/>
        <w:rPr>
          <w:rFonts w:asciiTheme="majorHAnsi" w:hAnsiTheme="majorHAnsi" w:cs="Arial"/>
          <w:sz w:val="20"/>
          <w:szCs w:val="20"/>
        </w:rPr>
      </w:pPr>
      <w:r w:rsidRPr="005E768E">
        <w:rPr>
          <w:rFonts w:asciiTheme="majorHAnsi" w:hAnsiTheme="majorHAnsi" w:cs="Arial"/>
          <w:sz w:val="20"/>
          <w:szCs w:val="20"/>
        </w:rPr>
        <w:t>vysávání čalouněného nábytku</w:t>
      </w:r>
    </w:p>
    <w:p w14:paraId="07BFEA0C" w14:textId="77777777" w:rsidR="00D426FC" w:rsidRPr="005E768E" w:rsidRDefault="00D426FC" w:rsidP="00F56D02">
      <w:pPr>
        <w:numPr>
          <w:ilvl w:val="0"/>
          <w:numId w:val="5"/>
        </w:numPr>
        <w:spacing w:after="60" w:line="240" w:lineRule="auto"/>
        <w:ind w:left="714" w:hanging="357"/>
        <w:jc w:val="both"/>
        <w:rPr>
          <w:rFonts w:asciiTheme="majorHAnsi" w:hAnsiTheme="majorHAnsi" w:cs="Arial"/>
          <w:sz w:val="20"/>
          <w:szCs w:val="20"/>
        </w:rPr>
      </w:pPr>
      <w:r w:rsidRPr="005E768E">
        <w:rPr>
          <w:rFonts w:asciiTheme="majorHAnsi" w:hAnsiTheme="majorHAnsi" w:cs="Arial"/>
          <w:sz w:val="20"/>
          <w:szCs w:val="20"/>
        </w:rPr>
        <w:t>ometání případných pavučin ze stěn a stropů se zvláštním zaměřením na ometení pavučin z bezpečnostních čidel</w:t>
      </w:r>
    </w:p>
    <w:p w14:paraId="68828953" w14:textId="77777777" w:rsidR="00D426FC" w:rsidRPr="005E768E" w:rsidRDefault="00D426FC" w:rsidP="00F56D02">
      <w:pPr>
        <w:numPr>
          <w:ilvl w:val="0"/>
          <w:numId w:val="5"/>
        </w:numPr>
        <w:spacing w:after="60" w:line="240" w:lineRule="auto"/>
        <w:ind w:left="714" w:hanging="357"/>
        <w:jc w:val="both"/>
        <w:rPr>
          <w:rFonts w:asciiTheme="majorHAnsi" w:hAnsiTheme="majorHAnsi" w:cs="Arial"/>
          <w:sz w:val="20"/>
          <w:szCs w:val="20"/>
        </w:rPr>
      </w:pPr>
      <w:r w:rsidRPr="005E768E">
        <w:rPr>
          <w:rFonts w:asciiTheme="majorHAnsi" w:hAnsiTheme="majorHAnsi" w:cs="Arial"/>
          <w:sz w:val="20"/>
          <w:szCs w:val="20"/>
        </w:rPr>
        <w:t>odstranění otisků ze dveří a otření klik</w:t>
      </w:r>
    </w:p>
    <w:p w14:paraId="72DB337B" w14:textId="77777777" w:rsidR="00914F3B" w:rsidRPr="009402C4" w:rsidRDefault="00914F3B" w:rsidP="00914F3B">
      <w:pPr>
        <w:spacing w:after="60" w:line="240" w:lineRule="auto"/>
        <w:ind w:left="714"/>
        <w:jc w:val="both"/>
        <w:rPr>
          <w:rFonts w:ascii="Arial" w:hAnsi="Arial" w:cs="Arial"/>
          <w:sz w:val="18"/>
          <w:szCs w:val="18"/>
        </w:rPr>
      </w:pPr>
    </w:p>
    <w:p w14:paraId="5E52D8F6" w14:textId="148EA635" w:rsidR="00D426FC" w:rsidRPr="00B75911" w:rsidRDefault="00B042B3" w:rsidP="005E768E">
      <w:pPr>
        <w:spacing w:line="240" w:lineRule="auto"/>
        <w:jc w:val="both"/>
        <w:rPr>
          <w:rFonts w:asciiTheme="minorHAnsi" w:hAnsiTheme="minorHAnsi" w:cs="Arial"/>
          <w:b/>
          <w:sz w:val="20"/>
          <w:szCs w:val="20"/>
        </w:rPr>
      </w:pPr>
      <w:bookmarkStart w:id="3" w:name="_Hlk188526386"/>
      <w:r w:rsidRPr="00917D51">
        <w:rPr>
          <w:rFonts w:asciiTheme="minorHAnsi" w:hAnsiTheme="minorHAnsi" w:cs="Arial"/>
          <w:b/>
          <w:color w:val="000000" w:themeColor="text1"/>
          <w:sz w:val="20"/>
          <w:szCs w:val="20"/>
        </w:rPr>
        <w:t>3</w:t>
      </w:r>
      <w:r w:rsidR="0096289D" w:rsidRPr="00917D51">
        <w:rPr>
          <w:rFonts w:asciiTheme="minorHAnsi" w:hAnsiTheme="minorHAnsi" w:cs="Arial"/>
          <w:b/>
          <w:color w:val="000000" w:themeColor="text1"/>
          <w:sz w:val="20"/>
          <w:szCs w:val="20"/>
        </w:rPr>
        <w:t>x</w:t>
      </w:r>
      <w:r w:rsidR="0096289D" w:rsidRPr="00E703CD">
        <w:rPr>
          <w:rFonts w:asciiTheme="minorHAnsi" w:hAnsiTheme="minorHAnsi" w:cs="Arial"/>
          <w:b/>
          <w:color w:val="000000" w:themeColor="text1"/>
          <w:sz w:val="20"/>
          <w:szCs w:val="20"/>
        </w:rPr>
        <w:t xml:space="preserve"> </w:t>
      </w:r>
      <w:r w:rsidR="0096289D">
        <w:rPr>
          <w:rFonts w:asciiTheme="minorHAnsi" w:hAnsiTheme="minorHAnsi" w:cs="Arial"/>
          <w:b/>
          <w:color w:val="000000" w:themeColor="text1"/>
          <w:sz w:val="20"/>
          <w:szCs w:val="20"/>
        </w:rPr>
        <w:t>za</w:t>
      </w:r>
      <w:r w:rsidR="006231CA">
        <w:rPr>
          <w:rFonts w:asciiTheme="minorHAnsi" w:hAnsiTheme="minorHAnsi" w:cs="Arial"/>
          <w:b/>
          <w:sz w:val="20"/>
          <w:szCs w:val="20"/>
        </w:rPr>
        <w:t xml:space="preserve"> období trvání Smlouvy o </w:t>
      </w:r>
      <w:r w:rsidR="00037087">
        <w:rPr>
          <w:rFonts w:asciiTheme="minorHAnsi" w:hAnsiTheme="minorHAnsi" w:cs="Arial"/>
          <w:b/>
          <w:sz w:val="20"/>
          <w:szCs w:val="20"/>
        </w:rPr>
        <w:t>poskytování s</w:t>
      </w:r>
      <w:r w:rsidR="006231CA">
        <w:rPr>
          <w:rFonts w:asciiTheme="minorHAnsi" w:hAnsiTheme="minorHAnsi" w:cs="Arial"/>
          <w:b/>
          <w:sz w:val="20"/>
          <w:szCs w:val="20"/>
        </w:rPr>
        <w:t>lužeb (</w:t>
      </w:r>
      <w:r w:rsidR="00D426FC" w:rsidRPr="00B75911">
        <w:rPr>
          <w:rFonts w:asciiTheme="minorHAnsi" w:hAnsiTheme="minorHAnsi" w:cs="Arial"/>
          <w:b/>
          <w:sz w:val="20"/>
          <w:szCs w:val="20"/>
        </w:rPr>
        <w:t>v pracovní dny</w:t>
      </w:r>
      <w:r w:rsidR="00DC2EBA">
        <w:rPr>
          <w:rFonts w:asciiTheme="minorHAnsi" w:hAnsiTheme="minorHAnsi" w:cs="Arial"/>
          <w:b/>
          <w:sz w:val="20"/>
          <w:szCs w:val="20"/>
        </w:rPr>
        <w:t>, popř. víkendy</w:t>
      </w:r>
      <w:r w:rsidR="006231CA">
        <w:rPr>
          <w:rFonts w:asciiTheme="minorHAnsi" w:hAnsiTheme="minorHAnsi" w:cs="Arial"/>
          <w:b/>
          <w:sz w:val="20"/>
          <w:szCs w:val="20"/>
        </w:rPr>
        <w:t>)</w:t>
      </w:r>
      <w:r w:rsidR="00DC2EBA">
        <w:rPr>
          <w:rFonts w:asciiTheme="minorHAnsi" w:hAnsiTheme="minorHAnsi" w:cs="Arial"/>
          <w:b/>
          <w:sz w:val="20"/>
          <w:szCs w:val="20"/>
        </w:rPr>
        <w:t xml:space="preserve"> </w:t>
      </w:r>
    </w:p>
    <w:p w14:paraId="793E0797" w14:textId="3F8AE9F7" w:rsidR="008F225A" w:rsidRPr="00ED7669" w:rsidRDefault="00D426FC" w:rsidP="00F56D02">
      <w:pPr>
        <w:pStyle w:val="Odstavecseseznamem"/>
        <w:numPr>
          <w:ilvl w:val="0"/>
          <w:numId w:val="11"/>
        </w:numPr>
        <w:spacing w:after="0" w:line="240" w:lineRule="auto"/>
        <w:jc w:val="both"/>
        <w:rPr>
          <w:rFonts w:asciiTheme="majorHAnsi" w:eastAsia="Times New Roman" w:hAnsiTheme="majorHAnsi" w:cs="Arial"/>
          <w:b/>
          <w:bCs/>
          <w:sz w:val="20"/>
          <w:szCs w:val="20"/>
          <w:lang w:eastAsia="cs-CZ"/>
        </w:rPr>
      </w:pPr>
      <w:r w:rsidRPr="00ED7669">
        <w:rPr>
          <w:rFonts w:asciiTheme="majorHAnsi" w:hAnsiTheme="majorHAnsi" w:cs="Arial"/>
          <w:sz w:val="20"/>
          <w:szCs w:val="20"/>
        </w:rPr>
        <w:t xml:space="preserve">mytí a leštění oken </w:t>
      </w:r>
      <w:r w:rsidR="00501136" w:rsidRPr="00ED7669">
        <w:rPr>
          <w:rFonts w:asciiTheme="majorHAnsi" w:hAnsiTheme="majorHAnsi" w:cs="Arial"/>
          <w:sz w:val="20"/>
          <w:szCs w:val="20"/>
        </w:rPr>
        <w:t xml:space="preserve">z vnější a vnitřní strany, součástí je umytí vnitřních a vnějších parapetů, oboustranné umytí rámů oken, oboustranné umytí konstrukčního rámu oken, umytí vnitřních žaluzií z obou stran, ometení pavučin z vnitřního i vnějšího strany okolí </w:t>
      </w:r>
      <w:r w:rsidR="00501136" w:rsidRPr="0096289D">
        <w:rPr>
          <w:rFonts w:asciiTheme="majorHAnsi" w:hAnsiTheme="majorHAnsi" w:cs="Arial"/>
          <w:color w:val="000000" w:themeColor="text1"/>
          <w:sz w:val="20"/>
          <w:szCs w:val="20"/>
        </w:rPr>
        <w:t>okna. Mytí a leštění oken bude probíhat v měsíci říjnu</w:t>
      </w:r>
      <w:r w:rsidR="00CE3B27" w:rsidRPr="0096289D">
        <w:rPr>
          <w:rFonts w:asciiTheme="majorHAnsi" w:hAnsiTheme="majorHAnsi" w:cs="Arial"/>
          <w:color w:val="000000" w:themeColor="text1"/>
          <w:sz w:val="20"/>
          <w:szCs w:val="20"/>
        </w:rPr>
        <w:t xml:space="preserve"> 202</w:t>
      </w:r>
      <w:r w:rsidR="00B042B3" w:rsidRPr="0096289D">
        <w:rPr>
          <w:rFonts w:asciiTheme="majorHAnsi" w:hAnsiTheme="majorHAnsi" w:cs="Arial"/>
          <w:color w:val="000000" w:themeColor="text1"/>
          <w:sz w:val="20"/>
          <w:szCs w:val="20"/>
        </w:rPr>
        <w:t>6</w:t>
      </w:r>
      <w:r w:rsidR="00CE3B27" w:rsidRPr="0096289D">
        <w:rPr>
          <w:rFonts w:asciiTheme="majorHAnsi" w:hAnsiTheme="majorHAnsi" w:cs="Arial"/>
          <w:color w:val="000000" w:themeColor="text1"/>
          <w:sz w:val="20"/>
          <w:szCs w:val="20"/>
        </w:rPr>
        <w:t xml:space="preserve"> a květnu</w:t>
      </w:r>
      <w:r w:rsidR="00917D51" w:rsidRPr="0096289D">
        <w:rPr>
          <w:rFonts w:asciiTheme="majorHAnsi" w:hAnsiTheme="majorHAnsi" w:cs="Arial"/>
          <w:color w:val="000000" w:themeColor="text1"/>
          <w:sz w:val="20"/>
          <w:szCs w:val="20"/>
        </w:rPr>
        <w:t xml:space="preserve"> a září</w:t>
      </w:r>
      <w:r w:rsidR="00CE3B27" w:rsidRPr="0096289D">
        <w:rPr>
          <w:rFonts w:asciiTheme="majorHAnsi" w:hAnsiTheme="majorHAnsi" w:cs="Arial"/>
          <w:color w:val="000000" w:themeColor="text1"/>
          <w:sz w:val="20"/>
          <w:szCs w:val="20"/>
        </w:rPr>
        <w:t xml:space="preserve"> 202</w:t>
      </w:r>
      <w:r w:rsidR="00B042B3" w:rsidRPr="0096289D">
        <w:rPr>
          <w:rFonts w:asciiTheme="majorHAnsi" w:hAnsiTheme="majorHAnsi" w:cs="Arial"/>
          <w:color w:val="000000" w:themeColor="text1"/>
          <w:sz w:val="20"/>
          <w:szCs w:val="20"/>
        </w:rPr>
        <w:t>7</w:t>
      </w:r>
      <w:r w:rsidR="00501136" w:rsidRPr="0096289D">
        <w:rPr>
          <w:rFonts w:asciiTheme="majorHAnsi" w:hAnsiTheme="majorHAnsi" w:cs="Arial"/>
          <w:color w:val="000000" w:themeColor="text1"/>
          <w:sz w:val="20"/>
          <w:szCs w:val="20"/>
        </w:rPr>
        <w:t xml:space="preserve">. Jedná </w:t>
      </w:r>
      <w:r w:rsidR="00501136" w:rsidRPr="00ED7669">
        <w:rPr>
          <w:rFonts w:asciiTheme="majorHAnsi" w:hAnsiTheme="majorHAnsi" w:cs="Arial"/>
          <w:sz w:val="20"/>
          <w:szCs w:val="20"/>
        </w:rPr>
        <w:t xml:space="preserve">se o historickou budovu s nadstandartními rozměry oken. Některá nadpraží dosahují výšky nad 3m od pevné podlahy. </w:t>
      </w:r>
      <w:r w:rsidR="003B26D5">
        <w:rPr>
          <w:rFonts w:asciiTheme="majorHAnsi" w:hAnsiTheme="majorHAnsi" w:cs="Arial"/>
          <w:sz w:val="20"/>
          <w:szCs w:val="20"/>
        </w:rPr>
        <w:t>Způsob nastavení a p</w:t>
      </w:r>
      <w:r w:rsidR="003B26D5" w:rsidRPr="00ED7669">
        <w:rPr>
          <w:rFonts w:asciiTheme="majorHAnsi" w:hAnsiTheme="majorHAnsi" w:cs="Arial"/>
          <w:sz w:val="20"/>
          <w:szCs w:val="20"/>
        </w:rPr>
        <w:t xml:space="preserve">ředání termínu </w:t>
      </w:r>
      <w:r w:rsidR="008F225A" w:rsidRPr="00ED7669">
        <w:rPr>
          <w:rFonts w:asciiTheme="majorHAnsi" w:hAnsiTheme="majorHAnsi" w:cs="Arial"/>
          <w:sz w:val="20"/>
          <w:szCs w:val="20"/>
        </w:rPr>
        <w:t xml:space="preserve">přesného harmonogramu činnosti „umývání oken“ je uveden v Příloze č. 5 Výzvy k podání nabídky (odst. 7.1.26) </w:t>
      </w:r>
    </w:p>
    <w:bookmarkEnd w:id="3"/>
    <w:p w14:paraId="7C1549C5" w14:textId="77777777" w:rsidR="00037087" w:rsidRPr="00037087" w:rsidRDefault="00037087" w:rsidP="00037087">
      <w:pPr>
        <w:spacing w:after="0" w:line="240" w:lineRule="auto"/>
        <w:ind w:left="646"/>
        <w:jc w:val="both"/>
        <w:rPr>
          <w:rFonts w:asciiTheme="majorHAnsi" w:hAnsiTheme="majorHAnsi" w:cs="Arial"/>
          <w:b/>
          <w:sz w:val="18"/>
          <w:szCs w:val="18"/>
          <w:u w:val="single"/>
        </w:rPr>
      </w:pPr>
    </w:p>
    <w:p w14:paraId="170F33FB" w14:textId="557B73C6" w:rsidR="00B71F71" w:rsidRPr="00ED7669" w:rsidRDefault="00B71F71" w:rsidP="00F56D02">
      <w:pPr>
        <w:numPr>
          <w:ilvl w:val="0"/>
          <w:numId w:val="5"/>
        </w:numPr>
        <w:spacing w:after="120" w:line="240" w:lineRule="auto"/>
        <w:jc w:val="both"/>
        <w:rPr>
          <w:rFonts w:asciiTheme="majorHAnsi" w:hAnsiTheme="majorHAnsi" w:cs="Arial"/>
          <w:b/>
          <w:sz w:val="18"/>
          <w:szCs w:val="18"/>
          <w:u w:val="single"/>
        </w:rPr>
      </w:pPr>
      <w:r w:rsidRPr="00ED7669">
        <w:rPr>
          <w:rFonts w:asciiTheme="majorHAnsi" w:hAnsiTheme="majorHAnsi" w:cs="Arial"/>
          <w:sz w:val="20"/>
          <w:szCs w:val="20"/>
        </w:rPr>
        <w:t>hloubkové čištění koberců, mokrou cestou dle objednávky (mimořádný úklid)</w:t>
      </w:r>
    </w:p>
    <w:p w14:paraId="4133DCA8" w14:textId="0D7FB25B" w:rsidR="005F44AF" w:rsidRPr="00037087" w:rsidRDefault="00A03D80" w:rsidP="00F56D02">
      <w:pPr>
        <w:numPr>
          <w:ilvl w:val="0"/>
          <w:numId w:val="5"/>
        </w:numPr>
        <w:spacing w:after="120" w:line="240" w:lineRule="auto"/>
        <w:jc w:val="both"/>
        <w:rPr>
          <w:rFonts w:asciiTheme="majorHAnsi" w:hAnsiTheme="majorHAnsi" w:cs="Arial"/>
          <w:sz w:val="20"/>
          <w:szCs w:val="20"/>
        </w:rPr>
      </w:pPr>
      <w:bookmarkStart w:id="4" w:name="_Hlk188526408"/>
      <w:r w:rsidRPr="00ED7669">
        <w:rPr>
          <w:rFonts w:asciiTheme="majorHAnsi" w:hAnsiTheme="majorHAnsi" w:cs="Arial"/>
          <w:sz w:val="20"/>
          <w:szCs w:val="20"/>
        </w:rPr>
        <w:t>o</w:t>
      </w:r>
      <w:r w:rsidR="005F44AF" w:rsidRPr="00ED7669">
        <w:rPr>
          <w:rFonts w:asciiTheme="majorHAnsi" w:hAnsiTheme="majorHAnsi" w:cs="Arial"/>
          <w:sz w:val="20"/>
          <w:szCs w:val="20"/>
        </w:rPr>
        <w:t xml:space="preserve">mytí povrchů </w:t>
      </w:r>
      <w:r w:rsidR="009E73EE" w:rsidRPr="00ED7669">
        <w:rPr>
          <w:rFonts w:asciiTheme="majorHAnsi" w:hAnsiTheme="majorHAnsi" w:cs="Arial"/>
          <w:sz w:val="20"/>
          <w:szCs w:val="20"/>
        </w:rPr>
        <w:t xml:space="preserve">topných </w:t>
      </w:r>
      <w:r w:rsidR="005F44AF" w:rsidRPr="00ED7669">
        <w:rPr>
          <w:rFonts w:asciiTheme="majorHAnsi" w:hAnsiTheme="majorHAnsi" w:cs="Arial"/>
          <w:sz w:val="20"/>
          <w:szCs w:val="20"/>
        </w:rPr>
        <w:t>těles 1x po</w:t>
      </w:r>
      <w:r w:rsidR="00B71F71" w:rsidRPr="00ED7669">
        <w:rPr>
          <w:rFonts w:asciiTheme="majorHAnsi" w:hAnsiTheme="majorHAnsi" w:cs="Arial"/>
          <w:sz w:val="20"/>
          <w:szCs w:val="20"/>
        </w:rPr>
        <w:t xml:space="preserve"> </w:t>
      </w:r>
      <w:r w:rsidR="00B71F71" w:rsidRPr="0096289D">
        <w:rPr>
          <w:rFonts w:asciiTheme="majorHAnsi" w:hAnsiTheme="majorHAnsi" w:cs="Arial"/>
          <w:color w:val="000000" w:themeColor="text1"/>
          <w:sz w:val="20"/>
          <w:szCs w:val="20"/>
        </w:rPr>
        <w:t>(květen</w:t>
      </w:r>
      <w:r w:rsidR="0096289D" w:rsidRPr="0096289D">
        <w:rPr>
          <w:rFonts w:asciiTheme="majorHAnsi" w:hAnsiTheme="majorHAnsi" w:cs="Arial"/>
          <w:color w:val="000000" w:themeColor="text1"/>
          <w:sz w:val="20"/>
          <w:szCs w:val="20"/>
        </w:rPr>
        <w:t xml:space="preserve"> 2</w:t>
      </w:r>
      <w:r w:rsidR="00CE3B27" w:rsidRPr="0096289D">
        <w:rPr>
          <w:rFonts w:asciiTheme="majorHAnsi" w:hAnsiTheme="majorHAnsi" w:cs="Arial"/>
          <w:color w:val="000000" w:themeColor="text1"/>
          <w:sz w:val="20"/>
          <w:szCs w:val="20"/>
        </w:rPr>
        <w:t>02</w:t>
      </w:r>
      <w:r w:rsidR="00B042B3" w:rsidRPr="0096289D">
        <w:rPr>
          <w:rFonts w:asciiTheme="majorHAnsi" w:hAnsiTheme="majorHAnsi" w:cs="Arial"/>
          <w:color w:val="000000" w:themeColor="text1"/>
          <w:sz w:val="20"/>
          <w:szCs w:val="20"/>
        </w:rPr>
        <w:t>7</w:t>
      </w:r>
      <w:r w:rsidR="00B71F71" w:rsidRPr="0096289D">
        <w:rPr>
          <w:rFonts w:asciiTheme="majorHAnsi" w:hAnsiTheme="majorHAnsi" w:cs="Arial"/>
          <w:color w:val="000000" w:themeColor="text1"/>
          <w:sz w:val="20"/>
          <w:szCs w:val="20"/>
        </w:rPr>
        <w:t>)</w:t>
      </w:r>
      <w:r w:rsidR="005F44AF" w:rsidRPr="0096289D">
        <w:rPr>
          <w:rFonts w:asciiTheme="majorHAnsi" w:hAnsiTheme="majorHAnsi" w:cs="Arial"/>
          <w:color w:val="000000" w:themeColor="text1"/>
          <w:sz w:val="20"/>
          <w:szCs w:val="20"/>
        </w:rPr>
        <w:t xml:space="preserve"> a </w:t>
      </w:r>
      <w:r w:rsidR="00917D51" w:rsidRPr="0096289D">
        <w:rPr>
          <w:rFonts w:asciiTheme="majorHAnsi" w:hAnsiTheme="majorHAnsi" w:cs="Arial"/>
          <w:color w:val="000000" w:themeColor="text1"/>
          <w:sz w:val="20"/>
          <w:szCs w:val="20"/>
        </w:rPr>
        <w:t>2</w:t>
      </w:r>
      <w:r w:rsidR="005F44AF" w:rsidRPr="0096289D">
        <w:rPr>
          <w:rFonts w:asciiTheme="majorHAnsi" w:hAnsiTheme="majorHAnsi" w:cs="Arial"/>
          <w:color w:val="000000" w:themeColor="text1"/>
          <w:sz w:val="20"/>
          <w:szCs w:val="20"/>
        </w:rPr>
        <w:t xml:space="preserve">x před </w:t>
      </w:r>
      <w:r w:rsidR="00E32684" w:rsidRPr="0096289D">
        <w:rPr>
          <w:rFonts w:asciiTheme="majorHAnsi" w:hAnsiTheme="majorHAnsi" w:cs="Arial"/>
          <w:color w:val="000000" w:themeColor="text1"/>
          <w:sz w:val="20"/>
          <w:szCs w:val="20"/>
        </w:rPr>
        <w:t>(září</w:t>
      </w:r>
      <w:r w:rsidR="00CE3B27" w:rsidRPr="0096289D">
        <w:rPr>
          <w:rFonts w:asciiTheme="majorHAnsi" w:hAnsiTheme="majorHAnsi" w:cs="Arial"/>
          <w:color w:val="000000" w:themeColor="text1"/>
          <w:sz w:val="20"/>
          <w:szCs w:val="20"/>
        </w:rPr>
        <w:t xml:space="preserve"> 202</w:t>
      </w:r>
      <w:r w:rsidR="00B042B3" w:rsidRPr="0096289D">
        <w:rPr>
          <w:rFonts w:asciiTheme="majorHAnsi" w:hAnsiTheme="majorHAnsi" w:cs="Arial"/>
          <w:color w:val="000000" w:themeColor="text1"/>
          <w:sz w:val="20"/>
          <w:szCs w:val="20"/>
        </w:rPr>
        <w:t>6</w:t>
      </w:r>
      <w:r w:rsidR="00917D51" w:rsidRPr="0096289D">
        <w:rPr>
          <w:rFonts w:asciiTheme="majorHAnsi" w:hAnsiTheme="majorHAnsi" w:cs="Arial"/>
          <w:color w:val="000000" w:themeColor="text1"/>
          <w:sz w:val="20"/>
          <w:szCs w:val="20"/>
        </w:rPr>
        <w:t xml:space="preserve"> a září 2027</w:t>
      </w:r>
      <w:r w:rsidR="00E32684" w:rsidRPr="0096289D">
        <w:rPr>
          <w:rFonts w:asciiTheme="majorHAnsi" w:hAnsiTheme="majorHAnsi" w:cs="Arial"/>
          <w:color w:val="000000" w:themeColor="text1"/>
          <w:sz w:val="20"/>
          <w:szCs w:val="20"/>
        </w:rPr>
        <w:t xml:space="preserve">) </w:t>
      </w:r>
      <w:r w:rsidR="005F44AF" w:rsidRPr="00ED7669">
        <w:rPr>
          <w:rFonts w:asciiTheme="majorHAnsi" w:hAnsiTheme="majorHAnsi" w:cs="Arial"/>
          <w:sz w:val="20"/>
          <w:szCs w:val="20"/>
        </w:rPr>
        <w:t>topnou sezonou</w:t>
      </w:r>
      <w:r w:rsidR="00CE3B27">
        <w:rPr>
          <w:rFonts w:asciiTheme="majorHAnsi" w:hAnsiTheme="majorHAnsi" w:cs="Arial"/>
          <w:sz w:val="20"/>
          <w:szCs w:val="20"/>
        </w:rPr>
        <w:t xml:space="preserve"> </w:t>
      </w:r>
      <w:r w:rsidR="00CE3B27" w:rsidRPr="00037087">
        <w:rPr>
          <w:rFonts w:asciiTheme="majorHAnsi" w:hAnsiTheme="majorHAnsi" w:cs="Arial"/>
          <w:sz w:val="20"/>
          <w:szCs w:val="20"/>
        </w:rPr>
        <w:t>(</w:t>
      </w:r>
      <w:r w:rsidR="00B042B3" w:rsidRPr="00917D51">
        <w:rPr>
          <w:rFonts w:asciiTheme="minorHAnsi" w:hAnsiTheme="minorHAnsi" w:cs="Arial"/>
          <w:bCs/>
          <w:color w:val="000000" w:themeColor="text1"/>
          <w:sz w:val="20"/>
          <w:szCs w:val="20"/>
        </w:rPr>
        <w:t>3x</w:t>
      </w:r>
      <w:r w:rsidR="00B042B3" w:rsidRPr="00B042B3">
        <w:rPr>
          <w:rFonts w:asciiTheme="minorHAnsi" w:hAnsiTheme="minorHAnsi" w:cs="Arial"/>
          <w:bCs/>
          <w:color w:val="000000" w:themeColor="text1"/>
          <w:sz w:val="20"/>
          <w:szCs w:val="20"/>
        </w:rPr>
        <w:t xml:space="preserve"> </w:t>
      </w:r>
      <w:r w:rsidR="00CE3B27" w:rsidRPr="00037087">
        <w:rPr>
          <w:rFonts w:asciiTheme="majorHAnsi" w:hAnsiTheme="majorHAnsi" w:cs="Arial"/>
          <w:sz w:val="20"/>
          <w:szCs w:val="20"/>
        </w:rPr>
        <w:t>za období trvání Smlouvy o posk</w:t>
      </w:r>
      <w:r w:rsidR="00037087" w:rsidRPr="00037087">
        <w:rPr>
          <w:rFonts w:asciiTheme="majorHAnsi" w:hAnsiTheme="majorHAnsi" w:cs="Arial"/>
          <w:sz w:val="20"/>
          <w:szCs w:val="20"/>
        </w:rPr>
        <w:t>ytování</w:t>
      </w:r>
      <w:r w:rsidR="00CE3B27" w:rsidRPr="00037087">
        <w:rPr>
          <w:rFonts w:asciiTheme="majorHAnsi" w:hAnsiTheme="majorHAnsi" w:cs="Arial"/>
          <w:sz w:val="20"/>
          <w:szCs w:val="20"/>
        </w:rPr>
        <w:t xml:space="preserve"> služeb) </w:t>
      </w:r>
    </w:p>
    <w:p w14:paraId="3F27536F" w14:textId="32DA24DF" w:rsidR="007F4615" w:rsidRDefault="007F4615" w:rsidP="00F56D02">
      <w:pPr>
        <w:numPr>
          <w:ilvl w:val="0"/>
          <w:numId w:val="5"/>
        </w:numPr>
        <w:spacing w:after="120" w:line="240" w:lineRule="auto"/>
        <w:jc w:val="both"/>
        <w:rPr>
          <w:rFonts w:asciiTheme="majorHAnsi" w:hAnsiTheme="majorHAnsi" w:cs="Arial"/>
          <w:color w:val="000000" w:themeColor="text1"/>
          <w:sz w:val="20"/>
          <w:szCs w:val="20"/>
        </w:rPr>
      </w:pPr>
      <w:r w:rsidRPr="00E703CD">
        <w:rPr>
          <w:rFonts w:asciiTheme="majorHAnsi" w:hAnsiTheme="majorHAnsi" w:cs="Arial"/>
          <w:color w:val="000000" w:themeColor="text1"/>
          <w:sz w:val="20"/>
          <w:szCs w:val="20"/>
        </w:rPr>
        <w:t>mytí a leštění dveří, umytí zárubní, plochy dveří a ošetření vhodným přípravkem na dřevo</w:t>
      </w:r>
      <w:r w:rsidR="0075444D" w:rsidRPr="00E703CD">
        <w:rPr>
          <w:rFonts w:asciiTheme="majorHAnsi" w:hAnsiTheme="majorHAnsi" w:cs="Arial"/>
          <w:color w:val="000000" w:themeColor="text1"/>
          <w:sz w:val="20"/>
          <w:szCs w:val="20"/>
        </w:rPr>
        <w:t xml:space="preserve"> z obou stran</w:t>
      </w:r>
    </w:p>
    <w:bookmarkEnd w:id="4"/>
    <w:p w14:paraId="508ECE1C" w14:textId="5EF4A1BF" w:rsidR="00404AA1" w:rsidRPr="00E3669B" w:rsidRDefault="00404AA1" w:rsidP="00404AA1">
      <w:pPr>
        <w:spacing w:line="240" w:lineRule="auto"/>
        <w:jc w:val="both"/>
        <w:rPr>
          <w:rFonts w:asciiTheme="minorHAnsi" w:hAnsiTheme="minorHAnsi" w:cs="Arial"/>
          <w:b/>
          <w:color w:val="000000" w:themeColor="text1"/>
          <w:sz w:val="20"/>
          <w:szCs w:val="20"/>
        </w:rPr>
      </w:pPr>
      <w:r w:rsidRPr="00E3669B">
        <w:rPr>
          <w:rFonts w:asciiTheme="minorHAnsi" w:hAnsiTheme="minorHAnsi" w:cs="Arial"/>
          <w:b/>
          <w:color w:val="000000" w:themeColor="text1"/>
          <w:sz w:val="20"/>
          <w:szCs w:val="20"/>
        </w:rPr>
        <w:t>1x týdně v pracovní dny</w:t>
      </w:r>
    </w:p>
    <w:p w14:paraId="15079D68" w14:textId="17127330" w:rsidR="00404AA1" w:rsidRPr="00E3669B" w:rsidRDefault="00404AA1" w:rsidP="00C55D59">
      <w:pPr>
        <w:numPr>
          <w:ilvl w:val="0"/>
          <w:numId w:val="5"/>
        </w:numPr>
        <w:spacing w:after="120" w:line="240" w:lineRule="auto"/>
        <w:ind w:hanging="357"/>
        <w:jc w:val="both"/>
        <w:rPr>
          <w:rFonts w:asciiTheme="majorHAnsi" w:hAnsiTheme="majorHAnsi" w:cs="Arial"/>
          <w:color w:val="000000" w:themeColor="text1"/>
          <w:sz w:val="20"/>
          <w:szCs w:val="20"/>
        </w:rPr>
      </w:pPr>
      <w:bookmarkStart w:id="5" w:name="_Hlk187919598"/>
      <w:r w:rsidRPr="00E3669B">
        <w:rPr>
          <w:rFonts w:asciiTheme="minorHAnsi" w:hAnsiTheme="minorHAnsi" w:cs="Arial"/>
          <w:color w:val="000000" w:themeColor="text1"/>
          <w:sz w:val="20"/>
          <w:szCs w:val="20"/>
        </w:rPr>
        <w:t>dezinfekce klik</w:t>
      </w:r>
      <w:r w:rsidR="000704A9" w:rsidRPr="00E3669B">
        <w:rPr>
          <w:rFonts w:asciiTheme="minorHAnsi" w:hAnsiTheme="minorHAnsi" w:cs="Arial"/>
          <w:color w:val="000000" w:themeColor="text1"/>
          <w:sz w:val="20"/>
          <w:szCs w:val="20"/>
        </w:rPr>
        <w:t xml:space="preserve"> dveří</w:t>
      </w:r>
      <w:r w:rsidRPr="00E3669B">
        <w:rPr>
          <w:rFonts w:asciiTheme="minorHAnsi" w:hAnsiTheme="minorHAnsi" w:cs="Arial"/>
          <w:color w:val="000000" w:themeColor="text1"/>
          <w:sz w:val="20"/>
          <w:szCs w:val="20"/>
        </w:rPr>
        <w:t xml:space="preserve">, madel a zábradlí </w:t>
      </w:r>
    </w:p>
    <w:bookmarkEnd w:id="5"/>
    <w:p w14:paraId="7DA4F5CA" w14:textId="77777777" w:rsidR="00F73578" w:rsidRPr="00F73578" w:rsidRDefault="00F73578" w:rsidP="00F73578">
      <w:pPr>
        <w:spacing w:after="120" w:line="240" w:lineRule="auto"/>
        <w:ind w:left="644"/>
        <w:jc w:val="both"/>
        <w:rPr>
          <w:rFonts w:asciiTheme="majorHAnsi" w:hAnsiTheme="majorHAnsi" w:cs="Arial"/>
          <w:b/>
          <w:sz w:val="18"/>
          <w:szCs w:val="18"/>
          <w:u w:val="single"/>
        </w:rPr>
      </w:pPr>
    </w:p>
    <w:p w14:paraId="0EDF1303" w14:textId="2805D6AB" w:rsidR="00D426FC" w:rsidRPr="00D83354" w:rsidRDefault="005E768E" w:rsidP="005E768E">
      <w:pPr>
        <w:pStyle w:val="Nadpis4"/>
        <w:rPr>
          <w:rFonts w:eastAsia="Times New Roman"/>
          <w:u w:val="single"/>
          <w:lang w:eastAsia="cs-CZ"/>
        </w:rPr>
      </w:pPr>
      <w:r w:rsidRPr="00D83354">
        <w:rPr>
          <w:rFonts w:eastAsia="Times New Roman"/>
          <w:u w:val="single"/>
          <w:lang w:eastAsia="cs-CZ"/>
        </w:rPr>
        <w:t xml:space="preserve">2.2.2. </w:t>
      </w:r>
      <w:r w:rsidR="00D426FC" w:rsidRPr="00D83354">
        <w:rPr>
          <w:rFonts w:eastAsia="Times New Roman"/>
          <w:u w:val="single"/>
          <w:lang w:eastAsia="cs-CZ"/>
        </w:rPr>
        <w:t xml:space="preserve">SOCIÁLNÍ </w:t>
      </w:r>
      <w:r w:rsidR="00E3669B" w:rsidRPr="00D83354">
        <w:rPr>
          <w:rFonts w:eastAsia="Times New Roman"/>
          <w:u w:val="single"/>
          <w:lang w:eastAsia="cs-CZ"/>
        </w:rPr>
        <w:t>ZAŘÍZENÍ – WC</w:t>
      </w:r>
      <w:r w:rsidR="00D426FC" w:rsidRPr="00D83354">
        <w:rPr>
          <w:rFonts w:eastAsia="Times New Roman"/>
          <w:u w:val="single"/>
          <w:lang w:eastAsia="cs-CZ"/>
        </w:rPr>
        <w:t>, sprchy, předsíňky, kuchyňky</w:t>
      </w:r>
    </w:p>
    <w:p w14:paraId="6DB4859B" w14:textId="77777777" w:rsidR="00D426FC" w:rsidRPr="00B75911" w:rsidRDefault="00D426FC" w:rsidP="009174D3">
      <w:pPr>
        <w:spacing w:before="240" w:line="240" w:lineRule="auto"/>
        <w:jc w:val="both"/>
        <w:rPr>
          <w:rFonts w:asciiTheme="minorHAnsi" w:hAnsiTheme="minorHAnsi" w:cs="Arial"/>
          <w:b/>
          <w:sz w:val="20"/>
          <w:szCs w:val="20"/>
        </w:rPr>
      </w:pPr>
      <w:r w:rsidRPr="00B75911">
        <w:rPr>
          <w:rFonts w:asciiTheme="minorHAnsi" w:hAnsiTheme="minorHAnsi" w:cs="Arial"/>
          <w:b/>
          <w:sz w:val="20"/>
          <w:szCs w:val="20"/>
        </w:rPr>
        <w:t>1x denně v pracovní dny</w:t>
      </w:r>
    </w:p>
    <w:p w14:paraId="41766CF1" w14:textId="47F0CE65" w:rsidR="00D426FC" w:rsidRPr="00E703CD" w:rsidRDefault="00D426FC" w:rsidP="00F56D02">
      <w:pPr>
        <w:numPr>
          <w:ilvl w:val="0"/>
          <w:numId w:val="5"/>
        </w:numPr>
        <w:spacing w:after="60" w:line="240" w:lineRule="auto"/>
        <w:ind w:left="714" w:hanging="357"/>
        <w:jc w:val="both"/>
        <w:rPr>
          <w:rFonts w:asciiTheme="majorHAnsi" w:hAnsiTheme="majorHAnsi" w:cs="Arial"/>
          <w:color w:val="000000" w:themeColor="text1"/>
          <w:sz w:val="20"/>
          <w:szCs w:val="20"/>
        </w:rPr>
      </w:pPr>
      <w:r w:rsidRPr="00E703CD">
        <w:rPr>
          <w:rFonts w:asciiTheme="majorHAnsi" w:hAnsiTheme="majorHAnsi" w:cs="Arial"/>
          <w:color w:val="000000" w:themeColor="text1"/>
          <w:sz w:val="20"/>
          <w:szCs w:val="20"/>
        </w:rPr>
        <w:t xml:space="preserve">mokré </w:t>
      </w:r>
      <w:r w:rsidR="00AE3489" w:rsidRPr="00E703CD">
        <w:rPr>
          <w:rFonts w:asciiTheme="majorHAnsi" w:hAnsiTheme="majorHAnsi" w:cs="Arial"/>
          <w:color w:val="000000" w:themeColor="text1"/>
          <w:sz w:val="20"/>
          <w:szCs w:val="20"/>
        </w:rPr>
        <w:t>dezinfekční</w:t>
      </w:r>
      <w:r w:rsidRPr="00E703CD">
        <w:rPr>
          <w:rFonts w:asciiTheme="majorHAnsi" w:hAnsiTheme="majorHAnsi" w:cs="Arial"/>
          <w:color w:val="000000" w:themeColor="text1"/>
          <w:sz w:val="20"/>
          <w:szCs w:val="20"/>
        </w:rPr>
        <w:t xml:space="preserve"> vytírání podlahových ploch</w:t>
      </w:r>
      <w:r w:rsidR="00DF4028" w:rsidRPr="00E703CD">
        <w:rPr>
          <w:rFonts w:asciiTheme="majorHAnsi" w:hAnsiTheme="majorHAnsi" w:cs="Arial"/>
          <w:color w:val="000000" w:themeColor="text1"/>
          <w:sz w:val="20"/>
          <w:szCs w:val="20"/>
        </w:rPr>
        <w:t xml:space="preserve"> </w:t>
      </w:r>
      <w:bookmarkStart w:id="6" w:name="_Hlk187905507"/>
      <w:r w:rsidR="00DF4028" w:rsidRPr="00E703CD">
        <w:rPr>
          <w:rFonts w:asciiTheme="majorHAnsi" w:hAnsiTheme="majorHAnsi" w:cs="Arial"/>
          <w:color w:val="000000" w:themeColor="text1"/>
          <w:sz w:val="20"/>
          <w:szCs w:val="20"/>
        </w:rPr>
        <w:t xml:space="preserve">s použitím vhodných čistících a </w:t>
      </w:r>
      <w:r w:rsidR="00AE3489" w:rsidRPr="00E703CD">
        <w:rPr>
          <w:rFonts w:asciiTheme="majorHAnsi" w:hAnsiTheme="majorHAnsi" w:cs="Arial"/>
          <w:color w:val="000000" w:themeColor="text1"/>
          <w:sz w:val="20"/>
          <w:szCs w:val="20"/>
        </w:rPr>
        <w:t>dezinfekčních</w:t>
      </w:r>
      <w:r w:rsidR="00DF4028" w:rsidRPr="00E703CD">
        <w:rPr>
          <w:rFonts w:asciiTheme="majorHAnsi" w:hAnsiTheme="majorHAnsi" w:cs="Arial"/>
          <w:color w:val="000000" w:themeColor="text1"/>
          <w:sz w:val="20"/>
          <w:szCs w:val="20"/>
        </w:rPr>
        <w:t xml:space="preserve"> prostředků</w:t>
      </w:r>
    </w:p>
    <w:bookmarkEnd w:id="6"/>
    <w:p w14:paraId="773E2719" w14:textId="77777777" w:rsidR="00D426FC" w:rsidRPr="00E703CD" w:rsidRDefault="00D426FC" w:rsidP="00F56D02">
      <w:pPr>
        <w:numPr>
          <w:ilvl w:val="0"/>
          <w:numId w:val="5"/>
        </w:numPr>
        <w:spacing w:after="60" w:line="240" w:lineRule="auto"/>
        <w:ind w:left="714" w:hanging="357"/>
        <w:jc w:val="both"/>
        <w:rPr>
          <w:rFonts w:asciiTheme="majorHAnsi" w:hAnsiTheme="majorHAnsi" w:cs="Arial"/>
          <w:color w:val="000000" w:themeColor="text1"/>
          <w:sz w:val="20"/>
          <w:szCs w:val="20"/>
        </w:rPr>
      </w:pPr>
      <w:r w:rsidRPr="00E703CD">
        <w:rPr>
          <w:rFonts w:asciiTheme="majorHAnsi" w:hAnsiTheme="majorHAnsi" w:cs="Arial"/>
          <w:color w:val="000000" w:themeColor="text1"/>
          <w:sz w:val="20"/>
          <w:szCs w:val="20"/>
        </w:rPr>
        <w:t>odstranění skvrn a hrubého znečištění, setření všech vodorovných a svislých ploch do výšky 1,5 m včetně vyleštění</w:t>
      </w:r>
    </w:p>
    <w:p w14:paraId="266EEA36" w14:textId="756EF3B2" w:rsidR="00D426FC" w:rsidRPr="00E703CD" w:rsidRDefault="00D426FC" w:rsidP="00F56D02">
      <w:pPr>
        <w:numPr>
          <w:ilvl w:val="0"/>
          <w:numId w:val="5"/>
        </w:numPr>
        <w:spacing w:after="60" w:line="240" w:lineRule="auto"/>
        <w:ind w:left="714" w:hanging="357"/>
        <w:jc w:val="both"/>
        <w:rPr>
          <w:rFonts w:asciiTheme="majorHAnsi" w:hAnsiTheme="majorHAnsi" w:cs="Arial"/>
          <w:color w:val="000000" w:themeColor="text1"/>
          <w:sz w:val="20"/>
          <w:szCs w:val="20"/>
        </w:rPr>
      </w:pPr>
      <w:r w:rsidRPr="00E703CD">
        <w:rPr>
          <w:rFonts w:asciiTheme="majorHAnsi" w:hAnsiTheme="majorHAnsi" w:cs="Arial"/>
          <w:color w:val="000000" w:themeColor="text1"/>
          <w:sz w:val="20"/>
          <w:szCs w:val="20"/>
        </w:rPr>
        <w:t xml:space="preserve">hygienické ošetření veškerých sanitárních zařízení a baterií s použitím čisticích a </w:t>
      </w:r>
      <w:r w:rsidR="00AE3489" w:rsidRPr="00E703CD">
        <w:rPr>
          <w:rFonts w:asciiTheme="majorHAnsi" w:hAnsiTheme="majorHAnsi" w:cs="Arial"/>
          <w:color w:val="000000" w:themeColor="text1"/>
          <w:sz w:val="20"/>
          <w:szCs w:val="20"/>
        </w:rPr>
        <w:t>dezinfekčních</w:t>
      </w:r>
      <w:r w:rsidRPr="00E703CD">
        <w:rPr>
          <w:rFonts w:asciiTheme="majorHAnsi" w:hAnsiTheme="majorHAnsi" w:cs="Arial"/>
          <w:color w:val="000000" w:themeColor="text1"/>
          <w:sz w:val="20"/>
          <w:szCs w:val="20"/>
        </w:rPr>
        <w:t xml:space="preserve"> prostředků</w:t>
      </w:r>
    </w:p>
    <w:p w14:paraId="081BE479" w14:textId="77777777" w:rsidR="00D426FC" w:rsidRPr="009174D3" w:rsidRDefault="00D426FC" w:rsidP="00F56D02">
      <w:pPr>
        <w:numPr>
          <w:ilvl w:val="0"/>
          <w:numId w:val="5"/>
        </w:numPr>
        <w:spacing w:after="60" w:line="240" w:lineRule="auto"/>
        <w:ind w:left="714" w:hanging="357"/>
        <w:jc w:val="both"/>
        <w:rPr>
          <w:rFonts w:asciiTheme="majorHAnsi" w:hAnsiTheme="majorHAnsi" w:cs="Arial"/>
          <w:sz w:val="20"/>
          <w:szCs w:val="20"/>
        </w:rPr>
      </w:pPr>
      <w:r w:rsidRPr="009174D3">
        <w:rPr>
          <w:rFonts w:asciiTheme="majorHAnsi" w:hAnsiTheme="majorHAnsi" w:cs="Arial"/>
          <w:sz w:val="20"/>
          <w:szCs w:val="20"/>
        </w:rPr>
        <w:t>odstranění otisků ze dveří a otření klik</w:t>
      </w:r>
    </w:p>
    <w:p w14:paraId="3118BB0B" w14:textId="77777777" w:rsidR="00D426FC" w:rsidRPr="009174D3" w:rsidRDefault="00D426FC" w:rsidP="00F56D02">
      <w:pPr>
        <w:numPr>
          <w:ilvl w:val="0"/>
          <w:numId w:val="5"/>
        </w:numPr>
        <w:spacing w:after="60" w:line="240" w:lineRule="auto"/>
        <w:ind w:left="714" w:hanging="357"/>
        <w:jc w:val="both"/>
        <w:rPr>
          <w:rFonts w:asciiTheme="majorHAnsi" w:hAnsiTheme="majorHAnsi" w:cs="Arial"/>
          <w:sz w:val="20"/>
          <w:szCs w:val="20"/>
        </w:rPr>
      </w:pPr>
      <w:r w:rsidRPr="009174D3">
        <w:rPr>
          <w:rFonts w:asciiTheme="majorHAnsi" w:hAnsiTheme="majorHAnsi" w:cs="Arial"/>
          <w:sz w:val="20"/>
          <w:szCs w:val="20"/>
        </w:rPr>
        <w:t>umytí a vyleštění zrcadel</w:t>
      </w:r>
    </w:p>
    <w:p w14:paraId="1CCC5A9B" w14:textId="77777777" w:rsidR="00D426FC" w:rsidRPr="009174D3" w:rsidRDefault="00D426FC" w:rsidP="00F56D02">
      <w:pPr>
        <w:numPr>
          <w:ilvl w:val="0"/>
          <w:numId w:val="5"/>
        </w:numPr>
        <w:spacing w:after="60" w:line="240" w:lineRule="auto"/>
        <w:ind w:left="714" w:hanging="357"/>
        <w:jc w:val="both"/>
        <w:rPr>
          <w:rFonts w:asciiTheme="majorHAnsi" w:hAnsiTheme="majorHAnsi" w:cs="Arial"/>
          <w:sz w:val="20"/>
          <w:szCs w:val="20"/>
        </w:rPr>
      </w:pPr>
      <w:r w:rsidRPr="009174D3">
        <w:rPr>
          <w:rFonts w:asciiTheme="majorHAnsi" w:hAnsiTheme="majorHAnsi" w:cs="Arial"/>
          <w:sz w:val="20"/>
          <w:szCs w:val="20"/>
        </w:rPr>
        <w:t>vyprázdnění a vyčištění všech nádob na odpadky</w:t>
      </w:r>
    </w:p>
    <w:p w14:paraId="66BCBC54" w14:textId="0E5F4779" w:rsidR="00D426FC" w:rsidRPr="009174D3" w:rsidRDefault="00D426FC" w:rsidP="00F56D02">
      <w:pPr>
        <w:numPr>
          <w:ilvl w:val="0"/>
          <w:numId w:val="5"/>
        </w:numPr>
        <w:spacing w:after="60" w:line="240" w:lineRule="auto"/>
        <w:ind w:left="714" w:hanging="357"/>
        <w:jc w:val="both"/>
        <w:rPr>
          <w:rFonts w:asciiTheme="majorHAnsi" w:hAnsiTheme="majorHAnsi" w:cs="Arial"/>
          <w:sz w:val="20"/>
          <w:szCs w:val="20"/>
        </w:rPr>
      </w:pPr>
      <w:r w:rsidRPr="009174D3">
        <w:rPr>
          <w:rFonts w:asciiTheme="majorHAnsi" w:hAnsiTheme="majorHAnsi" w:cs="Arial"/>
          <w:sz w:val="20"/>
          <w:szCs w:val="20"/>
        </w:rPr>
        <w:t xml:space="preserve">doplnění hygienických potřeb (toaletní papír, tekuté mýdlo, papírové ručníky, </w:t>
      </w:r>
      <w:r w:rsidR="00E3669B" w:rsidRPr="009174D3">
        <w:rPr>
          <w:rFonts w:asciiTheme="majorHAnsi" w:hAnsiTheme="majorHAnsi" w:cs="Arial"/>
          <w:sz w:val="20"/>
          <w:szCs w:val="20"/>
        </w:rPr>
        <w:t>dezinfekční</w:t>
      </w:r>
      <w:r w:rsidRPr="009174D3">
        <w:rPr>
          <w:rFonts w:asciiTheme="majorHAnsi" w:hAnsiTheme="majorHAnsi" w:cs="Arial"/>
          <w:sz w:val="20"/>
          <w:szCs w:val="20"/>
        </w:rPr>
        <w:t xml:space="preserve"> prostředky do pisoáru a mís WC,</w:t>
      </w:r>
      <w:r w:rsidR="001F6C71" w:rsidRPr="009174D3">
        <w:rPr>
          <w:rFonts w:asciiTheme="majorHAnsi" w:hAnsiTheme="majorHAnsi" w:cs="Arial"/>
          <w:sz w:val="20"/>
          <w:szCs w:val="20"/>
        </w:rPr>
        <w:t xml:space="preserve"> dezinfekční </w:t>
      </w:r>
      <w:r w:rsidR="00361430" w:rsidRPr="009174D3">
        <w:rPr>
          <w:rFonts w:asciiTheme="majorHAnsi" w:hAnsiTheme="majorHAnsi" w:cs="Arial"/>
          <w:sz w:val="20"/>
          <w:szCs w:val="20"/>
        </w:rPr>
        <w:t>čisticí</w:t>
      </w:r>
      <w:r w:rsidR="001F6C71" w:rsidRPr="009174D3">
        <w:rPr>
          <w:rFonts w:asciiTheme="majorHAnsi" w:hAnsiTheme="majorHAnsi" w:cs="Arial"/>
          <w:sz w:val="20"/>
          <w:szCs w:val="20"/>
        </w:rPr>
        <w:t xml:space="preserve"> prostředek na WC sedátka,</w:t>
      </w:r>
      <w:r w:rsidRPr="009174D3">
        <w:rPr>
          <w:rFonts w:asciiTheme="majorHAnsi" w:hAnsiTheme="majorHAnsi" w:cs="Arial"/>
          <w:sz w:val="20"/>
          <w:szCs w:val="20"/>
        </w:rPr>
        <w:t xml:space="preserve"> osvěžovače vzduchu do WC </w:t>
      </w:r>
      <w:r w:rsidR="00AE3489" w:rsidRPr="009174D3">
        <w:rPr>
          <w:rFonts w:asciiTheme="majorHAnsi" w:hAnsiTheme="majorHAnsi" w:cs="Arial"/>
          <w:sz w:val="20"/>
          <w:szCs w:val="20"/>
        </w:rPr>
        <w:t>kabin – vše</w:t>
      </w:r>
      <w:r w:rsidRPr="009174D3">
        <w:rPr>
          <w:rFonts w:asciiTheme="majorHAnsi" w:hAnsiTheme="majorHAnsi" w:cs="Arial"/>
          <w:sz w:val="20"/>
          <w:szCs w:val="20"/>
        </w:rPr>
        <w:t xml:space="preserve"> v</w:t>
      </w:r>
      <w:r w:rsidR="001F6C71" w:rsidRPr="009174D3">
        <w:rPr>
          <w:rFonts w:asciiTheme="majorHAnsi" w:hAnsiTheme="majorHAnsi" w:cs="Arial"/>
          <w:sz w:val="20"/>
          <w:szCs w:val="20"/>
        </w:rPr>
        <w:t> předepsané</w:t>
      </w:r>
      <w:r w:rsidRPr="009174D3">
        <w:rPr>
          <w:rFonts w:asciiTheme="majorHAnsi" w:hAnsiTheme="majorHAnsi" w:cs="Arial"/>
          <w:sz w:val="20"/>
          <w:szCs w:val="20"/>
        </w:rPr>
        <w:t xml:space="preserve"> kvalitě</w:t>
      </w:r>
      <w:r w:rsidR="001F6C71" w:rsidRPr="009174D3">
        <w:rPr>
          <w:rFonts w:asciiTheme="majorHAnsi" w:hAnsiTheme="majorHAnsi" w:cs="Arial"/>
          <w:sz w:val="20"/>
          <w:szCs w:val="20"/>
        </w:rPr>
        <w:t>)</w:t>
      </w:r>
    </w:p>
    <w:p w14:paraId="354F024A" w14:textId="20B83A70" w:rsidR="00C20DB6" w:rsidRPr="000704A9" w:rsidRDefault="00C20DB6" w:rsidP="00C20DB6">
      <w:pPr>
        <w:numPr>
          <w:ilvl w:val="0"/>
          <w:numId w:val="5"/>
        </w:numPr>
        <w:spacing w:after="60" w:line="240" w:lineRule="auto"/>
        <w:ind w:left="714" w:hanging="357"/>
        <w:jc w:val="both"/>
        <w:rPr>
          <w:rFonts w:asciiTheme="majorHAnsi" w:hAnsiTheme="majorHAnsi" w:cs="Arial"/>
          <w:color w:val="000000" w:themeColor="text1"/>
          <w:sz w:val="20"/>
          <w:szCs w:val="20"/>
        </w:rPr>
      </w:pPr>
      <w:bookmarkStart w:id="7" w:name="_Hlk187905849"/>
      <w:r w:rsidRPr="000704A9">
        <w:rPr>
          <w:rFonts w:asciiTheme="majorHAnsi" w:hAnsiTheme="majorHAnsi" w:cs="Arial"/>
          <w:color w:val="000000" w:themeColor="text1"/>
          <w:sz w:val="20"/>
          <w:szCs w:val="20"/>
        </w:rPr>
        <w:t>umytí</w:t>
      </w:r>
      <w:r w:rsidR="00317F82" w:rsidRPr="000704A9">
        <w:rPr>
          <w:rFonts w:asciiTheme="majorHAnsi" w:hAnsiTheme="majorHAnsi" w:cs="Arial"/>
          <w:color w:val="000000" w:themeColor="text1"/>
          <w:sz w:val="20"/>
          <w:szCs w:val="20"/>
        </w:rPr>
        <w:t xml:space="preserve"> </w:t>
      </w:r>
      <w:r w:rsidRPr="000704A9">
        <w:rPr>
          <w:rFonts w:asciiTheme="majorHAnsi" w:hAnsiTheme="majorHAnsi" w:cs="Arial"/>
          <w:color w:val="000000" w:themeColor="text1"/>
          <w:sz w:val="20"/>
          <w:szCs w:val="20"/>
        </w:rPr>
        <w:t>pracovních desek v kuchyňkách vhodných čistící</w:t>
      </w:r>
      <w:r w:rsidR="00382D8C" w:rsidRPr="000704A9">
        <w:rPr>
          <w:rFonts w:asciiTheme="majorHAnsi" w:hAnsiTheme="majorHAnsi" w:cs="Arial"/>
          <w:color w:val="000000" w:themeColor="text1"/>
          <w:sz w:val="20"/>
          <w:szCs w:val="20"/>
        </w:rPr>
        <w:t>m</w:t>
      </w:r>
      <w:r w:rsidRPr="000704A9">
        <w:rPr>
          <w:rFonts w:asciiTheme="majorHAnsi" w:hAnsiTheme="majorHAnsi" w:cs="Arial"/>
          <w:color w:val="000000" w:themeColor="text1"/>
          <w:sz w:val="20"/>
          <w:szCs w:val="20"/>
        </w:rPr>
        <w:t xml:space="preserve"> a dezinfekční</w:t>
      </w:r>
      <w:r w:rsidR="00EC2FFE" w:rsidRPr="000704A9">
        <w:rPr>
          <w:rFonts w:asciiTheme="majorHAnsi" w:hAnsiTheme="majorHAnsi" w:cs="Arial"/>
          <w:color w:val="000000" w:themeColor="text1"/>
          <w:sz w:val="20"/>
          <w:szCs w:val="20"/>
        </w:rPr>
        <w:t>m</w:t>
      </w:r>
      <w:r w:rsidRPr="000704A9">
        <w:rPr>
          <w:rFonts w:asciiTheme="majorHAnsi" w:hAnsiTheme="majorHAnsi" w:cs="Arial"/>
          <w:color w:val="000000" w:themeColor="text1"/>
          <w:sz w:val="20"/>
          <w:szCs w:val="20"/>
        </w:rPr>
        <w:t xml:space="preserve"> prostředk</w:t>
      </w:r>
      <w:r w:rsidR="00EC2FFE" w:rsidRPr="000704A9">
        <w:rPr>
          <w:rFonts w:asciiTheme="majorHAnsi" w:hAnsiTheme="majorHAnsi" w:cs="Arial"/>
          <w:color w:val="000000" w:themeColor="text1"/>
          <w:sz w:val="20"/>
          <w:szCs w:val="20"/>
        </w:rPr>
        <w:t>em</w:t>
      </w:r>
    </w:p>
    <w:bookmarkEnd w:id="7"/>
    <w:p w14:paraId="3BEFBFEE" w14:textId="76EA16B6" w:rsidR="00D426FC" w:rsidRPr="00B75911" w:rsidRDefault="00726CD7" w:rsidP="009174D3">
      <w:pPr>
        <w:spacing w:before="240" w:line="240" w:lineRule="auto"/>
        <w:jc w:val="both"/>
        <w:rPr>
          <w:rFonts w:asciiTheme="minorHAnsi" w:hAnsiTheme="minorHAnsi" w:cs="Arial"/>
          <w:b/>
          <w:sz w:val="20"/>
          <w:szCs w:val="20"/>
        </w:rPr>
      </w:pPr>
      <w:r>
        <w:rPr>
          <w:rFonts w:asciiTheme="minorHAnsi" w:hAnsiTheme="minorHAnsi" w:cs="Arial"/>
          <w:b/>
          <w:sz w:val="20"/>
          <w:szCs w:val="20"/>
        </w:rPr>
        <w:br/>
      </w:r>
      <w:r w:rsidR="00D426FC" w:rsidRPr="00B75911">
        <w:rPr>
          <w:rFonts w:asciiTheme="minorHAnsi" w:hAnsiTheme="minorHAnsi" w:cs="Arial"/>
          <w:b/>
          <w:sz w:val="20"/>
          <w:szCs w:val="20"/>
        </w:rPr>
        <w:t>1x týdně v pracovní dny</w:t>
      </w:r>
    </w:p>
    <w:p w14:paraId="77A2E81F" w14:textId="369C6683" w:rsidR="00D426FC" w:rsidRPr="009174D3" w:rsidRDefault="00D426FC" w:rsidP="00F56D02">
      <w:pPr>
        <w:numPr>
          <w:ilvl w:val="0"/>
          <w:numId w:val="5"/>
        </w:numPr>
        <w:spacing w:after="60" w:line="240" w:lineRule="auto"/>
        <w:ind w:left="714" w:hanging="357"/>
        <w:jc w:val="both"/>
        <w:rPr>
          <w:rFonts w:asciiTheme="majorHAnsi" w:hAnsiTheme="majorHAnsi" w:cs="Arial"/>
          <w:sz w:val="20"/>
          <w:szCs w:val="20"/>
        </w:rPr>
      </w:pPr>
      <w:r w:rsidRPr="009174D3">
        <w:rPr>
          <w:rFonts w:asciiTheme="majorHAnsi" w:hAnsiTheme="majorHAnsi" w:cs="Arial"/>
          <w:sz w:val="20"/>
          <w:szCs w:val="20"/>
        </w:rPr>
        <w:t>mytí keramických obkladů,</w:t>
      </w:r>
      <w:r w:rsidR="00ED53B4">
        <w:rPr>
          <w:rFonts w:asciiTheme="majorHAnsi" w:hAnsiTheme="majorHAnsi" w:cs="Arial"/>
          <w:sz w:val="20"/>
          <w:szCs w:val="20"/>
        </w:rPr>
        <w:t xml:space="preserve"> </w:t>
      </w:r>
      <w:r w:rsidRPr="009174D3">
        <w:rPr>
          <w:rFonts w:asciiTheme="majorHAnsi" w:hAnsiTheme="majorHAnsi" w:cs="Arial"/>
          <w:sz w:val="20"/>
          <w:szCs w:val="20"/>
        </w:rPr>
        <w:t xml:space="preserve">setření všech vodorovných a svislých ploch nad </w:t>
      </w:r>
      <w:r w:rsidR="005E5FA6">
        <w:rPr>
          <w:rFonts w:asciiTheme="majorHAnsi" w:hAnsiTheme="majorHAnsi" w:cs="Arial"/>
          <w:sz w:val="20"/>
          <w:szCs w:val="20"/>
        </w:rPr>
        <w:br/>
      </w:r>
      <w:r w:rsidRPr="009174D3">
        <w:rPr>
          <w:rFonts w:asciiTheme="majorHAnsi" w:hAnsiTheme="majorHAnsi" w:cs="Arial"/>
          <w:sz w:val="20"/>
          <w:szCs w:val="20"/>
        </w:rPr>
        <w:t xml:space="preserve">1,5 m </w:t>
      </w:r>
    </w:p>
    <w:p w14:paraId="3FAFE539" w14:textId="77777777" w:rsidR="00D426FC" w:rsidRPr="009174D3" w:rsidRDefault="00D426FC" w:rsidP="00F56D02">
      <w:pPr>
        <w:numPr>
          <w:ilvl w:val="0"/>
          <w:numId w:val="5"/>
        </w:numPr>
        <w:spacing w:after="60" w:line="240" w:lineRule="auto"/>
        <w:ind w:left="714" w:hanging="357"/>
        <w:jc w:val="both"/>
        <w:rPr>
          <w:rFonts w:asciiTheme="majorHAnsi" w:hAnsiTheme="majorHAnsi" w:cs="Arial"/>
          <w:sz w:val="20"/>
          <w:szCs w:val="20"/>
        </w:rPr>
      </w:pPr>
      <w:r w:rsidRPr="009174D3">
        <w:rPr>
          <w:rFonts w:asciiTheme="majorHAnsi" w:hAnsiTheme="majorHAnsi" w:cs="Arial"/>
          <w:sz w:val="20"/>
          <w:szCs w:val="20"/>
        </w:rPr>
        <w:t>mokré čištění a leštění sprchových zástěn</w:t>
      </w:r>
    </w:p>
    <w:p w14:paraId="59F98E34" w14:textId="5A1CFBFA" w:rsidR="00D426FC" w:rsidRPr="009174D3" w:rsidRDefault="00D426FC" w:rsidP="00F56D02">
      <w:pPr>
        <w:numPr>
          <w:ilvl w:val="0"/>
          <w:numId w:val="5"/>
        </w:numPr>
        <w:spacing w:after="60" w:line="240" w:lineRule="auto"/>
        <w:ind w:left="714" w:hanging="357"/>
        <w:jc w:val="both"/>
        <w:rPr>
          <w:rFonts w:asciiTheme="majorHAnsi" w:hAnsiTheme="majorHAnsi" w:cs="Arial"/>
          <w:sz w:val="20"/>
          <w:szCs w:val="20"/>
        </w:rPr>
      </w:pPr>
      <w:r w:rsidRPr="009174D3">
        <w:rPr>
          <w:rFonts w:asciiTheme="majorHAnsi" w:hAnsiTheme="majorHAnsi" w:cs="Arial"/>
          <w:sz w:val="20"/>
          <w:szCs w:val="20"/>
        </w:rPr>
        <w:t xml:space="preserve">mokré čištění a leštění kuchyňské </w:t>
      </w:r>
      <w:r w:rsidRPr="00ED7669">
        <w:rPr>
          <w:rFonts w:asciiTheme="majorHAnsi" w:hAnsiTheme="majorHAnsi" w:cs="Arial"/>
          <w:sz w:val="20"/>
          <w:szCs w:val="20"/>
        </w:rPr>
        <w:t>linky</w:t>
      </w:r>
      <w:r w:rsidR="00B71F71" w:rsidRPr="00ED7669">
        <w:rPr>
          <w:rFonts w:asciiTheme="majorHAnsi" w:hAnsiTheme="majorHAnsi" w:cs="Arial"/>
          <w:sz w:val="20"/>
          <w:szCs w:val="20"/>
        </w:rPr>
        <w:t xml:space="preserve"> na povrchu i uvnitř</w:t>
      </w:r>
    </w:p>
    <w:p w14:paraId="55D13A34" w14:textId="77777777" w:rsidR="006E5F2A" w:rsidRPr="009174D3" w:rsidRDefault="006E5F2A" w:rsidP="00F56D02">
      <w:pPr>
        <w:numPr>
          <w:ilvl w:val="0"/>
          <w:numId w:val="5"/>
        </w:numPr>
        <w:spacing w:after="60" w:line="240" w:lineRule="auto"/>
        <w:ind w:left="714" w:hanging="357"/>
        <w:jc w:val="both"/>
        <w:rPr>
          <w:rFonts w:asciiTheme="majorHAnsi" w:hAnsiTheme="majorHAnsi" w:cs="Arial"/>
          <w:sz w:val="20"/>
          <w:szCs w:val="20"/>
        </w:rPr>
      </w:pPr>
      <w:r w:rsidRPr="009174D3">
        <w:rPr>
          <w:rFonts w:asciiTheme="majorHAnsi" w:hAnsiTheme="majorHAnsi" w:cs="Arial"/>
          <w:sz w:val="20"/>
          <w:szCs w:val="20"/>
        </w:rPr>
        <w:t>hygienické ošetření mikrovlnných trub</w:t>
      </w:r>
      <w:r w:rsidR="00DC2EBA">
        <w:rPr>
          <w:rFonts w:asciiTheme="majorHAnsi" w:hAnsiTheme="majorHAnsi" w:cs="Arial"/>
          <w:sz w:val="20"/>
          <w:szCs w:val="20"/>
        </w:rPr>
        <w:t xml:space="preserve"> v kuchyňkách</w:t>
      </w:r>
    </w:p>
    <w:p w14:paraId="56B2CA82" w14:textId="77777777" w:rsidR="00D426FC" w:rsidRPr="00EA649A" w:rsidRDefault="00D426FC" w:rsidP="00F56D02">
      <w:pPr>
        <w:numPr>
          <w:ilvl w:val="0"/>
          <w:numId w:val="5"/>
        </w:numPr>
        <w:spacing w:after="60" w:line="240" w:lineRule="auto"/>
        <w:ind w:left="714" w:hanging="357"/>
        <w:jc w:val="both"/>
        <w:rPr>
          <w:rFonts w:asciiTheme="majorHAnsi" w:hAnsiTheme="majorHAnsi" w:cs="Arial"/>
          <w:b/>
          <w:sz w:val="20"/>
          <w:szCs w:val="20"/>
        </w:rPr>
      </w:pPr>
      <w:r w:rsidRPr="009174D3">
        <w:rPr>
          <w:rFonts w:asciiTheme="majorHAnsi" w:hAnsiTheme="majorHAnsi" w:cs="Arial"/>
          <w:sz w:val="20"/>
          <w:szCs w:val="20"/>
        </w:rPr>
        <w:t>ometení případných pavučin</w:t>
      </w:r>
    </w:p>
    <w:p w14:paraId="758D4EB4" w14:textId="46221548" w:rsidR="00662ECB" w:rsidRDefault="00662ECB" w:rsidP="00E3669B">
      <w:pPr>
        <w:numPr>
          <w:ilvl w:val="0"/>
          <w:numId w:val="5"/>
        </w:numPr>
        <w:spacing w:after="60" w:line="240" w:lineRule="auto"/>
        <w:ind w:left="714" w:hanging="357"/>
        <w:jc w:val="both"/>
        <w:rPr>
          <w:rFonts w:asciiTheme="majorHAnsi" w:hAnsiTheme="majorHAnsi" w:cs="Arial"/>
          <w:color w:val="000000" w:themeColor="text1"/>
          <w:sz w:val="20"/>
          <w:szCs w:val="20"/>
        </w:rPr>
      </w:pPr>
      <w:r w:rsidRPr="00662ECB">
        <w:rPr>
          <w:rFonts w:asciiTheme="majorHAnsi" w:hAnsiTheme="majorHAnsi" w:cs="Arial"/>
          <w:color w:val="000000" w:themeColor="text1"/>
          <w:sz w:val="20"/>
          <w:szCs w:val="20"/>
        </w:rPr>
        <w:t>dezinfekce klik dveří, madel a zábradlí</w:t>
      </w:r>
    </w:p>
    <w:p w14:paraId="349E6480" w14:textId="77777777" w:rsidR="009446B2" w:rsidRDefault="009446B2" w:rsidP="009446B2">
      <w:pPr>
        <w:spacing w:after="60" w:line="240" w:lineRule="auto"/>
        <w:ind w:left="714"/>
        <w:jc w:val="both"/>
        <w:rPr>
          <w:rFonts w:asciiTheme="majorHAnsi" w:hAnsiTheme="majorHAnsi" w:cs="Arial"/>
          <w:color w:val="000000" w:themeColor="text1"/>
          <w:sz w:val="20"/>
          <w:szCs w:val="20"/>
        </w:rPr>
      </w:pPr>
    </w:p>
    <w:p w14:paraId="21EB1ED7" w14:textId="11457949" w:rsidR="009446B2" w:rsidRPr="00B75911" w:rsidRDefault="00023A4E" w:rsidP="009446B2">
      <w:pPr>
        <w:spacing w:line="240" w:lineRule="auto"/>
        <w:jc w:val="both"/>
        <w:rPr>
          <w:rFonts w:asciiTheme="minorHAnsi" w:hAnsiTheme="minorHAnsi" w:cs="Arial"/>
          <w:b/>
          <w:sz w:val="20"/>
          <w:szCs w:val="20"/>
        </w:rPr>
      </w:pPr>
      <w:r w:rsidRPr="00917D51">
        <w:rPr>
          <w:rFonts w:asciiTheme="minorHAnsi" w:hAnsiTheme="minorHAnsi" w:cs="Arial"/>
          <w:b/>
          <w:color w:val="000000" w:themeColor="text1"/>
          <w:sz w:val="20"/>
          <w:szCs w:val="20"/>
        </w:rPr>
        <w:t>3x</w:t>
      </w:r>
      <w:r w:rsidRPr="00E703CD">
        <w:rPr>
          <w:rFonts w:asciiTheme="minorHAnsi" w:hAnsiTheme="minorHAnsi" w:cs="Arial"/>
          <w:b/>
          <w:color w:val="000000" w:themeColor="text1"/>
          <w:sz w:val="20"/>
          <w:szCs w:val="20"/>
        </w:rPr>
        <w:t xml:space="preserve"> </w:t>
      </w:r>
      <w:r w:rsidR="009446B2">
        <w:rPr>
          <w:rFonts w:asciiTheme="minorHAnsi" w:hAnsiTheme="minorHAnsi" w:cs="Arial"/>
          <w:b/>
          <w:sz w:val="20"/>
          <w:szCs w:val="20"/>
        </w:rPr>
        <w:t>za období trvání Smlouvy o poskytování služeb (</w:t>
      </w:r>
      <w:r w:rsidR="009446B2" w:rsidRPr="00B75911">
        <w:rPr>
          <w:rFonts w:asciiTheme="minorHAnsi" w:hAnsiTheme="minorHAnsi" w:cs="Arial"/>
          <w:b/>
          <w:sz w:val="20"/>
          <w:szCs w:val="20"/>
        </w:rPr>
        <w:t>v pracovní dny</w:t>
      </w:r>
      <w:r w:rsidR="009446B2">
        <w:rPr>
          <w:rFonts w:asciiTheme="minorHAnsi" w:hAnsiTheme="minorHAnsi" w:cs="Arial"/>
          <w:b/>
          <w:sz w:val="20"/>
          <w:szCs w:val="20"/>
        </w:rPr>
        <w:t xml:space="preserve">, popř. víkendy) </w:t>
      </w:r>
    </w:p>
    <w:p w14:paraId="127F91EE" w14:textId="0D76332A" w:rsidR="009446B2" w:rsidRPr="009446B2" w:rsidRDefault="009446B2" w:rsidP="009446B2">
      <w:pPr>
        <w:pStyle w:val="Odstavecseseznamem"/>
        <w:numPr>
          <w:ilvl w:val="0"/>
          <w:numId w:val="11"/>
        </w:numPr>
        <w:spacing w:after="0" w:line="240" w:lineRule="auto"/>
        <w:jc w:val="both"/>
        <w:rPr>
          <w:rFonts w:asciiTheme="majorHAnsi" w:eastAsia="Times New Roman" w:hAnsiTheme="majorHAnsi" w:cs="Arial"/>
          <w:b/>
          <w:bCs/>
          <w:sz w:val="20"/>
          <w:szCs w:val="20"/>
          <w:lang w:eastAsia="cs-CZ"/>
        </w:rPr>
      </w:pPr>
      <w:r w:rsidRPr="00ED7669">
        <w:rPr>
          <w:rFonts w:asciiTheme="majorHAnsi" w:hAnsiTheme="majorHAnsi" w:cs="Arial"/>
          <w:sz w:val="20"/>
          <w:szCs w:val="20"/>
        </w:rPr>
        <w:t xml:space="preserve">mytí a leštění oken z vnější a vnitřní strany, součástí je umytí vnitřních a vnějších parapetů, oboustranné umytí rámů oken, oboustranné umytí konstrukčního rámu oken, umytí vnitřních žaluzií z obou stran, ometení pavučin z vnitřního i vnějšího </w:t>
      </w:r>
      <w:r w:rsidRPr="0096289D">
        <w:rPr>
          <w:rFonts w:asciiTheme="majorHAnsi" w:hAnsiTheme="majorHAnsi" w:cs="Arial"/>
          <w:color w:val="000000" w:themeColor="text1"/>
          <w:sz w:val="20"/>
          <w:szCs w:val="20"/>
        </w:rPr>
        <w:t>strany okolí okna. Mytí a leštění oken bude probíhat v měsíci říjnu 202</w:t>
      </w:r>
      <w:r w:rsidR="00023A4E" w:rsidRPr="0096289D">
        <w:rPr>
          <w:rFonts w:asciiTheme="majorHAnsi" w:hAnsiTheme="majorHAnsi" w:cs="Arial"/>
          <w:color w:val="000000" w:themeColor="text1"/>
          <w:sz w:val="20"/>
          <w:szCs w:val="20"/>
        </w:rPr>
        <w:t>6</w:t>
      </w:r>
      <w:r w:rsidRPr="0096289D">
        <w:rPr>
          <w:rFonts w:asciiTheme="majorHAnsi" w:hAnsiTheme="majorHAnsi" w:cs="Arial"/>
          <w:color w:val="000000" w:themeColor="text1"/>
          <w:sz w:val="20"/>
          <w:szCs w:val="20"/>
        </w:rPr>
        <w:t xml:space="preserve"> a květnu</w:t>
      </w:r>
      <w:r w:rsidR="00917D51" w:rsidRPr="0096289D">
        <w:rPr>
          <w:rFonts w:asciiTheme="majorHAnsi" w:hAnsiTheme="majorHAnsi" w:cs="Arial"/>
          <w:color w:val="000000" w:themeColor="text1"/>
          <w:sz w:val="20"/>
          <w:szCs w:val="20"/>
        </w:rPr>
        <w:t xml:space="preserve"> a září</w:t>
      </w:r>
      <w:r w:rsidRPr="0096289D">
        <w:rPr>
          <w:rFonts w:asciiTheme="majorHAnsi" w:hAnsiTheme="majorHAnsi" w:cs="Arial"/>
          <w:color w:val="000000" w:themeColor="text1"/>
          <w:sz w:val="20"/>
          <w:szCs w:val="20"/>
        </w:rPr>
        <w:t xml:space="preserve"> 202</w:t>
      </w:r>
      <w:r w:rsidR="00023A4E" w:rsidRPr="0096289D">
        <w:rPr>
          <w:rFonts w:asciiTheme="majorHAnsi" w:hAnsiTheme="majorHAnsi" w:cs="Arial"/>
          <w:color w:val="000000" w:themeColor="text1"/>
          <w:sz w:val="20"/>
          <w:szCs w:val="20"/>
        </w:rPr>
        <w:t>7</w:t>
      </w:r>
      <w:r w:rsidRPr="0096289D">
        <w:rPr>
          <w:rFonts w:asciiTheme="majorHAnsi" w:hAnsiTheme="majorHAnsi" w:cs="Arial"/>
          <w:color w:val="000000" w:themeColor="text1"/>
          <w:sz w:val="20"/>
          <w:szCs w:val="20"/>
        </w:rPr>
        <w:t xml:space="preserve">. </w:t>
      </w:r>
      <w:r w:rsidRPr="00ED7669">
        <w:rPr>
          <w:rFonts w:asciiTheme="majorHAnsi" w:hAnsiTheme="majorHAnsi" w:cs="Arial"/>
          <w:sz w:val="20"/>
          <w:szCs w:val="20"/>
        </w:rPr>
        <w:t xml:space="preserve">Jedná se o historickou budovu s nadstandartními rozměry oken. Některá nadpraží dosahují výšky nad 3m od pevné podlahy. </w:t>
      </w:r>
      <w:r>
        <w:rPr>
          <w:rFonts w:asciiTheme="majorHAnsi" w:hAnsiTheme="majorHAnsi" w:cs="Arial"/>
          <w:sz w:val="20"/>
          <w:szCs w:val="20"/>
        </w:rPr>
        <w:t>Způsob nastavení a p</w:t>
      </w:r>
      <w:r w:rsidRPr="00ED7669">
        <w:rPr>
          <w:rFonts w:asciiTheme="majorHAnsi" w:hAnsiTheme="majorHAnsi" w:cs="Arial"/>
          <w:sz w:val="20"/>
          <w:szCs w:val="20"/>
        </w:rPr>
        <w:t>ředání termínu přesného harmonogramu činnosti „umývání oken“ je uveden v Příloze č. 5 Výzvy k podání nabídky (odst. 7.1.26)</w:t>
      </w:r>
    </w:p>
    <w:p w14:paraId="6942BE39" w14:textId="77777777" w:rsidR="009446B2" w:rsidRPr="0096289D" w:rsidRDefault="009446B2" w:rsidP="009446B2">
      <w:pPr>
        <w:pStyle w:val="Odstavecseseznamem"/>
        <w:spacing w:after="0" w:line="240" w:lineRule="auto"/>
        <w:jc w:val="both"/>
        <w:rPr>
          <w:rFonts w:asciiTheme="majorHAnsi" w:eastAsia="Times New Roman" w:hAnsiTheme="majorHAnsi" w:cs="Arial"/>
          <w:b/>
          <w:bCs/>
          <w:color w:val="000000" w:themeColor="text1"/>
          <w:sz w:val="20"/>
          <w:szCs w:val="20"/>
          <w:lang w:eastAsia="cs-CZ"/>
        </w:rPr>
      </w:pPr>
    </w:p>
    <w:p w14:paraId="4A15366F" w14:textId="0A958D3B" w:rsidR="009446B2" w:rsidRPr="0096289D" w:rsidRDefault="009446B2" w:rsidP="009446B2">
      <w:pPr>
        <w:numPr>
          <w:ilvl w:val="0"/>
          <w:numId w:val="11"/>
        </w:numPr>
        <w:spacing w:after="120" w:line="240" w:lineRule="auto"/>
        <w:jc w:val="both"/>
        <w:rPr>
          <w:rFonts w:asciiTheme="majorHAnsi" w:hAnsiTheme="majorHAnsi" w:cs="Arial"/>
          <w:color w:val="000000" w:themeColor="text1"/>
          <w:sz w:val="20"/>
          <w:szCs w:val="20"/>
        </w:rPr>
      </w:pPr>
      <w:bookmarkStart w:id="8" w:name="_Hlk188526546"/>
      <w:r w:rsidRPr="0096289D">
        <w:rPr>
          <w:rFonts w:asciiTheme="majorHAnsi" w:hAnsiTheme="majorHAnsi" w:cs="Arial"/>
          <w:color w:val="000000" w:themeColor="text1"/>
          <w:sz w:val="20"/>
          <w:szCs w:val="20"/>
        </w:rPr>
        <w:t>omytí povrchů topných těles 1x po (</w:t>
      </w:r>
      <w:r w:rsidR="00B042B3" w:rsidRPr="0096289D">
        <w:rPr>
          <w:rFonts w:asciiTheme="majorHAnsi" w:hAnsiTheme="majorHAnsi" w:cs="Arial"/>
          <w:color w:val="000000" w:themeColor="text1"/>
          <w:sz w:val="20"/>
          <w:szCs w:val="20"/>
        </w:rPr>
        <w:t>květen</w:t>
      </w:r>
      <w:r w:rsidRPr="0096289D">
        <w:rPr>
          <w:rFonts w:asciiTheme="majorHAnsi" w:hAnsiTheme="majorHAnsi" w:cs="Arial"/>
          <w:color w:val="000000" w:themeColor="text1"/>
          <w:sz w:val="20"/>
          <w:szCs w:val="20"/>
        </w:rPr>
        <w:t xml:space="preserve"> 202</w:t>
      </w:r>
      <w:r w:rsidR="00023A4E" w:rsidRPr="0096289D">
        <w:rPr>
          <w:rFonts w:asciiTheme="majorHAnsi" w:hAnsiTheme="majorHAnsi" w:cs="Arial"/>
          <w:color w:val="000000" w:themeColor="text1"/>
          <w:sz w:val="20"/>
          <w:szCs w:val="20"/>
        </w:rPr>
        <w:t>7</w:t>
      </w:r>
      <w:r w:rsidRPr="0096289D">
        <w:rPr>
          <w:rFonts w:asciiTheme="majorHAnsi" w:hAnsiTheme="majorHAnsi" w:cs="Arial"/>
          <w:color w:val="000000" w:themeColor="text1"/>
          <w:sz w:val="20"/>
          <w:szCs w:val="20"/>
        </w:rPr>
        <w:t xml:space="preserve">) a </w:t>
      </w:r>
      <w:r w:rsidR="00917D51" w:rsidRPr="0096289D">
        <w:rPr>
          <w:rFonts w:asciiTheme="majorHAnsi" w:hAnsiTheme="majorHAnsi" w:cs="Arial"/>
          <w:color w:val="000000" w:themeColor="text1"/>
          <w:sz w:val="20"/>
          <w:szCs w:val="20"/>
        </w:rPr>
        <w:t>2</w:t>
      </w:r>
      <w:r w:rsidRPr="0096289D">
        <w:rPr>
          <w:rFonts w:asciiTheme="majorHAnsi" w:hAnsiTheme="majorHAnsi" w:cs="Arial"/>
          <w:color w:val="000000" w:themeColor="text1"/>
          <w:sz w:val="20"/>
          <w:szCs w:val="20"/>
        </w:rPr>
        <w:t>x před (září 202</w:t>
      </w:r>
      <w:r w:rsidR="00023A4E" w:rsidRPr="0096289D">
        <w:rPr>
          <w:rFonts w:asciiTheme="majorHAnsi" w:hAnsiTheme="majorHAnsi" w:cs="Arial"/>
          <w:color w:val="000000" w:themeColor="text1"/>
          <w:sz w:val="20"/>
          <w:szCs w:val="20"/>
        </w:rPr>
        <w:t>6</w:t>
      </w:r>
      <w:r w:rsidR="00917D51" w:rsidRPr="0096289D">
        <w:rPr>
          <w:rFonts w:asciiTheme="majorHAnsi" w:hAnsiTheme="majorHAnsi" w:cs="Arial"/>
          <w:color w:val="000000" w:themeColor="text1"/>
          <w:sz w:val="20"/>
          <w:szCs w:val="20"/>
        </w:rPr>
        <w:t xml:space="preserve"> a září 2027</w:t>
      </w:r>
      <w:r w:rsidRPr="0096289D">
        <w:rPr>
          <w:rFonts w:asciiTheme="majorHAnsi" w:hAnsiTheme="majorHAnsi" w:cs="Arial"/>
          <w:color w:val="000000" w:themeColor="text1"/>
          <w:sz w:val="20"/>
          <w:szCs w:val="20"/>
        </w:rPr>
        <w:t>) topnou sezonou (</w:t>
      </w:r>
      <w:r w:rsidR="00023A4E" w:rsidRPr="0096289D">
        <w:rPr>
          <w:rFonts w:asciiTheme="minorHAnsi" w:hAnsiTheme="minorHAnsi" w:cs="Arial"/>
          <w:bCs/>
          <w:color w:val="000000" w:themeColor="text1"/>
          <w:sz w:val="20"/>
          <w:szCs w:val="20"/>
        </w:rPr>
        <w:t xml:space="preserve">3x </w:t>
      </w:r>
      <w:r w:rsidRPr="0096289D">
        <w:rPr>
          <w:rFonts w:asciiTheme="majorHAnsi" w:hAnsiTheme="majorHAnsi" w:cs="Arial"/>
          <w:color w:val="000000" w:themeColor="text1"/>
          <w:sz w:val="20"/>
          <w:szCs w:val="20"/>
        </w:rPr>
        <w:t xml:space="preserve">za období trvání Smlouvy o poskytování služeb) </w:t>
      </w:r>
    </w:p>
    <w:bookmarkEnd w:id="8"/>
    <w:p w14:paraId="2AD614B2" w14:textId="77777777" w:rsidR="009446B2" w:rsidRDefault="009446B2" w:rsidP="009446B2">
      <w:pPr>
        <w:numPr>
          <w:ilvl w:val="0"/>
          <w:numId w:val="11"/>
        </w:numPr>
        <w:spacing w:after="120" w:line="240" w:lineRule="auto"/>
        <w:jc w:val="both"/>
        <w:rPr>
          <w:rFonts w:asciiTheme="majorHAnsi" w:hAnsiTheme="majorHAnsi" w:cs="Arial"/>
          <w:color w:val="000000" w:themeColor="text1"/>
          <w:sz w:val="20"/>
          <w:szCs w:val="20"/>
        </w:rPr>
      </w:pPr>
      <w:r w:rsidRPr="00E703CD">
        <w:rPr>
          <w:rFonts w:asciiTheme="majorHAnsi" w:hAnsiTheme="majorHAnsi" w:cs="Arial"/>
          <w:color w:val="000000" w:themeColor="text1"/>
          <w:sz w:val="20"/>
          <w:szCs w:val="20"/>
        </w:rPr>
        <w:t>mytí a leštění dveří, umytí zárubní, plochy dveří a ošetření vhodným přípravkem na dřevo z obou stran</w:t>
      </w:r>
    </w:p>
    <w:p w14:paraId="540AE01E" w14:textId="27C382D9" w:rsidR="009446B2" w:rsidRPr="00ED7669" w:rsidRDefault="009446B2" w:rsidP="009446B2">
      <w:pPr>
        <w:pStyle w:val="Odstavecseseznamem"/>
        <w:spacing w:after="0" w:line="240" w:lineRule="auto"/>
        <w:jc w:val="both"/>
        <w:rPr>
          <w:rFonts w:asciiTheme="majorHAnsi" w:eastAsia="Times New Roman" w:hAnsiTheme="majorHAnsi" w:cs="Arial"/>
          <w:b/>
          <w:bCs/>
          <w:sz w:val="20"/>
          <w:szCs w:val="20"/>
          <w:lang w:eastAsia="cs-CZ"/>
        </w:rPr>
      </w:pPr>
      <w:r w:rsidRPr="00ED7669">
        <w:rPr>
          <w:rFonts w:asciiTheme="majorHAnsi" w:hAnsiTheme="majorHAnsi" w:cs="Arial"/>
          <w:sz w:val="20"/>
          <w:szCs w:val="20"/>
        </w:rPr>
        <w:t xml:space="preserve"> </w:t>
      </w:r>
    </w:p>
    <w:p w14:paraId="368F7380" w14:textId="43FCE1B0" w:rsidR="00D426FC" w:rsidRPr="00E703CD" w:rsidRDefault="005E768E" w:rsidP="005E768E">
      <w:pPr>
        <w:pStyle w:val="Nadpis4"/>
        <w:rPr>
          <w:rFonts w:eastAsia="Times New Roman"/>
          <w:color w:val="000000" w:themeColor="text1"/>
          <w:u w:val="single"/>
          <w:lang w:eastAsia="cs-CZ"/>
        </w:rPr>
      </w:pPr>
      <w:r w:rsidRPr="00E703CD">
        <w:rPr>
          <w:rFonts w:eastAsia="Times New Roman"/>
          <w:color w:val="000000" w:themeColor="text1"/>
          <w:u w:val="single"/>
          <w:lang w:eastAsia="cs-CZ"/>
        </w:rPr>
        <w:t xml:space="preserve">2.2.3. </w:t>
      </w:r>
      <w:r w:rsidR="00D426FC" w:rsidRPr="00E703CD">
        <w:rPr>
          <w:rFonts w:eastAsia="Times New Roman"/>
          <w:color w:val="000000" w:themeColor="text1"/>
          <w:u w:val="single"/>
          <w:lang w:eastAsia="cs-CZ"/>
        </w:rPr>
        <w:t>SPOLEČNÉ PROSTORY – hlavní vstup</w:t>
      </w:r>
      <w:r w:rsidR="00CF775C" w:rsidRPr="00E703CD">
        <w:rPr>
          <w:rFonts w:eastAsia="Times New Roman"/>
          <w:color w:val="000000" w:themeColor="text1"/>
          <w:u w:val="single"/>
          <w:lang w:eastAsia="cs-CZ"/>
        </w:rPr>
        <w:t xml:space="preserve">, </w:t>
      </w:r>
      <w:r w:rsidR="00E677B9" w:rsidRPr="00E703CD">
        <w:rPr>
          <w:rFonts w:eastAsia="Times New Roman"/>
          <w:color w:val="000000" w:themeColor="text1"/>
          <w:u w:val="single"/>
          <w:lang w:eastAsia="cs-CZ"/>
        </w:rPr>
        <w:t>samoobslužný bufet</w:t>
      </w:r>
    </w:p>
    <w:p w14:paraId="79293FC3" w14:textId="576AF8F3" w:rsidR="00D83354" w:rsidRPr="00E703CD" w:rsidRDefault="00D83354" w:rsidP="009174D3">
      <w:pPr>
        <w:spacing w:line="240" w:lineRule="auto"/>
        <w:jc w:val="both"/>
        <w:rPr>
          <w:rFonts w:asciiTheme="minorHAnsi" w:hAnsiTheme="minorHAnsi" w:cs="Arial"/>
          <w:b/>
          <w:color w:val="000000" w:themeColor="text1"/>
          <w:sz w:val="20"/>
          <w:szCs w:val="20"/>
        </w:rPr>
      </w:pPr>
    </w:p>
    <w:p w14:paraId="7B104102" w14:textId="399AEBBA" w:rsidR="00E677B9" w:rsidRPr="00E703CD" w:rsidRDefault="00E677B9" w:rsidP="009174D3">
      <w:pPr>
        <w:spacing w:line="240" w:lineRule="auto"/>
        <w:jc w:val="both"/>
        <w:rPr>
          <w:rFonts w:asciiTheme="minorHAnsi" w:hAnsiTheme="minorHAnsi" w:cs="Arial"/>
          <w:b/>
          <w:color w:val="000000" w:themeColor="text1"/>
        </w:rPr>
      </w:pPr>
      <w:r w:rsidRPr="00E703CD">
        <w:rPr>
          <w:rFonts w:asciiTheme="minorHAnsi" w:hAnsiTheme="minorHAnsi" w:cs="Arial"/>
          <w:b/>
          <w:color w:val="000000" w:themeColor="text1"/>
        </w:rPr>
        <w:t>2.2.3.1 Hlavní vstup</w:t>
      </w:r>
    </w:p>
    <w:p w14:paraId="43ED9D56" w14:textId="49695CDE" w:rsidR="00D426FC" w:rsidRPr="00B75911" w:rsidRDefault="00FC5799" w:rsidP="009174D3">
      <w:pPr>
        <w:spacing w:line="240" w:lineRule="auto"/>
        <w:jc w:val="both"/>
        <w:rPr>
          <w:rFonts w:asciiTheme="minorHAnsi" w:hAnsiTheme="minorHAnsi" w:cs="Arial"/>
          <w:b/>
          <w:sz w:val="20"/>
          <w:szCs w:val="20"/>
        </w:rPr>
      </w:pPr>
      <w:r>
        <w:rPr>
          <w:rFonts w:asciiTheme="minorHAnsi" w:hAnsiTheme="minorHAnsi" w:cs="Arial"/>
          <w:b/>
          <w:sz w:val="20"/>
          <w:szCs w:val="20"/>
        </w:rPr>
        <w:t>2</w:t>
      </w:r>
      <w:r w:rsidR="00D426FC" w:rsidRPr="00B75911">
        <w:rPr>
          <w:rFonts w:asciiTheme="minorHAnsi" w:hAnsiTheme="minorHAnsi" w:cs="Arial"/>
          <w:b/>
          <w:sz w:val="20"/>
          <w:szCs w:val="20"/>
        </w:rPr>
        <w:t xml:space="preserve">x denně </w:t>
      </w:r>
      <w:r w:rsidR="00D426FC" w:rsidRPr="00686FFD">
        <w:rPr>
          <w:rFonts w:asciiTheme="minorHAnsi" w:hAnsiTheme="minorHAnsi" w:cs="Arial"/>
          <w:b/>
          <w:sz w:val="20"/>
          <w:szCs w:val="20"/>
        </w:rPr>
        <w:t>v </w:t>
      </w:r>
      <w:r w:rsidR="008A56D7" w:rsidRPr="00686FFD">
        <w:rPr>
          <w:rFonts w:asciiTheme="minorHAnsi" w:hAnsiTheme="minorHAnsi" w:cs="Arial"/>
          <w:b/>
          <w:sz w:val="20"/>
          <w:szCs w:val="20"/>
        </w:rPr>
        <w:t xml:space="preserve">pracovní </w:t>
      </w:r>
      <w:r w:rsidR="00B959D5" w:rsidRPr="00686FFD">
        <w:rPr>
          <w:rFonts w:asciiTheme="minorHAnsi" w:hAnsiTheme="minorHAnsi" w:cs="Arial"/>
          <w:b/>
          <w:sz w:val="20"/>
          <w:szCs w:val="20"/>
        </w:rPr>
        <w:t>dny – v</w:t>
      </w:r>
      <w:r w:rsidR="00686FFD">
        <w:rPr>
          <w:rFonts w:asciiTheme="minorHAnsi" w:hAnsiTheme="minorHAnsi" w:cs="Arial"/>
          <w:b/>
          <w:sz w:val="20"/>
          <w:szCs w:val="20"/>
        </w:rPr>
        <w:t> </w:t>
      </w:r>
      <w:r w:rsidR="00686FFD" w:rsidRPr="00686FFD">
        <w:rPr>
          <w:rFonts w:asciiTheme="minorHAnsi" w:hAnsiTheme="minorHAnsi" w:cs="Arial"/>
          <w:b/>
          <w:sz w:val="20"/>
          <w:szCs w:val="20"/>
        </w:rPr>
        <w:t>6:00 a 13:00 hodin</w:t>
      </w:r>
    </w:p>
    <w:p w14:paraId="0DB9C2DD" w14:textId="24C836B6" w:rsidR="00D426FC" w:rsidRDefault="00D426FC" w:rsidP="00F56D02">
      <w:pPr>
        <w:numPr>
          <w:ilvl w:val="0"/>
          <w:numId w:val="5"/>
        </w:numPr>
        <w:spacing w:after="60" w:line="240" w:lineRule="auto"/>
        <w:ind w:left="714" w:hanging="357"/>
        <w:jc w:val="both"/>
        <w:rPr>
          <w:rFonts w:asciiTheme="majorHAnsi" w:hAnsiTheme="majorHAnsi" w:cs="Arial"/>
          <w:sz w:val="20"/>
          <w:szCs w:val="20"/>
        </w:rPr>
      </w:pPr>
      <w:r w:rsidRPr="009174D3">
        <w:rPr>
          <w:rFonts w:asciiTheme="majorHAnsi" w:hAnsiTheme="majorHAnsi" w:cs="Arial"/>
          <w:sz w:val="20"/>
          <w:szCs w:val="20"/>
        </w:rPr>
        <w:t>úklid podlahových ploch metodou mokrého stírání s použitím vhodných čisticích prostředků</w:t>
      </w:r>
    </w:p>
    <w:p w14:paraId="2FE7ABE6" w14:textId="77777777" w:rsidR="00003BCB" w:rsidRPr="009174D3" w:rsidRDefault="00003BCB" w:rsidP="00003BCB">
      <w:pPr>
        <w:spacing w:after="60" w:line="240" w:lineRule="auto"/>
        <w:ind w:left="714"/>
        <w:jc w:val="both"/>
        <w:rPr>
          <w:rFonts w:asciiTheme="majorHAnsi" w:hAnsiTheme="majorHAnsi" w:cs="Arial"/>
          <w:sz w:val="20"/>
          <w:szCs w:val="20"/>
        </w:rPr>
      </w:pPr>
    </w:p>
    <w:p w14:paraId="70C5CB10" w14:textId="77777777" w:rsidR="00D426FC" w:rsidRPr="00B75911" w:rsidRDefault="00D426FC" w:rsidP="009174D3">
      <w:pPr>
        <w:spacing w:line="240" w:lineRule="auto"/>
        <w:jc w:val="both"/>
        <w:rPr>
          <w:rFonts w:ascii="Arial" w:hAnsi="Arial" w:cs="Arial"/>
          <w:b/>
          <w:sz w:val="20"/>
          <w:szCs w:val="20"/>
        </w:rPr>
      </w:pPr>
      <w:r w:rsidRPr="00B75911">
        <w:rPr>
          <w:rFonts w:asciiTheme="minorHAnsi" w:hAnsiTheme="minorHAnsi" w:cs="Arial"/>
          <w:b/>
          <w:sz w:val="20"/>
          <w:szCs w:val="20"/>
        </w:rPr>
        <w:t>1x denně v pracovní dny</w:t>
      </w:r>
    </w:p>
    <w:p w14:paraId="6F0C094A" w14:textId="3C195AAF" w:rsidR="00D426FC" w:rsidRPr="00ED7669" w:rsidRDefault="00D426FC" w:rsidP="00F56D02">
      <w:pPr>
        <w:numPr>
          <w:ilvl w:val="0"/>
          <w:numId w:val="5"/>
        </w:numPr>
        <w:spacing w:after="60" w:line="240" w:lineRule="auto"/>
        <w:ind w:left="714" w:hanging="357"/>
        <w:jc w:val="both"/>
        <w:rPr>
          <w:rFonts w:asciiTheme="majorHAnsi" w:hAnsiTheme="majorHAnsi" w:cs="Arial"/>
          <w:sz w:val="20"/>
          <w:szCs w:val="20"/>
        </w:rPr>
      </w:pPr>
      <w:r w:rsidRPr="009174D3">
        <w:rPr>
          <w:rFonts w:asciiTheme="majorHAnsi" w:hAnsiTheme="majorHAnsi" w:cs="Arial"/>
          <w:sz w:val="20"/>
          <w:szCs w:val="20"/>
        </w:rPr>
        <w:t xml:space="preserve">mytí a leštění prosklených </w:t>
      </w:r>
      <w:r w:rsidRPr="00ED7669">
        <w:rPr>
          <w:rFonts w:asciiTheme="majorHAnsi" w:hAnsiTheme="majorHAnsi" w:cs="Arial"/>
          <w:sz w:val="20"/>
          <w:szCs w:val="20"/>
        </w:rPr>
        <w:t>ploch</w:t>
      </w:r>
      <w:r w:rsidR="00B71F71" w:rsidRPr="00ED7669">
        <w:rPr>
          <w:rFonts w:asciiTheme="majorHAnsi" w:hAnsiTheme="majorHAnsi" w:cs="Arial"/>
          <w:sz w:val="20"/>
          <w:szCs w:val="20"/>
        </w:rPr>
        <w:t xml:space="preserve"> ze všech stran</w:t>
      </w:r>
      <w:r w:rsidRPr="00ED7669">
        <w:rPr>
          <w:rFonts w:asciiTheme="majorHAnsi" w:hAnsiTheme="majorHAnsi" w:cs="Arial"/>
          <w:sz w:val="20"/>
          <w:szCs w:val="20"/>
        </w:rPr>
        <w:t>, dveří včetně rámů</w:t>
      </w:r>
      <w:r w:rsidR="00567BD1" w:rsidRPr="00ED7669">
        <w:rPr>
          <w:rFonts w:asciiTheme="majorHAnsi" w:hAnsiTheme="majorHAnsi" w:cs="Arial"/>
          <w:sz w:val="20"/>
          <w:szCs w:val="20"/>
        </w:rPr>
        <w:t xml:space="preserve"> a</w:t>
      </w:r>
      <w:r w:rsidR="00FC5799" w:rsidRPr="00ED7669">
        <w:rPr>
          <w:rFonts w:asciiTheme="majorHAnsi" w:hAnsiTheme="majorHAnsi" w:cs="Arial"/>
          <w:sz w:val="20"/>
          <w:szCs w:val="20"/>
        </w:rPr>
        <w:t xml:space="preserve"> </w:t>
      </w:r>
      <w:r w:rsidR="00567BD1" w:rsidRPr="00ED7669">
        <w:rPr>
          <w:rFonts w:asciiTheme="majorHAnsi" w:hAnsiTheme="majorHAnsi" w:cs="Arial"/>
          <w:sz w:val="20"/>
          <w:szCs w:val="20"/>
        </w:rPr>
        <w:t>mramorového obložení</w:t>
      </w:r>
    </w:p>
    <w:p w14:paraId="33B8BC6C" w14:textId="6A3841B5" w:rsidR="00C53072" w:rsidRPr="00ED7669" w:rsidRDefault="00C53072" w:rsidP="00F56D02">
      <w:pPr>
        <w:numPr>
          <w:ilvl w:val="0"/>
          <w:numId w:val="5"/>
        </w:numPr>
        <w:spacing w:after="60" w:line="240" w:lineRule="auto"/>
        <w:ind w:left="714" w:hanging="357"/>
        <w:jc w:val="both"/>
        <w:rPr>
          <w:rFonts w:asciiTheme="majorHAnsi" w:hAnsiTheme="majorHAnsi" w:cs="Arial"/>
          <w:sz w:val="20"/>
          <w:szCs w:val="20"/>
        </w:rPr>
      </w:pPr>
      <w:r w:rsidRPr="00ED7669">
        <w:rPr>
          <w:rFonts w:asciiTheme="majorHAnsi" w:hAnsiTheme="majorHAnsi" w:cs="Arial"/>
          <w:sz w:val="20"/>
          <w:szCs w:val="20"/>
        </w:rPr>
        <w:t>mytí a leštění vstupních dveří zevnitř i zvenčí včetně zárubní</w:t>
      </w:r>
    </w:p>
    <w:p w14:paraId="3BCD4C0D" w14:textId="77777777" w:rsidR="00D426FC" w:rsidRPr="00E703CD" w:rsidRDefault="00D426FC" w:rsidP="00F56D02">
      <w:pPr>
        <w:numPr>
          <w:ilvl w:val="0"/>
          <w:numId w:val="5"/>
        </w:numPr>
        <w:spacing w:after="60" w:line="240" w:lineRule="auto"/>
        <w:ind w:left="714" w:hanging="357"/>
        <w:jc w:val="both"/>
        <w:rPr>
          <w:rFonts w:asciiTheme="majorHAnsi" w:hAnsiTheme="majorHAnsi" w:cs="Arial"/>
          <w:color w:val="000000" w:themeColor="text1"/>
          <w:sz w:val="20"/>
          <w:szCs w:val="20"/>
        </w:rPr>
      </w:pPr>
      <w:r w:rsidRPr="00E703CD">
        <w:rPr>
          <w:rFonts w:asciiTheme="majorHAnsi" w:hAnsiTheme="majorHAnsi" w:cs="Arial"/>
          <w:color w:val="000000" w:themeColor="text1"/>
          <w:sz w:val="20"/>
          <w:szCs w:val="20"/>
        </w:rPr>
        <w:t>mytí a leštění turniketů, snímačů</w:t>
      </w:r>
    </w:p>
    <w:p w14:paraId="4DEB656A" w14:textId="77777777" w:rsidR="00D426FC" w:rsidRPr="00E703CD" w:rsidRDefault="00D426FC" w:rsidP="00F56D02">
      <w:pPr>
        <w:numPr>
          <w:ilvl w:val="0"/>
          <w:numId w:val="5"/>
        </w:numPr>
        <w:spacing w:after="60" w:line="240" w:lineRule="auto"/>
        <w:ind w:left="714" w:hanging="357"/>
        <w:contextualSpacing/>
        <w:jc w:val="both"/>
        <w:rPr>
          <w:rFonts w:asciiTheme="majorHAnsi" w:hAnsiTheme="majorHAnsi" w:cs="Arial"/>
          <w:color w:val="000000" w:themeColor="text1"/>
          <w:sz w:val="20"/>
          <w:szCs w:val="20"/>
        </w:rPr>
      </w:pPr>
      <w:r w:rsidRPr="00E703CD">
        <w:rPr>
          <w:rFonts w:asciiTheme="majorHAnsi" w:hAnsiTheme="majorHAnsi" w:cs="Arial"/>
          <w:color w:val="000000" w:themeColor="text1"/>
          <w:sz w:val="20"/>
          <w:szCs w:val="20"/>
        </w:rPr>
        <w:t>ometení případných pavučin ze stěn a stropů se zvláštním zaměřením na ometení pavučin z bezpečnostních čidel</w:t>
      </w:r>
    </w:p>
    <w:p w14:paraId="5A9E736A" w14:textId="61061329" w:rsidR="00D426FC" w:rsidRPr="00E703CD" w:rsidRDefault="00D426FC" w:rsidP="00F56D02">
      <w:pPr>
        <w:numPr>
          <w:ilvl w:val="0"/>
          <w:numId w:val="5"/>
        </w:numPr>
        <w:spacing w:after="60" w:line="240" w:lineRule="auto"/>
        <w:ind w:left="714" w:hanging="357"/>
        <w:contextualSpacing/>
        <w:jc w:val="both"/>
        <w:rPr>
          <w:rFonts w:asciiTheme="majorHAnsi" w:hAnsiTheme="majorHAnsi" w:cs="Arial"/>
          <w:color w:val="000000" w:themeColor="text1"/>
          <w:sz w:val="20"/>
          <w:szCs w:val="20"/>
        </w:rPr>
      </w:pPr>
      <w:r w:rsidRPr="00E703CD">
        <w:rPr>
          <w:rFonts w:asciiTheme="majorHAnsi" w:hAnsiTheme="majorHAnsi" w:cs="Arial"/>
          <w:color w:val="000000" w:themeColor="text1"/>
          <w:sz w:val="20"/>
          <w:szCs w:val="20"/>
        </w:rPr>
        <w:t xml:space="preserve">úklid závětří před vstupem do </w:t>
      </w:r>
      <w:r w:rsidR="00B959D5" w:rsidRPr="00E703CD">
        <w:rPr>
          <w:rFonts w:asciiTheme="majorHAnsi" w:hAnsiTheme="majorHAnsi" w:cs="Arial"/>
          <w:color w:val="000000" w:themeColor="text1"/>
          <w:sz w:val="20"/>
          <w:szCs w:val="20"/>
        </w:rPr>
        <w:t>objektu – odstranění</w:t>
      </w:r>
      <w:r w:rsidRPr="00E703CD">
        <w:rPr>
          <w:rFonts w:asciiTheme="majorHAnsi" w:hAnsiTheme="majorHAnsi" w:cs="Arial"/>
          <w:color w:val="000000" w:themeColor="text1"/>
          <w:sz w:val="20"/>
          <w:szCs w:val="20"/>
        </w:rPr>
        <w:t xml:space="preserve"> skvrn a hrubého znečištění</w:t>
      </w:r>
      <w:r w:rsidR="00835C61" w:rsidRPr="00E703CD">
        <w:rPr>
          <w:rFonts w:asciiTheme="majorHAnsi" w:hAnsiTheme="majorHAnsi" w:cs="Arial"/>
          <w:color w:val="000000" w:themeColor="text1"/>
          <w:sz w:val="20"/>
          <w:szCs w:val="20"/>
        </w:rPr>
        <w:t>, ometení případných pavučin</w:t>
      </w:r>
      <w:r w:rsidRPr="00E703CD">
        <w:rPr>
          <w:rFonts w:asciiTheme="majorHAnsi" w:hAnsiTheme="majorHAnsi" w:cs="Arial"/>
          <w:color w:val="000000" w:themeColor="text1"/>
          <w:sz w:val="20"/>
          <w:szCs w:val="20"/>
        </w:rPr>
        <w:t xml:space="preserve"> </w:t>
      </w:r>
    </w:p>
    <w:p w14:paraId="233BD731" w14:textId="4D84D13E" w:rsidR="00C53072" w:rsidRPr="00E703CD" w:rsidRDefault="00C53072" w:rsidP="00F56D02">
      <w:pPr>
        <w:numPr>
          <w:ilvl w:val="0"/>
          <w:numId w:val="5"/>
        </w:numPr>
        <w:spacing w:after="60" w:line="240" w:lineRule="auto"/>
        <w:ind w:left="714" w:hanging="357"/>
        <w:contextualSpacing/>
        <w:jc w:val="both"/>
        <w:rPr>
          <w:rFonts w:asciiTheme="majorHAnsi" w:hAnsiTheme="majorHAnsi" w:cs="Arial"/>
          <w:color w:val="000000" w:themeColor="text1"/>
          <w:sz w:val="20"/>
          <w:szCs w:val="20"/>
        </w:rPr>
      </w:pPr>
      <w:r w:rsidRPr="00E703CD">
        <w:rPr>
          <w:rFonts w:asciiTheme="majorHAnsi" w:hAnsiTheme="majorHAnsi" w:cs="Arial"/>
          <w:color w:val="000000" w:themeColor="text1"/>
          <w:sz w:val="20"/>
          <w:szCs w:val="20"/>
        </w:rPr>
        <w:t xml:space="preserve"> úklid prostoru čistící zóny po vstupu do budovy (zametení </w:t>
      </w:r>
      <w:r w:rsidR="00E32684" w:rsidRPr="00E703CD">
        <w:rPr>
          <w:rFonts w:asciiTheme="majorHAnsi" w:hAnsiTheme="majorHAnsi" w:cs="Arial"/>
          <w:color w:val="000000" w:themeColor="text1"/>
          <w:sz w:val="20"/>
          <w:szCs w:val="20"/>
        </w:rPr>
        <w:t>nečistot</w:t>
      </w:r>
      <w:r w:rsidRPr="00E703CD">
        <w:rPr>
          <w:rFonts w:asciiTheme="majorHAnsi" w:hAnsiTheme="majorHAnsi" w:cs="Arial"/>
          <w:color w:val="000000" w:themeColor="text1"/>
          <w:sz w:val="20"/>
          <w:szCs w:val="20"/>
        </w:rPr>
        <w:t xml:space="preserve"> pod rohoží)</w:t>
      </w:r>
    </w:p>
    <w:p w14:paraId="29A19DE6" w14:textId="21421FAD" w:rsidR="00567BD1" w:rsidRPr="00E703CD" w:rsidRDefault="007134DE" w:rsidP="00F56D02">
      <w:pPr>
        <w:pStyle w:val="Odstavecseseznamem"/>
        <w:numPr>
          <w:ilvl w:val="0"/>
          <w:numId w:val="5"/>
        </w:numPr>
        <w:spacing w:after="60" w:line="240" w:lineRule="auto"/>
        <w:ind w:left="714" w:hanging="357"/>
        <w:jc w:val="both"/>
        <w:rPr>
          <w:rFonts w:asciiTheme="majorHAnsi" w:hAnsiTheme="majorHAnsi" w:cs="Arial"/>
          <w:b/>
          <w:color w:val="000000" w:themeColor="text1"/>
          <w:sz w:val="20"/>
          <w:szCs w:val="20"/>
        </w:rPr>
      </w:pPr>
      <w:r w:rsidRPr="00E703CD">
        <w:rPr>
          <w:rFonts w:asciiTheme="majorHAnsi" w:hAnsiTheme="majorHAnsi" w:cs="Arial"/>
          <w:color w:val="000000" w:themeColor="text1"/>
          <w:sz w:val="20"/>
          <w:szCs w:val="20"/>
        </w:rPr>
        <w:t xml:space="preserve">očištění </w:t>
      </w:r>
      <w:r w:rsidR="00914F3B" w:rsidRPr="00E703CD">
        <w:rPr>
          <w:rFonts w:asciiTheme="majorHAnsi" w:hAnsiTheme="majorHAnsi" w:cs="Arial"/>
          <w:color w:val="000000" w:themeColor="text1"/>
          <w:sz w:val="20"/>
          <w:szCs w:val="20"/>
        </w:rPr>
        <w:t xml:space="preserve">zábradlí, </w:t>
      </w:r>
      <w:r w:rsidR="00FC6A74" w:rsidRPr="00E703CD">
        <w:rPr>
          <w:rFonts w:asciiTheme="majorHAnsi" w:hAnsiTheme="majorHAnsi" w:cs="Arial"/>
          <w:color w:val="000000" w:themeColor="text1"/>
          <w:sz w:val="20"/>
          <w:szCs w:val="20"/>
        </w:rPr>
        <w:t xml:space="preserve">ovladačů </w:t>
      </w:r>
      <w:r w:rsidR="00914F3B" w:rsidRPr="00E703CD">
        <w:rPr>
          <w:rFonts w:asciiTheme="majorHAnsi" w:hAnsiTheme="majorHAnsi" w:cs="Arial"/>
          <w:color w:val="000000" w:themeColor="text1"/>
          <w:sz w:val="20"/>
          <w:szCs w:val="20"/>
        </w:rPr>
        <w:t>el.</w:t>
      </w:r>
      <w:r w:rsidR="009830F2" w:rsidRPr="00E703CD">
        <w:rPr>
          <w:rFonts w:asciiTheme="majorHAnsi" w:hAnsiTheme="majorHAnsi" w:cs="Arial"/>
          <w:color w:val="000000" w:themeColor="text1"/>
          <w:sz w:val="20"/>
          <w:szCs w:val="20"/>
        </w:rPr>
        <w:t xml:space="preserve"> </w:t>
      </w:r>
      <w:r w:rsidR="00914F3B" w:rsidRPr="00E703CD">
        <w:rPr>
          <w:rFonts w:asciiTheme="majorHAnsi" w:hAnsiTheme="majorHAnsi" w:cs="Arial"/>
          <w:color w:val="000000" w:themeColor="text1"/>
          <w:sz w:val="20"/>
          <w:szCs w:val="20"/>
        </w:rPr>
        <w:t xml:space="preserve">záznamových zařízení, vstupních turniketů, </w:t>
      </w:r>
    </w:p>
    <w:p w14:paraId="383346C3" w14:textId="77777777" w:rsidR="00275B92" w:rsidRPr="00E703CD" w:rsidRDefault="00275B92" w:rsidP="00F56D02">
      <w:pPr>
        <w:numPr>
          <w:ilvl w:val="0"/>
          <w:numId w:val="5"/>
        </w:numPr>
        <w:spacing w:after="60" w:line="240" w:lineRule="auto"/>
        <w:ind w:left="714" w:hanging="357"/>
        <w:jc w:val="both"/>
        <w:rPr>
          <w:rFonts w:asciiTheme="majorHAnsi" w:hAnsiTheme="majorHAnsi" w:cs="Arial"/>
          <w:b/>
          <w:color w:val="000000" w:themeColor="text1"/>
          <w:sz w:val="20"/>
          <w:szCs w:val="20"/>
        </w:rPr>
      </w:pPr>
      <w:r w:rsidRPr="00E703CD">
        <w:rPr>
          <w:rFonts w:asciiTheme="majorHAnsi" w:hAnsiTheme="majorHAnsi" w:cs="Arial"/>
          <w:color w:val="000000" w:themeColor="text1"/>
          <w:sz w:val="20"/>
          <w:szCs w:val="20"/>
        </w:rPr>
        <w:t>vysávání drážek výtahů</w:t>
      </w:r>
    </w:p>
    <w:p w14:paraId="222E8840" w14:textId="250E98C4" w:rsidR="00567BD1" w:rsidRPr="000704A9" w:rsidRDefault="00567BD1" w:rsidP="00F56D02">
      <w:pPr>
        <w:numPr>
          <w:ilvl w:val="0"/>
          <w:numId w:val="5"/>
        </w:numPr>
        <w:spacing w:after="60" w:line="240" w:lineRule="auto"/>
        <w:ind w:left="714" w:hanging="357"/>
        <w:jc w:val="both"/>
        <w:rPr>
          <w:rFonts w:asciiTheme="majorHAnsi" w:hAnsiTheme="majorHAnsi" w:cs="Arial"/>
          <w:b/>
          <w:color w:val="000000" w:themeColor="text1"/>
          <w:sz w:val="20"/>
          <w:szCs w:val="20"/>
        </w:rPr>
      </w:pPr>
      <w:r w:rsidRPr="00E703CD">
        <w:rPr>
          <w:rFonts w:asciiTheme="majorHAnsi" w:hAnsiTheme="majorHAnsi" w:cs="Arial"/>
          <w:color w:val="000000" w:themeColor="text1"/>
          <w:sz w:val="20"/>
          <w:szCs w:val="20"/>
        </w:rPr>
        <w:t>vysávání koberců (čistící zóny) v hlavním vstupu a před vstupem na hlavní schodiště</w:t>
      </w:r>
    </w:p>
    <w:p w14:paraId="13DC55B2" w14:textId="77777777" w:rsidR="000704A9" w:rsidRPr="000704A9" w:rsidRDefault="000704A9" w:rsidP="000704A9">
      <w:pPr>
        <w:spacing w:after="60" w:line="240" w:lineRule="auto"/>
        <w:ind w:left="714"/>
        <w:jc w:val="both"/>
        <w:rPr>
          <w:rFonts w:asciiTheme="majorHAnsi" w:hAnsiTheme="majorHAnsi" w:cs="Arial"/>
          <w:b/>
          <w:color w:val="000000" w:themeColor="text1"/>
          <w:sz w:val="20"/>
          <w:szCs w:val="20"/>
        </w:rPr>
      </w:pPr>
    </w:p>
    <w:p w14:paraId="08B86C94" w14:textId="7EA46659" w:rsidR="000704A9" w:rsidRPr="00E61FB6" w:rsidRDefault="000704A9" w:rsidP="000704A9">
      <w:pPr>
        <w:spacing w:after="60" w:line="240" w:lineRule="auto"/>
        <w:ind w:left="714" w:hanging="714"/>
        <w:jc w:val="both"/>
        <w:rPr>
          <w:rFonts w:asciiTheme="majorHAnsi" w:hAnsiTheme="majorHAnsi" w:cs="Arial"/>
          <w:b/>
          <w:bCs/>
          <w:color w:val="000000" w:themeColor="text1"/>
          <w:sz w:val="20"/>
          <w:szCs w:val="20"/>
        </w:rPr>
      </w:pPr>
      <w:bookmarkStart w:id="9" w:name="_Hlk187919781"/>
      <w:r w:rsidRPr="00E61FB6">
        <w:rPr>
          <w:rFonts w:asciiTheme="majorHAnsi" w:hAnsiTheme="majorHAnsi" w:cs="Arial"/>
          <w:b/>
          <w:bCs/>
          <w:color w:val="000000" w:themeColor="text1"/>
          <w:sz w:val="20"/>
          <w:szCs w:val="20"/>
        </w:rPr>
        <w:t xml:space="preserve">1x týdně </w:t>
      </w:r>
    </w:p>
    <w:p w14:paraId="1C154692" w14:textId="77777777" w:rsidR="000704A9" w:rsidRPr="00E61FB6" w:rsidRDefault="000704A9" w:rsidP="000704A9">
      <w:pPr>
        <w:numPr>
          <w:ilvl w:val="0"/>
          <w:numId w:val="5"/>
        </w:numPr>
        <w:spacing w:after="120" w:line="240" w:lineRule="auto"/>
        <w:ind w:hanging="357"/>
        <w:jc w:val="both"/>
        <w:rPr>
          <w:rFonts w:asciiTheme="majorHAnsi" w:hAnsiTheme="majorHAnsi" w:cs="Arial"/>
          <w:color w:val="000000" w:themeColor="text1"/>
          <w:sz w:val="20"/>
          <w:szCs w:val="20"/>
        </w:rPr>
      </w:pPr>
      <w:r w:rsidRPr="00E61FB6">
        <w:rPr>
          <w:rFonts w:asciiTheme="minorHAnsi" w:hAnsiTheme="minorHAnsi" w:cs="Arial"/>
          <w:color w:val="000000" w:themeColor="text1"/>
          <w:sz w:val="20"/>
          <w:szCs w:val="20"/>
        </w:rPr>
        <w:t xml:space="preserve">dezinfekce klik dveří, madel a zábradlí </w:t>
      </w:r>
    </w:p>
    <w:bookmarkEnd w:id="9"/>
    <w:p w14:paraId="24B6F126" w14:textId="77777777" w:rsidR="000704A9" w:rsidRPr="00E61FB6" w:rsidRDefault="000704A9" w:rsidP="000704A9">
      <w:pPr>
        <w:spacing w:after="60" w:line="240" w:lineRule="auto"/>
        <w:ind w:left="714" w:hanging="714"/>
        <w:jc w:val="both"/>
        <w:rPr>
          <w:rFonts w:asciiTheme="majorHAnsi" w:hAnsiTheme="majorHAnsi" w:cs="Arial"/>
          <w:b/>
          <w:bCs/>
          <w:color w:val="000000" w:themeColor="text1"/>
          <w:sz w:val="20"/>
          <w:szCs w:val="20"/>
        </w:rPr>
      </w:pPr>
    </w:p>
    <w:p w14:paraId="6AF1D272" w14:textId="77777777" w:rsidR="00567BD1" w:rsidRPr="00E61FB6" w:rsidRDefault="00567BD1" w:rsidP="00567BD1">
      <w:pPr>
        <w:spacing w:after="60" w:line="240" w:lineRule="auto"/>
        <w:jc w:val="both"/>
        <w:rPr>
          <w:rFonts w:asciiTheme="majorHAnsi" w:hAnsiTheme="majorHAnsi" w:cs="Arial"/>
          <w:b/>
          <w:color w:val="000000" w:themeColor="text1"/>
          <w:sz w:val="20"/>
          <w:szCs w:val="20"/>
        </w:rPr>
      </w:pPr>
      <w:r w:rsidRPr="00E61FB6">
        <w:rPr>
          <w:rFonts w:asciiTheme="majorHAnsi" w:hAnsiTheme="majorHAnsi" w:cs="Arial"/>
          <w:b/>
          <w:sz w:val="20"/>
          <w:szCs w:val="20"/>
        </w:rPr>
        <w:t xml:space="preserve">1x </w:t>
      </w:r>
      <w:r w:rsidRPr="00E61FB6">
        <w:rPr>
          <w:rFonts w:asciiTheme="majorHAnsi" w:hAnsiTheme="majorHAnsi" w:cs="Arial"/>
          <w:b/>
          <w:color w:val="000000" w:themeColor="text1"/>
          <w:sz w:val="20"/>
          <w:szCs w:val="20"/>
        </w:rPr>
        <w:t xml:space="preserve">měsíčně </w:t>
      </w:r>
    </w:p>
    <w:p w14:paraId="5A2353A0" w14:textId="00E24BEC" w:rsidR="00A76CC6" w:rsidRPr="00E61FB6" w:rsidRDefault="000250CE" w:rsidP="00F56D02">
      <w:pPr>
        <w:pStyle w:val="Odstavecseseznamem"/>
        <w:numPr>
          <w:ilvl w:val="0"/>
          <w:numId w:val="10"/>
        </w:numPr>
        <w:spacing w:after="60" w:line="240" w:lineRule="auto"/>
        <w:jc w:val="both"/>
        <w:rPr>
          <w:rFonts w:asciiTheme="majorHAnsi" w:hAnsiTheme="majorHAnsi" w:cs="Arial"/>
          <w:color w:val="000000" w:themeColor="text1"/>
          <w:sz w:val="20"/>
          <w:szCs w:val="20"/>
        </w:rPr>
      </w:pPr>
      <w:r w:rsidRPr="00E61FB6">
        <w:rPr>
          <w:rFonts w:asciiTheme="majorHAnsi" w:hAnsiTheme="majorHAnsi" w:cs="Arial"/>
          <w:color w:val="000000" w:themeColor="text1"/>
          <w:sz w:val="20"/>
          <w:szCs w:val="20"/>
        </w:rPr>
        <w:t>vyčištění (vytepování) zátěžových koberců</w:t>
      </w:r>
      <w:r w:rsidR="00382D8C" w:rsidRPr="00E61FB6">
        <w:rPr>
          <w:rFonts w:asciiTheme="majorHAnsi" w:hAnsiTheme="majorHAnsi" w:cs="Arial"/>
          <w:color w:val="000000" w:themeColor="text1"/>
          <w:sz w:val="20"/>
          <w:szCs w:val="20"/>
        </w:rPr>
        <w:t xml:space="preserve"> (3ks)</w:t>
      </w:r>
      <w:r w:rsidRPr="00E61FB6">
        <w:rPr>
          <w:rFonts w:asciiTheme="majorHAnsi" w:hAnsiTheme="majorHAnsi" w:cs="Arial"/>
          <w:color w:val="000000" w:themeColor="text1"/>
          <w:sz w:val="20"/>
          <w:szCs w:val="20"/>
        </w:rPr>
        <w:t xml:space="preserve"> umístěných v prostorech hlavního vstupu</w:t>
      </w:r>
    </w:p>
    <w:p w14:paraId="184C16D7" w14:textId="77777777" w:rsidR="00BA2AD8" w:rsidRPr="00E61FB6" w:rsidRDefault="00BA2AD8" w:rsidP="00D426FC">
      <w:pPr>
        <w:spacing w:line="240" w:lineRule="auto"/>
        <w:ind w:left="720"/>
        <w:jc w:val="both"/>
        <w:rPr>
          <w:rFonts w:ascii="Arial" w:hAnsi="Arial" w:cs="Arial"/>
          <w:b/>
        </w:rPr>
      </w:pPr>
    </w:p>
    <w:p w14:paraId="3A14F74B" w14:textId="38A1D0A9" w:rsidR="002C13F1" w:rsidRPr="00E61FB6" w:rsidRDefault="00023A4E" w:rsidP="002C13F1">
      <w:pPr>
        <w:spacing w:line="240" w:lineRule="auto"/>
        <w:jc w:val="both"/>
        <w:rPr>
          <w:rFonts w:asciiTheme="minorHAnsi" w:hAnsiTheme="minorHAnsi" w:cs="Arial"/>
          <w:b/>
          <w:sz w:val="20"/>
          <w:szCs w:val="20"/>
        </w:rPr>
      </w:pPr>
      <w:r w:rsidRPr="00917D51">
        <w:rPr>
          <w:rFonts w:asciiTheme="minorHAnsi" w:hAnsiTheme="minorHAnsi" w:cs="Arial"/>
          <w:b/>
          <w:color w:val="000000" w:themeColor="text1"/>
          <w:sz w:val="20"/>
          <w:szCs w:val="20"/>
        </w:rPr>
        <w:t>3x</w:t>
      </w:r>
      <w:r w:rsidRPr="00E703CD">
        <w:rPr>
          <w:rFonts w:asciiTheme="minorHAnsi" w:hAnsiTheme="minorHAnsi" w:cs="Arial"/>
          <w:b/>
          <w:color w:val="000000" w:themeColor="text1"/>
          <w:sz w:val="20"/>
          <w:szCs w:val="20"/>
        </w:rPr>
        <w:t xml:space="preserve"> </w:t>
      </w:r>
      <w:r w:rsidR="00097E95" w:rsidRPr="00E61FB6">
        <w:rPr>
          <w:rFonts w:asciiTheme="minorHAnsi" w:hAnsiTheme="minorHAnsi" w:cs="Arial"/>
          <w:b/>
          <w:sz w:val="20"/>
          <w:szCs w:val="20"/>
        </w:rPr>
        <w:t>za období trvání Smlouvy o poskyt</w:t>
      </w:r>
      <w:r w:rsidR="00037087" w:rsidRPr="00E61FB6">
        <w:rPr>
          <w:rFonts w:asciiTheme="minorHAnsi" w:hAnsiTheme="minorHAnsi" w:cs="Arial"/>
          <w:b/>
          <w:sz w:val="20"/>
          <w:szCs w:val="20"/>
        </w:rPr>
        <w:t xml:space="preserve">ování </w:t>
      </w:r>
      <w:r w:rsidR="00097E95" w:rsidRPr="00E61FB6">
        <w:rPr>
          <w:rFonts w:asciiTheme="minorHAnsi" w:hAnsiTheme="minorHAnsi" w:cs="Arial"/>
          <w:b/>
          <w:sz w:val="20"/>
          <w:szCs w:val="20"/>
        </w:rPr>
        <w:t>služeb (</w:t>
      </w:r>
      <w:r w:rsidR="002C13F1" w:rsidRPr="00E61FB6">
        <w:rPr>
          <w:rFonts w:asciiTheme="minorHAnsi" w:hAnsiTheme="minorHAnsi" w:cs="Arial"/>
          <w:b/>
          <w:sz w:val="20"/>
          <w:szCs w:val="20"/>
        </w:rPr>
        <w:t>v pracovní dny</w:t>
      </w:r>
      <w:r w:rsidR="004D1A68" w:rsidRPr="00E61FB6">
        <w:rPr>
          <w:rFonts w:asciiTheme="minorHAnsi" w:hAnsiTheme="minorHAnsi" w:cs="Arial"/>
          <w:b/>
          <w:sz w:val="20"/>
          <w:szCs w:val="20"/>
        </w:rPr>
        <w:t>, popř. víkendy</w:t>
      </w:r>
      <w:r w:rsidR="00097E95" w:rsidRPr="00E61FB6">
        <w:rPr>
          <w:rFonts w:asciiTheme="minorHAnsi" w:hAnsiTheme="minorHAnsi" w:cs="Arial"/>
          <w:b/>
          <w:sz w:val="20"/>
          <w:szCs w:val="20"/>
        </w:rPr>
        <w:t>)</w:t>
      </w:r>
      <w:r w:rsidR="002C13F1" w:rsidRPr="00E61FB6">
        <w:rPr>
          <w:rFonts w:asciiTheme="minorHAnsi" w:hAnsiTheme="minorHAnsi" w:cs="Arial"/>
          <w:b/>
          <w:sz w:val="20"/>
          <w:szCs w:val="20"/>
        </w:rPr>
        <w:t xml:space="preserve"> </w:t>
      </w:r>
    </w:p>
    <w:p w14:paraId="40559FB8" w14:textId="7EE84A06" w:rsidR="008F225A" w:rsidRPr="00E61FB6" w:rsidRDefault="002C13F1" w:rsidP="00F56D02">
      <w:pPr>
        <w:pStyle w:val="Odstavecseseznamem"/>
        <w:numPr>
          <w:ilvl w:val="0"/>
          <w:numId w:val="12"/>
        </w:numPr>
        <w:spacing w:after="0" w:line="240" w:lineRule="auto"/>
        <w:jc w:val="both"/>
        <w:rPr>
          <w:rFonts w:asciiTheme="majorHAnsi" w:eastAsia="Times New Roman" w:hAnsiTheme="majorHAnsi" w:cs="Arial"/>
          <w:b/>
          <w:bCs/>
          <w:sz w:val="20"/>
          <w:szCs w:val="20"/>
          <w:lang w:eastAsia="cs-CZ"/>
        </w:rPr>
      </w:pPr>
      <w:r w:rsidRPr="00E61FB6">
        <w:rPr>
          <w:rFonts w:asciiTheme="majorHAnsi" w:hAnsiTheme="majorHAnsi" w:cs="Arial"/>
          <w:sz w:val="20"/>
          <w:szCs w:val="20"/>
        </w:rPr>
        <w:t xml:space="preserve">mytí a leštění oken </w:t>
      </w:r>
      <w:r w:rsidR="00501136" w:rsidRPr="00E61FB6">
        <w:rPr>
          <w:rFonts w:asciiTheme="majorHAnsi" w:hAnsiTheme="majorHAnsi" w:cs="Arial"/>
          <w:sz w:val="20"/>
          <w:szCs w:val="20"/>
        </w:rPr>
        <w:t xml:space="preserve">z vnější a vnitřní strany, součástí je umytí vnitřních a vnějších parapetů, oboustranné umytí rámů oken, oboustranné umytí konstrukčního rámu oken, umytí vnitřních žaluzií z obou stran, ometení pavučin z vnitřního i vnějšího </w:t>
      </w:r>
      <w:r w:rsidR="00501136" w:rsidRPr="0096289D">
        <w:rPr>
          <w:rFonts w:asciiTheme="majorHAnsi" w:hAnsiTheme="majorHAnsi" w:cs="Arial"/>
          <w:color w:val="000000" w:themeColor="text1"/>
          <w:sz w:val="20"/>
          <w:szCs w:val="20"/>
        </w:rPr>
        <w:t>strany okolí okna. Mytí a leštění oken bude probíhat v měsíci říjnu</w:t>
      </w:r>
      <w:r w:rsidR="00CE3B27" w:rsidRPr="0096289D">
        <w:rPr>
          <w:rFonts w:asciiTheme="majorHAnsi" w:hAnsiTheme="majorHAnsi" w:cs="Arial"/>
          <w:color w:val="000000" w:themeColor="text1"/>
          <w:sz w:val="20"/>
          <w:szCs w:val="20"/>
        </w:rPr>
        <w:t xml:space="preserve"> 202</w:t>
      </w:r>
      <w:r w:rsidR="00023A4E" w:rsidRPr="0096289D">
        <w:rPr>
          <w:rFonts w:asciiTheme="majorHAnsi" w:hAnsiTheme="majorHAnsi" w:cs="Arial"/>
          <w:color w:val="000000" w:themeColor="text1"/>
          <w:sz w:val="20"/>
          <w:szCs w:val="20"/>
        </w:rPr>
        <w:t>6</w:t>
      </w:r>
      <w:r w:rsidR="00CE3B27" w:rsidRPr="0096289D">
        <w:rPr>
          <w:rFonts w:asciiTheme="majorHAnsi" w:hAnsiTheme="majorHAnsi" w:cs="Arial"/>
          <w:color w:val="000000" w:themeColor="text1"/>
          <w:sz w:val="20"/>
          <w:szCs w:val="20"/>
        </w:rPr>
        <w:t xml:space="preserve"> a květnu</w:t>
      </w:r>
      <w:r w:rsidR="00917D51" w:rsidRPr="0096289D">
        <w:rPr>
          <w:rFonts w:asciiTheme="majorHAnsi" w:hAnsiTheme="majorHAnsi" w:cs="Arial"/>
          <w:color w:val="000000" w:themeColor="text1"/>
          <w:sz w:val="20"/>
          <w:szCs w:val="20"/>
        </w:rPr>
        <w:t xml:space="preserve"> a září</w:t>
      </w:r>
      <w:r w:rsidR="00CE3B27" w:rsidRPr="0096289D">
        <w:rPr>
          <w:rFonts w:asciiTheme="majorHAnsi" w:hAnsiTheme="majorHAnsi" w:cs="Arial"/>
          <w:color w:val="000000" w:themeColor="text1"/>
          <w:sz w:val="20"/>
          <w:szCs w:val="20"/>
        </w:rPr>
        <w:t xml:space="preserve"> 202</w:t>
      </w:r>
      <w:r w:rsidR="00023A4E" w:rsidRPr="0096289D">
        <w:rPr>
          <w:rFonts w:asciiTheme="majorHAnsi" w:hAnsiTheme="majorHAnsi" w:cs="Arial"/>
          <w:color w:val="000000" w:themeColor="text1"/>
          <w:sz w:val="20"/>
          <w:szCs w:val="20"/>
        </w:rPr>
        <w:t>7</w:t>
      </w:r>
      <w:r w:rsidR="00501136" w:rsidRPr="0096289D">
        <w:rPr>
          <w:rFonts w:asciiTheme="majorHAnsi" w:hAnsiTheme="majorHAnsi" w:cs="Arial"/>
          <w:color w:val="000000" w:themeColor="text1"/>
          <w:sz w:val="20"/>
          <w:szCs w:val="20"/>
        </w:rPr>
        <w:t xml:space="preserve">. </w:t>
      </w:r>
      <w:r w:rsidR="00501136" w:rsidRPr="00E61FB6">
        <w:rPr>
          <w:rFonts w:asciiTheme="majorHAnsi" w:hAnsiTheme="majorHAnsi" w:cs="Arial"/>
          <w:sz w:val="20"/>
          <w:szCs w:val="20"/>
        </w:rPr>
        <w:t>Jedná se o historickou budovu s nadstandartními rozměry oken. Některá nadpraží dosahují výšky nad 3m od pevné podlahy.</w:t>
      </w:r>
      <w:r w:rsidR="008F225A" w:rsidRPr="00E61FB6">
        <w:rPr>
          <w:rFonts w:asciiTheme="majorHAnsi" w:hAnsiTheme="majorHAnsi" w:cs="Arial"/>
          <w:sz w:val="20"/>
          <w:szCs w:val="20"/>
        </w:rPr>
        <w:t xml:space="preserve"> </w:t>
      </w:r>
      <w:r w:rsidR="003B26D5" w:rsidRPr="00E61FB6">
        <w:rPr>
          <w:rFonts w:asciiTheme="majorHAnsi" w:hAnsiTheme="majorHAnsi" w:cs="Arial"/>
          <w:sz w:val="20"/>
          <w:szCs w:val="20"/>
        </w:rPr>
        <w:t xml:space="preserve">Způsob nastavení a předání termínu přesného </w:t>
      </w:r>
      <w:r w:rsidR="008F225A" w:rsidRPr="00E61FB6">
        <w:rPr>
          <w:rFonts w:asciiTheme="majorHAnsi" w:hAnsiTheme="majorHAnsi" w:cs="Arial"/>
          <w:sz w:val="20"/>
          <w:szCs w:val="20"/>
        </w:rPr>
        <w:t xml:space="preserve">harmonogramu činnosti „umývání oken“ je uveden v Příloze č. 5 Výzvy k podání nabídky (odst. 7.1.26) </w:t>
      </w:r>
    </w:p>
    <w:p w14:paraId="515FD322" w14:textId="14522A1B" w:rsidR="002C13F1" w:rsidRPr="00E61FB6" w:rsidRDefault="002C13F1" w:rsidP="008F225A">
      <w:pPr>
        <w:spacing w:after="60" w:line="240" w:lineRule="auto"/>
        <w:ind w:left="720"/>
        <w:jc w:val="both"/>
        <w:rPr>
          <w:rFonts w:ascii="Arial" w:hAnsi="Arial" w:cs="Arial"/>
          <w:b/>
        </w:rPr>
      </w:pPr>
    </w:p>
    <w:p w14:paraId="18A9768C" w14:textId="0A141890" w:rsidR="007F4615" w:rsidRPr="00E61FB6" w:rsidRDefault="007F4615" w:rsidP="00F56D02">
      <w:pPr>
        <w:numPr>
          <w:ilvl w:val="0"/>
          <w:numId w:val="5"/>
        </w:numPr>
        <w:spacing w:after="60" w:line="240" w:lineRule="auto"/>
        <w:ind w:left="720" w:hanging="357"/>
        <w:jc w:val="both"/>
        <w:rPr>
          <w:rFonts w:ascii="Arial" w:hAnsi="Arial" w:cs="Arial"/>
          <w:b/>
        </w:rPr>
      </w:pPr>
      <w:r w:rsidRPr="00E61FB6">
        <w:rPr>
          <w:rFonts w:asciiTheme="majorHAnsi" w:hAnsiTheme="majorHAnsi" w:cs="Arial"/>
          <w:sz w:val="20"/>
          <w:szCs w:val="20"/>
        </w:rPr>
        <w:t xml:space="preserve">mytí a leštění dveří, umytí zárubní, plochy dveří a ošetření vhodným přípravkem na </w:t>
      </w:r>
      <w:r w:rsidRPr="00E61FB6">
        <w:rPr>
          <w:rFonts w:asciiTheme="majorHAnsi" w:hAnsiTheme="majorHAnsi" w:cs="Arial"/>
          <w:color w:val="000000" w:themeColor="text1"/>
          <w:sz w:val="20"/>
          <w:szCs w:val="20"/>
        </w:rPr>
        <w:t>dřevo</w:t>
      </w:r>
      <w:r w:rsidR="005E5FA6" w:rsidRPr="00E61FB6">
        <w:rPr>
          <w:rFonts w:asciiTheme="majorHAnsi" w:hAnsiTheme="majorHAnsi" w:cs="Arial"/>
          <w:color w:val="000000" w:themeColor="text1"/>
          <w:sz w:val="20"/>
          <w:szCs w:val="20"/>
        </w:rPr>
        <w:t xml:space="preserve"> z obou stran.</w:t>
      </w:r>
    </w:p>
    <w:p w14:paraId="0B439A0F" w14:textId="77777777" w:rsidR="009446B2" w:rsidRPr="00E61FB6" w:rsidRDefault="009446B2" w:rsidP="009446B2">
      <w:pPr>
        <w:spacing w:after="60" w:line="240" w:lineRule="auto"/>
        <w:ind w:left="720"/>
        <w:jc w:val="both"/>
        <w:rPr>
          <w:rFonts w:ascii="Arial" w:hAnsi="Arial" w:cs="Arial"/>
          <w:b/>
        </w:rPr>
      </w:pPr>
    </w:p>
    <w:p w14:paraId="085F9FC1" w14:textId="0F49F271" w:rsidR="008D230C" w:rsidRPr="00E61FB6" w:rsidRDefault="008D230C" w:rsidP="008D230C">
      <w:pPr>
        <w:spacing w:line="240" w:lineRule="auto"/>
        <w:rPr>
          <w:rFonts w:asciiTheme="minorHAnsi" w:hAnsiTheme="minorHAnsi" w:cs="Arial"/>
          <w:b/>
          <w:color w:val="000000" w:themeColor="text1"/>
        </w:rPr>
      </w:pPr>
      <w:r w:rsidRPr="00E61FB6">
        <w:rPr>
          <w:rFonts w:asciiTheme="minorHAnsi" w:hAnsiTheme="minorHAnsi" w:cs="Arial"/>
          <w:b/>
          <w:color w:val="000000" w:themeColor="text1"/>
        </w:rPr>
        <w:t>2.2.3.</w:t>
      </w:r>
      <w:r w:rsidR="00E703CD" w:rsidRPr="00E61FB6">
        <w:rPr>
          <w:rFonts w:asciiTheme="minorHAnsi" w:hAnsiTheme="minorHAnsi" w:cs="Arial"/>
          <w:b/>
          <w:color w:val="000000" w:themeColor="text1"/>
        </w:rPr>
        <w:t>2</w:t>
      </w:r>
      <w:r w:rsidRPr="00E61FB6">
        <w:rPr>
          <w:rFonts w:asciiTheme="minorHAnsi" w:hAnsiTheme="minorHAnsi" w:cs="Arial"/>
          <w:b/>
          <w:color w:val="000000" w:themeColor="text1"/>
        </w:rPr>
        <w:t xml:space="preserve"> Samoobslužný bufet </w:t>
      </w:r>
    </w:p>
    <w:p w14:paraId="7C0F28BB" w14:textId="77777777" w:rsidR="008D230C" w:rsidRPr="00E61FB6" w:rsidRDefault="00835C61" w:rsidP="008D230C">
      <w:pPr>
        <w:spacing w:line="240" w:lineRule="auto"/>
        <w:jc w:val="both"/>
        <w:rPr>
          <w:rFonts w:ascii="Arial" w:hAnsi="Arial" w:cs="Arial"/>
          <w:b/>
          <w:color w:val="000000" w:themeColor="text1"/>
          <w:sz w:val="20"/>
          <w:szCs w:val="20"/>
        </w:rPr>
      </w:pPr>
      <w:r w:rsidRPr="00E61FB6">
        <w:rPr>
          <w:rFonts w:eastAsia="Times New Roman"/>
          <w:color w:val="000000" w:themeColor="text1"/>
          <w:u w:val="single"/>
          <w:lang w:eastAsia="cs-CZ"/>
        </w:rPr>
        <w:br/>
      </w:r>
      <w:r w:rsidR="008D230C" w:rsidRPr="00E61FB6">
        <w:rPr>
          <w:rFonts w:asciiTheme="minorHAnsi" w:hAnsiTheme="minorHAnsi" w:cs="Arial"/>
          <w:b/>
          <w:color w:val="000000" w:themeColor="text1"/>
          <w:sz w:val="20"/>
          <w:szCs w:val="20"/>
        </w:rPr>
        <w:t>1x denně v pracovní dny</w:t>
      </w:r>
    </w:p>
    <w:p w14:paraId="6C9A7F13" w14:textId="5FA90842" w:rsidR="008D230C" w:rsidRPr="00E61FB6" w:rsidRDefault="008D230C" w:rsidP="008D230C">
      <w:pPr>
        <w:numPr>
          <w:ilvl w:val="0"/>
          <w:numId w:val="5"/>
        </w:numPr>
        <w:spacing w:after="60" w:line="240" w:lineRule="auto"/>
        <w:ind w:left="714" w:hanging="357"/>
        <w:jc w:val="both"/>
        <w:rPr>
          <w:rFonts w:asciiTheme="majorHAnsi" w:hAnsiTheme="majorHAnsi" w:cs="Arial"/>
          <w:color w:val="000000" w:themeColor="text1"/>
          <w:sz w:val="20"/>
          <w:szCs w:val="20"/>
        </w:rPr>
      </w:pPr>
      <w:r w:rsidRPr="00E61FB6">
        <w:rPr>
          <w:rFonts w:asciiTheme="majorHAnsi" w:hAnsiTheme="majorHAnsi" w:cs="Arial"/>
          <w:color w:val="000000" w:themeColor="text1"/>
          <w:sz w:val="20"/>
          <w:szCs w:val="20"/>
        </w:rPr>
        <w:t xml:space="preserve">mytí a leštění prosklených ploch ze všech stran, dveří včetně rámů </w:t>
      </w:r>
    </w:p>
    <w:p w14:paraId="7B464E63" w14:textId="523AC9CE" w:rsidR="008D230C" w:rsidRPr="00E61FB6" w:rsidRDefault="008D230C" w:rsidP="008D230C">
      <w:pPr>
        <w:numPr>
          <w:ilvl w:val="0"/>
          <w:numId w:val="5"/>
        </w:numPr>
        <w:spacing w:after="60" w:line="240" w:lineRule="auto"/>
        <w:ind w:left="714" w:hanging="357"/>
        <w:jc w:val="both"/>
        <w:rPr>
          <w:rFonts w:asciiTheme="majorHAnsi" w:hAnsiTheme="majorHAnsi" w:cs="Arial"/>
          <w:color w:val="000000" w:themeColor="text1"/>
          <w:sz w:val="20"/>
          <w:szCs w:val="20"/>
        </w:rPr>
      </w:pPr>
      <w:r w:rsidRPr="00E61FB6">
        <w:rPr>
          <w:rFonts w:asciiTheme="majorHAnsi" w:hAnsiTheme="majorHAnsi" w:cs="Arial"/>
          <w:color w:val="000000" w:themeColor="text1"/>
          <w:sz w:val="20"/>
          <w:szCs w:val="20"/>
        </w:rPr>
        <w:t xml:space="preserve">mokré </w:t>
      </w:r>
      <w:r w:rsidR="00EC2FFE" w:rsidRPr="00E61FB6">
        <w:rPr>
          <w:rFonts w:asciiTheme="majorHAnsi" w:hAnsiTheme="majorHAnsi" w:cs="Arial"/>
          <w:color w:val="000000" w:themeColor="text1"/>
          <w:sz w:val="20"/>
          <w:szCs w:val="20"/>
        </w:rPr>
        <w:t>dezinfekční</w:t>
      </w:r>
      <w:r w:rsidRPr="00E61FB6">
        <w:rPr>
          <w:rFonts w:asciiTheme="majorHAnsi" w:hAnsiTheme="majorHAnsi" w:cs="Arial"/>
          <w:color w:val="000000" w:themeColor="text1"/>
          <w:sz w:val="20"/>
          <w:szCs w:val="20"/>
        </w:rPr>
        <w:t xml:space="preserve"> vytírání podlahových ploch</w:t>
      </w:r>
    </w:p>
    <w:p w14:paraId="777B796F" w14:textId="271B13CA" w:rsidR="008D230C" w:rsidRPr="00E61FB6" w:rsidRDefault="008D230C" w:rsidP="008D230C">
      <w:pPr>
        <w:numPr>
          <w:ilvl w:val="0"/>
          <w:numId w:val="5"/>
        </w:numPr>
        <w:spacing w:after="60" w:line="240" w:lineRule="auto"/>
        <w:ind w:left="714" w:hanging="357"/>
        <w:jc w:val="both"/>
        <w:rPr>
          <w:rFonts w:asciiTheme="majorHAnsi" w:hAnsiTheme="majorHAnsi" w:cs="Arial"/>
          <w:color w:val="000000" w:themeColor="text1"/>
          <w:sz w:val="20"/>
          <w:szCs w:val="20"/>
        </w:rPr>
      </w:pPr>
      <w:r w:rsidRPr="00E61FB6">
        <w:rPr>
          <w:rFonts w:asciiTheme="majorHAnsi" w:hAnsiTheme="majorHAnsi" w:cs="Arial"/>
          <w:color w:val="000000" w:themeColor="text1"/>
          <w:sz w:val="20"/>
          <w:szCs w:val="20"/>
        </w:rPr>
        <w:t>odstranění skvrn a hrubého znečištění, setření všech vodorovných a svislých ploch do výšky 1,5 m včetně vyleštění</w:t>
      </w:r>
      <w:r w:rsidR="000250CE" w:rsidRPr="00E61FB6">
        <w:rPr>
          <w:rFonts w:asciiTheme="majorHAnsi" w:hAnsiTheme="majorHAnsi" w:cs="Arial"/>
          <w:color w:val="000000" w:themeColor="text1"/>
          <w:sz w:val="20"/>
          <w:szCs w:val="20"/>
        </w:rPr>
        <w:t xml:space="preserve"> – neplatí pro samoobslužné automaty</w:t>
      </w:r>
    </w:p>
    <w:p w14:paraId="72AEBC24" w14:textId="63E872E6" w:rsidR="008D230C" w:rsidRPr="00E61FB6" w:rsidRDefault="008D230C" w:rsidP="008D230C">
      <w:pPr>
        <w:numPr>
          <w:ilvl w:val="0"/>
          <w:numId w:val="5"/>
        </w:numPr>
        <w:spacing w:after="60" w:line="240" w:lineRule="auto"/>
        <w:ind w:left="714" w:hanging="357"/>
        <w:jc w:val="both"/>
        <w:rPr>
          <w:rFonts w:asciiTheme="majorHAnsi" w:hAnsiTheme="majorHAnsi" w:cs="Arial"/>
          <w:color w:val="000000" w:themeColor="text1"/>
          <w:sz w:val="20"/>
          <w:szCs w:val="20"/>
        </w:rPr>
      </w:pPr>
      <w:r w:rsidRPr="00E61FB6">
        <w:rPr>
          <w:rFonts w:asciiTheme="majorHAnsi" w:hAnsiTheme="majorHAnsi" w:cs="Arial"/>
          <w:color w:val="000000" w:themeColor="text1"/>
          <w:sz w:val="20"/>
          <w:szCs w:val="20"/>
        </w:rPr>
        <w:t xml:space="preserve">hygienické ošetření dřezu, baterie, kliky dveří bufetových stolků a pracovní desky v bufetu s použitím čisticích a </w:t>
      </w:r>
      <w:r w:rsidR="00EC2FFE" w:rsidRPr="00E61FB6">
        <w:rPr>
          <w:rFonts w:asciiTheme="majorHAnsi" w:hAnsiTheme="majorHAnsi" w:cs="Arial"/>
          <w:color w:val="000000" w:themeColor="text1"/>
          <w:sz w:val="20"/>
          <w:szCs w:val="20"/>
        </w:rPr>
        <w:t>dezinfekčních</w:t>
      </w:r>
      <w:r w:rsidRPr="00E61FB6">
        <w:rPr>
          <w:rFonts w:asciiTheme="majorHAnsi" w:hAnsiTheme="majorHAnsi" w:cs="Arial"/>
          <w:color w:val="000000" w:themeColor="text1"/>
          <w:sz w:val="20"/>
          <w:szCs w:val="20"/>
        </w:rPr>
        <w:t xml:space="preserve"> prostředků</w:t>
      </w:r>
    </w:p>
    <w:p w14:paraId="44BB1541" w14:textId="600F6476" w:rsidR="008D230C" w:rsidRPr="00E61FB6" w:rsidRDefault="008D230C" w:rsidP="008D230C">
      <w:pPr>
        <w:numPr>
          <w:ilvl w:val="0"/>
          <w:numId w:val="5"/>
        </w:numPr>
        <w:spacing w:after="60" w:line="240" w:lineRule="auto"/>
        <w:ind w:left="714" w:hanging="357"/>
        <w:contextualSpacing/>
        <w:jc w:val="both"/>
        <w:rPr>
          <w:rFonts w:asciiTheme="majorHAnsi" w:hAnsiTheme="majorHAnsi" w:cs="Arial"/>
          <w:color w:val="000000" w:themeColor="text1"/>
          <w:sz w:val="20"/>
          <w:szCs w:val="20"/>
        </w:rPr>
      </w:pPr>
      <w:r w:rsidRPr="00E61FB6">
        <w:rPr>
          <w:rFonts w:asciiTheme="majorHAnsi" w:hAnsiTheme="majorHAnsi" w:cs="Arial"/>
          <w:color w:val="000000" w:themeColor="text1"/>
          <w:sz w:val="20"/>
          <w:szCs w:val="20"/>
        </w:rPr>
        <w:t xml:space="preserve">ometení případných pavučin ze stěn a stropů </w:t>
      </w:r>
    </w:p>
    <w:p w14:paraId="6243D757" w14:textId="77777777" w:rsidR="008D230C" w:rsidRPr="00E61FB6" w:rsidRDefault="008D230C" w:rsidP="008D230C">
      <w:pPr>
        <w:numPr>
          <w:ilvl w:val="0"/>
          <w:numId w:val="5"/>
        </w:numPr>
        <w:spacing w:after="60" w:line="240" w:lineRule="auto"/>
        <w:ind w:left="714" w:hanging="357"/>
        <w:jc w:val="both"/>
        <w:rPr>
          <w:rFonts w:asciiTheme="majorHAnsi" w:hAnsiTheme="majorHAnsi" w:cs="Arial"/>
          <w:color w:val="000000" w:themeColor="text1"/>
          <w:sz w:val="20"/>
          <w:szCs w:val="20"/>
        </w:rPr>
      </w:pPr>
      <w:r w:rsidRPr="00E61FB6">
        <w:rPr>
          <w:rFonts w:asciiTheme="majorHAnsi" w:hAnsiTheme="majorHAnsi" w:cs="Arial"/>
          <w:color w:val="000000" w:themeColor="text1"/>
          <w:sz w:val="20"/>
          <w:szCs w:val="20"/>
        </w:rPr>
        <w:t>vyprázdnění a vyčištění všech nádob na odpadky</w:t>
      </w:r>
    </w:p>
    <w:p w14:paraId="293974BF" w14:textId="77777777" w:rsidR="000704A9" w:rsidRPr="00E61FB6" w:rsidRDefault="000704A9" w:rsidP="000704A9">
      <w:pPr>
        <w:spacing w:after="60" w:line="240" w:lineRule="auto"/>
        <w:ind w:left="714"/>
        <w:jc w:val="both"/>
        <w:rPr>
          <w:rFonts w:asciiTheme="majorHAnsi" w:hAnsiTheme="majorHAnsi" w:cs="Arial"/>
          <w:color w:val="000000" w:themeColor="text1"/>
          <w:sz w:val="20"/>
          <w:szCs w:val="20"/>
        </w:rPr>
      </w:pPr>
    </w:p>
    <w:p w14:paraId="50632638" w14:textId="77777777" w:rsidR="000704A9" w:rsidRPr="00E61FB6" w:rsidRDefault="000704A9" w:rsidP="000704A9">
      <w:pPr>
        <w:spacing w:after="60" w:line="240" w:lineRule="auto"/>
        <w:ind w:left="714" w:hanging="714"/>
        <w:jc w:val="both"/>
        <w:rPr>
          <w:rFonts w:asciiTheme="majorHAnsi" w:hAnsiTheme="majorHAnsi" w:cs="Arial"/>
          <w:b/>
          <w:bCs/>
          <w:color w:val="000000" w:themeColor="text1"/>
          <w:sz w:val="20"/>
          <w:szCs w:val="20"/>
        </w:rPr>
      </w:pPr>
      <w:r w:rsidRPr="00E61FB6">
        <w:rPr>
          <w:rFonts w:asciiTheme="majorHAnsi" w:hAnsiTheme="majorHAnsi" w:cs="Arial"/>
          <w:b/>
          <w:bCs/>
          <w:color w:val="000000" w:themeColor="text1"/>
          <w:sz w:val="20"/>
          <w:szCs w:val="20"/>
        </w:rPr>
        <w:t xml:space="preserve">1x týdně </w:t>
      </w:r>
    </w:p>
    <w:p w14:paraId="70F9F8DA" w14:textId="163FB03A" w:rsidR="000704A9" w:rsidRPr="00E61FB6" w:rsidRDefault="000704A9" w:rsidP="00DF1372">
      <w:pPr>
        <w:numPr>
          <w:ilvl w:val="0"/>
          <w:numId w:val="5"/>
        </w:numPr>
        <w:spacing w:after="60" w:line="240" w:lineRule="auto"/>
        <w:ind w:left="714" w:hanging="357"/>
        <w:jc w:val="both"/>
        <w:rPr>
          <w:rFonts w:asciiTheme="majorHAnsi" w:hAnsiTheme="majorHAnsi" w:cs="Arial"/>
          <w:color w:val="000000" w:themeColor="text1"/>
          <w:sz w:val="20"/>
          <w:szCs w:val="20"/>
        </w:rPr>
      </w:pPr>
      <w:r w:rsidRPr="00E61FB6">
        <w:rPr>
          <w:rFonts w:asciiTheme="minorHAnsi" w:hAnsiTheme="minorHAnsi" w:cs="Arial"/>
          <w:color w:val="000000" w:themeColor="text1"/>
          <w:sz w:val="20"/>
          <w:szCs w:val="20"/>
        </w:rPr>
        <w:t xml:space="preserve">dezinfekce klik dveří a madel </w:t>
      </w:r>
    </w:p>
    <w:p w14:paraId="078E1FC1" w14:textId="77777777" w:rsidR="008D230C" w:rsidRPr="00E61FB6" w:rsidRDefault="008D230C" w:rsidP="008D230C">
      <w:pPr>
        <w:spacing w:line="240" w:lineRule="auto"/>
        <w:jc w:val="both"/>
        <w:rPr>
          <w:rFonts w:ascii="Arial" w:hAnsi="Arial" w:cs="Arial"/>
          <w:b/>
          <w:color w:val="000000" w:themeColor="text1"/>
        </w:rPr>
      </w:pPr>
    </w:p>
    <w:p w14:paraId="7264E608" w14:textId="02D2FBF4" w:rsidR="008D230C" w:rsidRPr="00E61FB6" w:rsidRDefault="00023A4E" w:rsidP="008D230C">
      <w:pPr>
        <w:spacing w:line="240" w:lineRule="auto"/>
        <w:jc w:val="both"/>
        <w:rPr>
          <w:rFonts w:asciiTheme="minorHAnsi" w:hAnsiTheme="minorHAnsi" w:cs="Arial"/>
          <w:b/>
          <w:color w:val="000000" w:themeColor="text1"/>
          <w:sz w:val="20"/>
          <w:szCs w:val="20"/>
        </w:rPr>
      </w:pPr>
      <w:bookmarkStart w:id="10" w:name="_Hlk188526634"/>
      <w:r w:rsidRPr="00917D51">
        <w:rPr>
          <w:rFonts w:asciiTheme="minorHAnsi" w:hAnsiTheme="minorHAnsi" w:cs="Arial"/>
          <w:b/>
          <w:color w:val="000000" w:themeColor="text1"/>
          <w:sz w:val="20"/>
          <w:szCs w:val="20"/>
        </w:rPr>
        <w:t>3x</w:t>
      </w:r>
      <w:r w:rsidRPr="00E703CD">
        <w:rPr>
          <w:rFonts w:asciiTheme="minorHAnsi" w:hAnsiTheme="minorHAnsi" w:cs="Arial"/>
          <w:b/>
          <w:color w:val="000000" w:themeColor="text1"/>
          <w:sz w:val="20"/>
          <w:szCs w:val="20"/>
        </w:rPr>
        <w:t xml:space="preserve"> </w:t>
      </w:r>
      <w:r w:rsidR="00CE3B27" w:rsidRPr="00E61FB6">
        <w:rPr>
          <w:rFonts w:asciiTheme="minorHAnsi" w:hAnsiTheme="minorHAnsi" w:cs="Arial"/>
          <w:b/>
          <w:color w:val="000000" w:themeColor="text1"/>
          <w:sz w:val="20"/>
          <w:szCs w:val="20"/>
        </w:rPr>
        <w:t>za období trvání Smlouvy o posk</w:t>
      </w:r>
      <w:r w:rsidR="00037087" w:rsidRPr="00E61FB6">
        <w:rPr>
          <w:rFonts w:asciiTheme="minorHAnsi" w:hAnsiTheme="minorHAnsi" w:cs="Arial"/>
          <w:b/>
          <w:color w:val="000000" w:themeColor="text1"/>
          <w:sz w:val="20"/>
          <w:szCs w:val="20"/>
        </w:rPr>
        <w:t>ytování</w:t>
      </w:r>
      <w:r w:rsidR="00CE3B27" w:rsidRPr="00E61FB6">
        <w:rPr>
          <w:rFonts w:asciiTheme="minorHAnsi" w:hAnsiTheme="minorHAnsi" w:cs="Arial"/>
          <w:b/>
          <w:color w:val="000000" w:themeColor="text1"/>
          <w:sz w:val="20"/>
          <w:szCs w:val="20"/>
        </w:rPr>
        <w:t xml:space="preserve"> Služeb (</w:t>
      </w:r>
      <w:r w:rsidR="008D230C" w:rsidRPr="00E61FB6">
        <w:rPr>
          <w:rFonts w:asciiTheme="minorHAnsi" w:hAnsiTheme="minorHAnsi" w:cs="Arial"/>
          <w:b/>
          <w:color w:val="000000" w:themeColor="text1"/>
          <w:sz w:val="20"/>
          <w:szCs w:val="20"/>
        </w:rPr>
        <w:t>v pracovní dny</w:t>
      </w:r>
      <w:r w:rsidR="004D1A68" w:rsidRPr="00E61FB6">
        <w:rPr>
          <w:rFonts w:asciiTheme="minorHAnsi" w:hAnsiTheme="minorHAnsi" w:cs="Arial"/>
          <w:b/>
          <w:color w:val="000000" w:themeColor="text1"/>
          <w:sz w:val="20"/>
          <w:szCs w:val="20"/>
        </w:rPr>
        <w:t>, popř. víkendy</w:t>
      </w:r>
      <w:r w:rsidR="00CE3B27" w:rsidRPr="00E61FB6">
        <w:rPr>
          <w:rFonts w:asciiTheme="minorHAnsi" w:hAnsiTheme="minorHAnsi" w:cs="Arial"/>
          <w:b/>
          <w:color w:val="000000" w:themeColor="text1"/>
          <w:sz w:val="20"/>
          <w:szCs w:val="20"/>
        </w:rPr>
        <w:t>)</w:t>
      </w:r>
      <w:r w:rsidR="008D230C" w:rsidRPr="00E61FB6">
        <w:rPr>
          <w:rFonts w:asciiTheme="minorHAnsi" w:hAnsiTheme="minorHAnsi" w:cs="Arial"/>
          <w:b/>
          <w:color w:val="000000" w:themeColor="text1"/>
          <w:sz w:val="20"/>
          <w:szCs w:val="20"/>
        </w:rPr>
        <w:t xml:space="preserve"> </w:t>
      </w:r>
    </w:p>
    <w:p w14:paraId="23D9C695" w14:textId="306CB86C" w:rsidR="008D230C" w:rsidRPr="00E61FB6" w:rsidRDefault="008D230C" w:rsidP="008D230C">
      <w:pPr>
        <w:pStyle w:val="Odstavecseseznamem"/>
        <w:numPr>
          <w:ilvl w:val="0"/>
          <w:numId w:val="12"/>
        </w:numPr>
        <w:spacing w:after="0" w:line="240" w:lineRule="auto"/>
        <w:jc w:val="both"/>
        <w:rPr>
          <w:rFonts w:asciiTheme="majorHAnsi" w:eastAsia="Times New Roman" w:hAnsiTheme="majorHAnsi" w:cs="Arial"/>
          <w:b/>
          <w:bCs/>
          <w:color w:val="000000" w:themeColor="text1"/>
          <w:sz w:val="20"/>
          <w:szCs w:val="20"/>
          <w:lang w:eastAsia="cs-CZ"/>
        </w:rPr>
      </w:pPr>
      <w:r w:rsidRPr="00E61FB6">
        <w:rPr>
          <w:rFonts w:asciiTheme="majorHAnsi" w:hAnsiTheme="majorHAnsi" w:cs="Arial"/>
          <w:color w:val="000000" w:themeColor="text1"/>
          <w:sz w:val="20"/>
          <w:szCs w:val="20"/>
        </w:rPr>
        <w:t xml:space="preserve">mytí a leštění oken z vnější a vnitřní strany, součástí je umytí vnitřních a vnějších parapetů, oboustranné umytí rámů oken, oboustranné umytí konstrukčního rámu oken, umytí vnitřních žaluzií z obou stran, ometení pavučin z vnitřního i vnějšího </w:t>
      </w:r>
      <w:r w:rsidRPr="0096289D">
        <w:rPr>
          <w:rFonts w:asciiTheme="majorHAnsi" w:hAnsiTheme="majorHAnsi" w:cs="Arial"/>
          <w:color w:val="000000" w:themeColor="text1"/>
          <w:sz w:val="20"/>
          <w:szCs w:val="20"/>
        </w:rPr>
        <w:t>strany okolí okna. Mytí a leštění oken bude probíhat v měsíci říjnu</w:t>
      </w:r>
      <w:r w:rsidR="00833EBE" w:rsidRPr="0096289D">
        <w:rPr>
          <w:rFonts w:asciiTheme="majorHAnsi" w:hAnsiTheme="majorHAnsi" w:cs="Arial"/>
          <w:color w:val="000000" w:themeColor="text1"/>
          <w:sz w:val="20"/>
          <w:szCs w:val="20"/>
        </w:rPr>
        <w:t xml:space="preserve"> 202</w:t>
      </w:r>
      <w:r w:rsidR="00023A4E" w:rsidRPr="0096289D">
        <w:rPr>
          <w:rFonts w:asciiTheme="majorHAnsi" w:hAnsiTheme="majorHAnsi" w:cs="Arial"/>
          <w:color w:val="000000" w:themeColor="text1"/>
          <w:sz w:val="20"/>
          <w:szCs w:val="20"/>
        </w:rPr>
        <w:t>6</w:t>
      </w:r>
      <w:r w:rsidR="00833EBE" w:rsidRPr="0096289D">
        <w:rPr>
          <w:rFonts w:asciiTheme="majorHAnsi" w:hAnsiTheme="majorHAnsi" w:cs="Arial"/>
          <w:color w:val="000000" w:themeColor="text1"/>
          <w:sz w:val="20"/>
          <w:szCs w:val="20"/>
        </w:rPr>
        <w:t xml:space="preserve"> a květnu </w:t>
      </w:r>
      <w:r w:rsidR="00917D51" w:rsidRPr="0096289D">
        <w:rPr>
          <w:rFonts w:asciiTheme="majorHAnsi" w:hAnsiTheme="majorHAnsi" w:cs="Arial"/>
          <w:color w:val="000000" w:themeColor="text1"/>
          <w:sz w:val="20"/>
          <w:szCs w:val="20"/>
        </w:rPr>
        <w:t xml:space="preserve">a září </w:t>
      </w:r>
      <w:r w:rsidR="00833EBE" w:rsidRPr="0096289D">
        <w:rPr>
          <w:rFonts w:asciiTheme="majorHAnsi" w:hAnsiTheme="majorHAnsi" w:cs="Arial"/>
          <w:color w:val="000000" w:themeColor="text1"/>
          <w:sz w:val="20"/>
          <w:szCs w:val="20"/>
        </w:rPr>
        <w:t>202</w:t>
      </w:r>
      <w:r w:rsidR="00023A4E" w:rsidRPr="0096289D">
        <w:rPr>
          <w:rFonts w:asciiTheme="majorHAnsi" w:hAnsiTheme="majorHAnsi" w:cs="Arial"/>
          <w:color w:val="000000" w:themeColor="text1"/>
          <w:sz w:val="20"/>
          <w:szCs w:val="20"/>
        </w:rPr>
        <w:t>7</w:t>
      </w:r>
      <w:r w:rsidRPr="0096289D">
        <w:rPr>
          <w:rFonts w:asciiTheme="majorHAnsi" w:hAnsiTheme="majorHAnsi" w:cs="Arial"/>
          <w:color w:val="000000" w:themeColor="text1"/>
          <w:sz w:val="20"/>
          <w:szCs w:val="20"/>
        </w:rPr>
        <w:t xml:space="preserve">. </w:t>
      </w:r>
      <w:r w:rsidRPr="00E61FB6">
        <w:rPr>
          <w:rFonts w:asciiTheme="majorHAnsi" w:hAnsiTheme="majorHAnsi" w:cs="Arial"/>
          <w:color w:val="000000" w:themeColor="text1"/>
          <w:sz w:val="20"/>
          <w:szCs w:val="20"/>
        </w:rPr>
        <w:t xml:space="preserve">Jedná se o historickou budovu s nadstandartními rozměry oken. Některá nadpraží dosahují výšky nad 3m od pevné podlahy. Způsob nastavení a předání termínu přesného harmonogramu činnosti „umývání oken“ je uveden v Příloze č. 5 Výzvy k podání nabídky (odst. 7.1.26) </w:t>
      </w:r>
    </w:p>
    <w:bookmarkEnd w:id="10"/>
    <w:p w14:paraId="33D202D4" w14:textId="55EBE4F8" w:rsidR="009446B2" w:rsidRPr="00E61FB6" w:rsidRDefault="009446B2" w:rsidP="009446B2">
      <w:pPr>
        <w:numPr>
          <w:ilvl w:val="0"/>
          <w:numId w:val="12"/>
        </w:numPr>
        <w:spacing w:after="120" w:line="240" w:lineRule="auto"/>
        <w:jc w:val="both"/>
        <w:rPr>
          <w:rFonts w:asciiTheme="majorHAnsi" w:hAnsiTheme="majorHAnsi" w:cs="Arial"/>
          <w:sz w:val="20"/>
          <w:szCs w:val="20"/>
        </w:rPr>
      </w:pPr>
      <w:r w:rsidRPr="00E61FB6">
        <w:rPr>
          <w:rFonts w:asciiTheme="majorHAnsi" w:hAnsiTheme="majorHAnsi" w:cs="Arial"/>
          <w:sz w:val="20"/>
          <w:szCs w:val="20"/>
        </w:rPr>
        <w:t xml:space="preserve">omytí povrchů topných </w:t>
      </w:r>
      <w:r w:rsidRPr="0096289D">
        <w:rPr>
          <w:rFonts w:asciiTheme="majorHAnsi" w:hAnsiTheme="majorHAnsi" w:cs="Arial"/>
          <w:color w:val="000000" w:themeColor="text1"/>
          <w:sz w:val="20"/>
          <w:szCs w:val="20"/>
        </w:rPr>
        <w:t>těles 1x po (</w:t>
      </w:r>
      <w:r w:rsidR="00023A4E" w:rsidRPr="0096289D">
        <w:rPr>
          <w:rFonts w:asciiTheme="majorHAnsi" w:hAnsiTheme="majorHAnsi" w:cs="Arial"/>
          <w:color w:val="000000" w:themeColor="text1"/>
          <w:sz w:val="20"/>
          <w:szCs w:val="20"/>
        </w:rPr>
        <w:t xml:space="preserve">květen </w:t>
      </w:r>
      <w:r w:rsidRPr="0096289D">
        <w:rPr>
          <w:rFonts w:asciiTheme="majorHAnsi" w:hAnsiTheme="majorHAnsi" w:cs="Arial"/>
          <w:color w:val="000000" w:themeColor="text1"/>
          <w:sz w:val="20"/>
          <w:szCs w:val="20"/>
        </w:rPr>
        <w:t>202</w:t>
      </w:r>
      <w:r w:rsidR="00023A4E" w:rsidRPr="0096289D">
        <w:rPr>
          <w:rFonts w:asciiTheme="majorHAnsi" w:hAnsiTheme="majorHAnsi" w:cs="Arial"/>
          <w:color w:val="000000" w:themeColor="text1"/>
          <w:sz w:val="20"/>
          <w:szCs w:val="20"/>
        </w:rPr>
        <w:t>7</w:t>
      </w:r>
      <w:r w:rsidRPr="0096289D">
        <w:rPr>
          <w:rFonts w:asciiTheme="majorHAnsi" w:hAnsiTheme="majorHAnsi" w:cs="Arial"/>
          <w:color w:val="000000" w:themeColor="text1"/>
          <w:sz w:val="20"/>
          <w:szCs w:val="20"/>
        </w:rPr>
        <w:t xml:space="preserve">) a </w:t>
      </w:r>
      <w:r w:rsidR="00917D51" w:rsidRPr="0096289D">
        <w:rPr>
          <w:rFonts w:asciiTheme="majorHAnsi" w:hAnsiTheme="majorHAnsi" w:cs="Arial"/>
          <w:color w:val="000000" w:themeColor="text1"/>
          <w:sz w:val="20"/>
          <w:szCs w:val="20"/>
        </w:rPr>
        <w:t>2</w:t>
      </w:r>
      <w:r w:rsidRPr="0096289D">
        <w:rPr>
          <w:rFonts w:asciiTheme="majorHAnsi" w:hAnsiTheme="majorHAnsi" w:cs="Arial"/>
          <w:color w:val="000000" w:themeColor="text1"/>
          <w:sz w:val="20"/>
          <w:szCs w:val="20"/>
        </w:rPr>
        <w:t>x před (září 202</w:t>
      </w:r>
      <w:r w:rsidR="00023A4E" w:rsidRPr="0096289D">
        <w:rPr>
          <w:rFonts w:asciiTheme="majorHAnsi" w:hAnsiTheme="majorHAnsi" w:cs="Arial"/>
          <w:color w:val="000000" w:themeColor="text1"/>
          <w:sz w:val="20"/>
          <w:szCs w:val="20"/>
        </w:rPr>
        <w:t>6</w:t>
      </w:r>
      <w:r w:rsidR="00917D51" w:rsidRPr="0096289D">
        <w:rPr>
          <w:rFonts w:asciiTheme="majorHAnsi" w:hAnsiTheme="majorHAnsi" w:cs="Arial"/>
          <w:color w:val="000000" w:themeColor="text1"/>
          <w:sz w:val="20"/>
          <w:szCs w:val="20"/>
        </w:rPr>
        <w:t xml:space="preserve"> a září 2027</w:t>
      </w:r>
      <w:r w:rsidRPr="0096289D">
        <w:rPr>
          <w:rFonts w:asciiTheme="majorHAnsi" w:hAnsiTheme="majorHAnsi" w:cs="Arial"/>
          <w:color w:val="000000" w:themeColor="text1"/>
          <w:sz w:val="20"/>
          <w:szCs w:val="20"/>
        </w:rPr>
        <w:t xml:space="preserve">) </w:t>
      </w:r>
      <w:r w:rsidRPr="00E61FB6">
        <w:rPr>
          <w:rFonts w:asciiTheme="majorHAnsi" w:hAnsiTheme="majorHAnsi" w:cs="Arial"/>
          <w:sz w:val="20"/>
          <w:szCs w:val="20"/>
        </w:rPr>
        <w:t>topnou sezonou (</w:t>
      </w:r>
      <w:r w:rsidR="00023A4E" w:rsidRPr="00917D51">
        <w:rPr>
          <w:rFonts w:asciiTheme="minorHAnsi" w:hAnsiTheme="minorHAnsi" w:cs="Arial"/>
          <w:bCs/>
          <w:color w:val="000000" w:themeColor="text1"/>
          <w:sz w:val="20"/>
          <w:szCs w:val="20"/>
        </w:rPr>
        <w:t>3x</w:t>
      </w:r>
      <w:r w:rsidR="00023A4E" w:rsidRPr="00023A4E">
        <w:rPr>
          <w:rFonts w:asciiTheme="minorHAnsi" w:hAnsiTheme="minorHAnsi" w:cs="Arial"/>
          <w:bCs/>
          <w:color w:val="000000" w:themeColor="text1"/>
          <w:sz w:val="20"/>
          <w:szCs w:val="20"/>
        </w:rPr>
        <w:t xml:space="preserve"> </w:t>
      </w:r>
      <w:r w:rsidRPr="00E61FB6">
        <w:rPr>
          <w:rFonts w:asciiTheme="majorHAnsi" w:hAnsiTheme="majorHAnsi" w:cs="Arial"/>
          <w:sz w:val="20"/>
          <w:szCs w:val="20"/>
        </w:rPr>
        <w:t xml:space="preserve">za období trvání Smlouvy o poskytování služeb) </w:t>
      </w:r>
    </w:p>
    <w:p w14:paraId="62466017" w14:textId="77777777" w:rsidR="009446B2" w:rsidRPr="00E703CD" w:rsidRDefault="009446B2" w:rsidP="009446B2">
      <w:pPr>
        <w:pStyle w:val="Odstavecseseznamem"/>
        <w:spacing w:after="0" w:line="240" w:lineRule="auto"/>
        <w:jc w:val="both"/>
        <w:rPr>
          <w:rFonts w:asciiTheme="majorHAnsi" w:eastAsia="Times New Roman" w:hAnsiTheme="majorHAnsi" w:cs="Arial"/>
          <w:b/>
          <w:bCs/>
          <w:color w:val="000000" w:themeColor="text1"/>
          <w:sz w:val="20"/>
          <w:szCs w:val="20"/>
          <w:lang w:eastAsia="cs-CZ"/>
        </w:rPr>
      </w:pPr>
    </w:p>
    <w:p w14:paraId="277BE8DF" w14:textId="335848AE" w:rsidR="00D426FC" w:rsidRPr="008D230C" w:rsidRDefault="00835C61" w:rsidP="008D230C">
      <w:pPr>
        <w:spacing w:line="240" w:lineRule="auto"/>
        <w:rPr>
          <w:rFonts w:asciiTheme="majorHAnsi" w:eastAsia="Times New Roman" w:hAnsiTheme="majorHAnsi"/>
          <w:b/>
          <w:bCs/>
          <w:u w:val="single"/>
          <w:lang w:eastAsia="cs-CZ"/>
        </w:rPr>
      </w:pPr>
      <w:r w:rsidRPr="008D230C">
        <w:rPr>
          <w:rFonts w:asciiTheme="majorHAnsi" w:eastAsia="Times New Roman" w:hAnsiTheme="majorHAnsi"/>
          <w:b/>
          <w:bCs/>
          <w:u w:val="single"/>
          <w:lang w:eastAsia="cs-CZ"/>
        </w:rPr>
        <w:br/>
      </w:r>
      <w:r w:rsidR="005E768E" w:rsidRPr="008D230C">
        <w:rPr>
          <w:rFonts w:asciiTheme="majorHAnsi" w:eastAsia="Times New Roman" w:hAnsiTheme="majorHAnsi"/>
          <w:b/>
          <w:bCs/>
          <w:u w:val="single"/>
          <w:lang w:eastAsia="cs-CZ"/>
        </w:rPr>
        <w:t xml:space="preserve">2.2.4. </w:t>
      </w:r>
      <w:r w:rsidR="00D426FC" w:rsidRPr="008D230C">
        <w:rPr>
          <w:rFonts w:asciiTheme="majorHAnsi" w:eastAsia="Times New Roman" w:hAnsiTheme="majorHAnsi"/>
          <w:b/>
          <w:bCs/>
          <w:u w:val="single"/>
          <w:lang w:eastAsia="cs-CZ"/>
        </w:rPr>
        <w:t>SPOLEČNÉ PROSTORY</w:t>
      </w:r>
      <w:r w:rsidR="008B1315" w:rsidRPr="008D230C">
        <w:rPr>
          <w:rFonts w:asciiTheme="majorHAnsi" w:eastAsia="Times New Roman" w:hAnsiTheme="majorHAnsi"/>
          <w:b/>
          <w:bCs/>
          <w:u w:val="single"/>
          <w:lang w:eastAsia="cs-CZ"/>
        </w:rPr>
        <w:t xml:space="preserve"> </w:t>
      </w:r>
      <w:r w:rsidR="00D426FC" w:rsidRPr="008D230C">
        <w:rPr>
          <w:rFonts w:asciiTheme="majorHAnsi" w:eastAsia="Times New Roman" w:hAnsiTheme="majorHAnsi"/>
          <w:b/>
          <w:bCs/>
          <w:u w:val="single"/>
          <w:lang w:eastAsia="cs-CZ"/>
        </w:rPr>
        <w:t>- schodiště, podesty, výtah, vrátnic</w:t>
      </w:r>
      <w:r w:rsidR="008B1315" w:rsidRPr="008D230C">
        <w:rPr>
          <w:rFonts w:asciiTheme="majorHAnsi" w:eastAsia="Times New Roman" w:hAnsiTheme="majorHAnsi"/>
          <w:b/>
          <w:bCs/>
          <w:u w:val="single"/>
          <w:lang w:eastAsia="cs-CZ"/>
        </w:rPr>
        <w:t>e</w:t>
      </w:r>
      <w:r w:rsidR="003E4E07">
        <w:rPr>
          <w:rFonts w:asciiTheme="majorHAnsi" w:eastAsia="Times New Roman" w:hAnsiTheme="majorHAnsi"/>
          <w:b/>
          <w:bCs/>
          <w:u w:val="single"/>
          <w:lang w:eastAsia="cs-CZ"/>
        </w:rPr>
        <w:t>(recepce)</w:t>
      </w:r>
    </w:p>
    <w:p w14:paraId="57A173D3" w14:textId="77777777" w:rsidR="009174D3" w:rsidRDefault="009174D3" w:rsidP="009174D3">
      <w:pPr>
        <w:spacing w:line="240" w:lineRule="auto"/>
        <w:jc w:val="both"/>
        <w:rPr>
          <w:rFonts w:asciiTheme="minorHAnsi" w:hAnsiTheme="minorHAnsi" w:cs="Arial"/>
          <w:b/>
        </w:rPr>
      </w:pPr>
    </w:p>
    <w:p w14:paraId="67E5440F" w14:textId="77777777" w:rsidR="00D426FC" w:rsidRPr="009174D3" w:rsidRDefault="00275B92" w:rsidP="009174D3">
      <w:pPr>
        <w:spacing w:line="240" w:lineRule="auto"/>
        <w:jc w:val="both"/>
        <w:rPr>
          <w:rFonts w:ascii="Arial" w:hAnsi="Arial" w:cs="Arial"/>
          <w:b/>
        </w:rPr>
      </w:pPr>
      <w:r>
        <w:rPr>
          <w:rFonts w:asciiTheme="minorHAnsi" w:hAnsiTheme="minorHAnsi" w:cs="Arial"/>
          <w:b/>
          <w:sz w:val="20"/>
          <w:szCs w:val="20"/>
        </w:rPr>
        <w:t>1</w:t>
      </w:r>
      <w:r w:rsidR="00D426FC" w:rsidRPr="00B75911">
        <w:rPr>
          <w:rFonts w:asciiTheme="minorHAnsi" w:hAnsiTheme="minorHAnsi" w:cs="Arial"/>
          <w:b/>
          <w:sz w:val="20"/>
          <w:szCs w:val="20"/>
        </w:rPr>
        <w:t>x denně v pracovní dny</w:t>
      </w:r>
    </w:p>
    <w:p w14:paraId="6170EE8E" w14:textId="68C1EB7D" w:rsidR="00D426FC" w:rsidRPr="00ED7669" w:rsidRDefault="00D426FC" w:rsidP="00F56D02">
      <w:pPr>
        <w:numPr>
          <w:ilvl w:val="0"/>
          <w:numId w:val="5"/>
        </w:numPr>
        <w:spacing w:after="60" w:line="240" w:lineRule="auto"/>
        <w:ind w:left="714" w:hanging="357"/>
        <w:jc w:val="both"/>
        <w:rPr>
          <w:rFonts w:asciiTheme="majorHAnsi" w:hAnsiTheme="majorHAnsi" w:cs="Arial"/>
          <w:sz w:val="20"/>
          <w:szCs w:val="20"/>
        </w:rPr>
      </w:pPr>
      <w:r w:rsidRPr="009174D3">
        <w:rPr>
          <w:rFonts w:asciiTheme="majorHAnsi" w:hAnsiTheme="majorHAnsi" w:cs="Arial"/>
          <w:sz w:val="20"/>
          <w:szCs w:val="20"/>
        </w:rPr>
        <w:t xml:space="preserve">úklid podlahových ploch </w:t>
      </w:r>
      <w:r w:rsidRPr="00ED7669">
        <w:rPr>
          <w:rFonts w:asciiTheme="majorHAnsi" w:hAnsiTheme="majorHAnsi" w:cs="Arial"/>
          <w:sz w:val="20"/>
          <w:szCs w:val="20"/>
        </w:rPr>
        <w:t xml:space="preserve">metodou </w:t>
      </w:r>
      <w:r w:rsidR="00C53072" w:rsidRPr="00ED7669">
        <w:rPr>
          <w:rFonts w:asciiTheme="majorHAnsi" w:hAnsiTheme="majorHAnsi" w:cs="Arial"/>
          <w:sz w:val="20"/>
          <w:szCs w:val="20"/>
        </w:rPr>
        <w:t xml:space="preserve">zametení prachu a hrubších nečistot a </w:t>
      </w:r>
      <w:r w:rsidRPr="00ED7669">
        <w:rPr>
          <w:rFonts w:asciiTheme="majorHAnsi" w:hAnsiTheme="majorHAnsi" w:cs="Arial"/>
          <w:sz w:val="20"/>
          <w:szCs w:val="20"/>
        </w:rPr>
        <w:t>mokrého stírání s použitím vhodných čisticích prostředků</w:t>
      </w:r>
    </w:p>
    <w:p w14:paraId="447CA822" w14:textId="77777777" w:rsidR="00D426FC" w:rsidRPr="00ED7669" w:rsidRDefault="00D426FC" w:rsidP="00F56D02">
      <w:pPr>
        <w:numPr>
          <w:ilvl w:val="0"/>
          <w:numId w:val="5"/>
        </w:numPr>
        <w:spacing w:after="60" w:line="240" w:lineRule="auto"/>
        <w:ind w:left="714" w:hanging="357"/>
        <w:jc w:val="both"/>
        <w:rPr>
          <w:rFonts w:asciiTheme="majorHAnsi" w:hAnsiTheme="majorHAnsi" w:cs="Arial"/>
          <w:sz w:val="20"/>
          <w:szCs w:val="20"/>
        </w:rPr>
      </w:pPr>
      <w:r w:rsidRPr="00ED7669">
        <w:rPr>
          <w:rFonts w:asciiTheme="majorHAnsi" w:hAnsiTheme="majorHAnsi" w:cs="Arial"/>
          <w:sz w:val="20"/>
          <w:szCs w:val="20"/>
        </w:rPr>
        <w:t>čištění madel na schodištích</w:t>
      </w:r>
    </w:p>
    <w:p w14:paraId="7D4B056D" w14:textId="1839AD64" w:rsidR="00D97A29" w:rsidRPr="00E703CD" w:rsidRDefault="00D426FC" w:rsidP="00F56D02">
      <w:pPr>
        <w:numPr>
          <w:ilvl w:val="0"/>
          <w:numId w:val="5"/>
        </w:numPr>
        <w:spacing w:after="60" w:line="240" w:lineRule="auto"/>
        <w:ind w:left="714" w:hanging="357"/>
        <w:jc w:val="both"/>
        <w:rPr>
          <w:rFonts w:asciiTheme="majorHAnsi" w:hAnsiTheme="majorHAnsi" w:cs="Arial"/>
          <w:color w:val="000000" w:themeColor="text1"/>
          <w:sz w:val="20"/>
          <w:szCs w:val="20"/>
        </w:rPr>
      </w:pPr>
      <w:r w:rsidRPr="00E703CD">
        <w:rPr>
          <w:rFonts w:asciiTheme="majorHAnsi" w:hAnsiTheme="majorHAnsi" w:cs="Arial"/>
          <w:color w:val="000000" w:themeColor="text1"/>
          <w:sz w:val="20"/>
          <w:szCs w:val="20"/>
        </w:rPr>
        <w:t>umytí a vyleštění zrcad</w:t>
      </w:r>
      <w:r w:rsidR="00290842" w:rsidRPr="00E703CD">
        <w:rPr>
          <w:rFonts w:asciiTheme="majorHAnsi" w:hAnsiTheme="majorHAnsi" w:cs="Arial"/>
          <w:color w:val="000000" w:themeColor="text1"/>
          <w:sz w:val="20"/>
          <w:szCs w:val="20"/>
        </w:rPr>
        <w:t>e</w:t>
      </w:r>
      <w:r w:rsidRPr="00E703CD">
        <w:rPr>
          <w:rFonts w:asciiTheme="majorHAnsi" w:hAnsiTheme="majorHAnsi" w:cs="Arial"/>
          <w:color w:val="000000" w:themeColor="text1"/>
          <w:sz w:val="20"/>
          <w:szCs w:val="20"/>
        </w:rPr>
        <w:t>l ve výta</w:t>
      </w:r>
      <w:r w:rsidR="007D2ABD" w:rsidRPr="00E703CD">
        <w:rPr>
          <w:rFonts w:asciiTheme="majorHAnsi" w:hAnsiTheme="majorHAnsi" w:cs="Arial"/>
          <w:color w:val="000000" w:themeColor="text1"/>
          <w:sz w:val="20"/>
          <w:szCs w:val="20"/>
        </w:rPr>
        <w:t>zích, očištění a vyleštění stěn ve výtazích</w:t>
      </w:r>
      <w:r w:rsidR="00C53072" w:rsidRPr="00E703CD">
        <w:rPr>
          <w:rFonts w:asciiTheme="majorHAnsi" w:hAnsiTheme="majorHAnsi" w:cs="Arial"/>
          <w:color w:val="000000" w:themeColor="text1"/>
          <w:sz w:val="20"/>
          <w:szCs w:val="20"/>
        </w:rPr>
        <w:t xml:space="preserve"> vhodným</w:t>
      </w:r>
      <w:r w:rsidR="007134DE" w:rsidRPr="00E703CD">
        <w:rPr>
          <w:rFonts w:asciiTheme="majorHAnsi" w:hAnsiTheme="majorHAnsi" w:cs="Arial"/>
          <w:color w:val="000000" w:themeColor="text1"/>
          <w:sz w:val="20"/>
          <w:szCs w:val="20"/>
        </w:rPr>
        <w:t xml:space="preserve"> postupem a </w:t>
      </w:r>
      <w:r w:rsidR="00C53072" w:rsidRPr="00E703CD">
        <w:rPr>
          <w:rFonts w:asciiTheme="majorHAnsi" w:hAnsiTheme="majorHAnsi" w:cs="Arial"/>
          <w:color w:val="000000" w:themeColor="text1"/>
          <w:sz w:val="20"/>
          <w:szCs w:val="20"/>
        </w:rPr>
        <w:t>ošetřujícím prostředkem pro nerez</w:t>
      </w:r>
    </w:p>
    <w:p w14:paraId="421C2813" w14:textId="4516BA8E" w:rsidR="00914F3B" w:rsidRPr="00E703CD" w:rsidRDefault="007134DE" w:rsidP="00F56D02">
      <w:pPr>
        <w:numPr>
          <w:ilvl w:val="0"/>
          <w:numId w:val="5"/>
        </w:numPr>
        <w:spacing w:after="60" w:line="240" w:lineRule="auto"/>
        <w:ind w:left="714" w:hanging="357"/>
        <w:jc w:val="both"/>
        <w:rPr>
          <w:rFonts w:asciiTheme="majorHAnsi" w:hAnsiTheme="majorHAnsi" w:cs="Arial"/>
          <w:color w:val="000000" w:themeColor="text1"/>
          <w:sz w:val="20"/>
          <w:szCs w:val="20"/>
        </w:rPr>
      </w:pPr>
      <w:r w:rsidRPr="00E703CD">
        <w:rPr>
          <w:rFonts w:asciiTheme="majorHAnsi" w:hAnsiTheme="majorHAnsi" w:cs="Arial"/>
          <w:color w:val="000000" w:themeColor="text1"/>
          <w:sz w:val="20"/>
          <w:szCs w:val="20"/>
        </w:rPr>
        <w:t xml:space="preserve">umytí </w:t>
      </w:r>
      <w:r w:rsidR="00914F3B" w:rsidRPr="00E703CD">
        <w:rPr>
          <w:rFonts w:asciiTheme="majorHAnsi" w:hAnsiTheme="majorHAnsi" w:cs="Arial"/>
          <w:color w:val="000000" w:themeColor="text1"/>
          <w:sz w:val="20"/>
          <w:szCs w:val="20"/>
        </w:rPr>
        <w:t>madel dveří a výtah</w:t>
      </w:r>
      <w:r w:rsidR="00290842" w:rsidRPr="00E703CD">
        <w:rPr>
          <w:rFonts w:asciiTheme="majorHAnsi" w:hAnsiTheme="majorHAnsi" w:cs="Arial"/>
          <w:color w:val="000000" w:themeColor="text1"/>
          <w:sz w:val="20"/>
          <w:szCs w:val="20"/>
        </w:rPr>
        <w:t>ů</w:t>
      </w:r>
      <w:r w:rsidR="00914F3B" w:rsidRPr="00E703CD">
        <w:rPr>
          <w:rFonts w:asciiTheme="majorHAnsi" w:hAnsiTheme="majorHAnsi" w:cs="Arial"/>
          <w:color w:val="000000" w:themeColor="text1"/>
          <w:sz w:val="20"/>
          <w:szCs w:val="20"/>
        </w:rPr>
        <w:t>, ovládacích tlačítek výtah</w:t>
      </w:r>
      <w:r w:rsidR="00290842" w:rsidRPr="00E703CD">
        <w:rPr>
          <w:rFonts w:asciiTheme="majorHAnsi" w:hAnsiTheme="majorHAnsi" w:cs="Arial"/>
          <w:color w:val="000000" w:themeColor="text1"/>
          <w:sz w:val="20"/>
          <w:szCs w:val="20"/>
        </w:rPr>
        <w:t>ů</w:t>
      </w:r>
      <w:r w:rsidR="00914F3B" w:rsidRPr="00E703CD">
        <w:rPr>
          <w:rFonts w:asciiTheme="majorHAnsi" w:hAnsiTheme="majorHAnsi" w:cs="Arial"/>
          <w:color w:val="000000" w:themeColor="text1"/>
          <w:sz w:val="20"/>
          <w:szCs w:val="20"/>
        </w:rPr>
        <w:t xml:space="preserve">, zábradlí, </w:t>
      </w:r>
      <w:r w:rsidR="00E703CD" w:rsidRPr="00E703CD">
        <w:rPr>
          <w:rFonts w:asciiTheme="majorHAnsi" w:hAnsiTheme="majorHAnsi" w:cs="Arial"/>
          <w:color w:val="000000" w:themeColor="text1"/>
          <w:sz w:val="20"/>
          <w:szCs w:val="20"/>
        </w:rPr>
        <w:t>ovladačů el.</w:t>
      </w:r>
      <w:r w:rsidR="00EB1DCB" w:rsidRPr="00E703CD">
        <w:rPr>
          <w:rFonts w:asciiTheme="majorHAnsi" w:hAnsiTheme="majorHAnsi" w:cs="Arial"/>
          <w:color w:val="000000" w:themeColor="text1"/>
          <w:sz w:val="20"/>
          <w:szCs w:val="20"/>
        </w:rPr>
        <w:t xml:space="preserve"> </w:t>
      </w:r>
      <w:r w:rsidR="00914F3B" w:rsidRPr="00E703CD">
        <w:rPr>
          <w:rFonts w:asciiTheme="majorHAnsi" w:hAnsiTheme="majorHAnsi" w:cs="Arial"/>
          <w:color w:val="000000" w:themeColor="text1"/>
          <w:sz w:val="20"/>
          <w:szCs w:val="20"/>
        </w:rPr>
        <w:t>záznamov</w:t>
      </w:r>
      <w:r w:rsidR="00D97A29" w:rsidRPr="00E703CD">
        <w:rPr>
          <w:rFonts w:asciiTheme="majorHAnsi" w:hAnsiTheme="majorHAnsi" w:cs="Arial"/>
          <w:color w:val="000000" w:themeColor="text1"/>
          <w:sz w:val="20"/>
          <w:szCs w:val="20"/>
        </w:rPr>
        <w:t>ých zařízení, prostoru recepce</w:t>
      </w:r>
    </w:p>
    <w:p w14:paraId="795E1A9A" w14:textId="51274B52" w:rsidR="00C53072" w:rsidRPr="00ED7669" w:rsidRDefault="00C53072" w:rsidP="00F56D02">
      <w:pPr>
        <w:numPr>
          <w:ilvl w:val="0"/>
          <w:numId w:val="5"/>
        </w:numPr>
        <w:spacing w:after="60" w:line="240" w:lineRule="auto"/>
        <w:ind w:left="714" w:hanging="357"/>
        <w:jc w:val="both"/>
        <w:rPr>
          <w:rFonts w:asciiTheme="majorHAnsi" w:hAnsiTheme="majorHAnsi" w:cs="Arial"/>
          <w:sz w:val="20"/>
          <w:szCs w:val="20"/>
        </w:rPr>
      </w:pPr>
      <w:r w:rsidRPr="00ED7669">
        <w:rPr>
          <w:rFonts w:asciiTheme="majorHAnsi" w:hAnsiTheme="majorHAnsi" w:cs="Arial"/>
          <w:sz w:val="20"/>
          <w:szCs w:val="20"/>
        </w:rPr>
        <w:t>v případě nepříznivých klimatických podmínek (vytrvalé sněžení, déšť), kdy může docházet k nežádoucímu znečištění podlah a povrch se může stát kluzkým s nebezpečím úrazu, je potřeba zajistit průběžné stírání těchto ploch</w:t>
      </w:r>
    </w:p>
    <w:p w14:paraId="4D3A35F2" w14:textId="77777777" w:rsidR="00914F3B" w:rsidRPr="00ED7669" w:rsidRDefault="00914F3B" w:rsidP="00914F3B">
      <w:pPr>
        <w:spacing w:after="60" w:line="240" w:lineRule="auto"/>
        <w:ind w:left="714"/>
        <w:jc w:val="both"/>
        <w:rPr>
          <w:rFonts w:ascii="Arial" w:hAnsi="Arial" w:cs="Arial"/>
          <w:b/>
        </w:rPr>
      </w:pPr>
    </w:p>
    <w:p w14:paraId="4D3464F9" w14:textId="77777777" w:rsidR="00D426FC" w:rsidRPr="00B75911" w:rsidRDefault="00D426FC" w:rsidP="009174D3">
      <w:pPr>
        <w:spacing w:line="240" w:lineRule="auto"/>
        <w:jc w:val="both"/>
        <w:rPr>
          <w:rFonts w:asciiTheme="minorHAnsi" w:hAnsiTheme="minorHAnsi" w:cs="Arial"/>
          <w:b/>
          <w:sz w:val="20"/>
          <w:szCs w:val="20"/>
        </w:rPr>
      </w:pPr>
      <w:r w:rsidRPr="00B75911">
        <w:rPr>
          <w:rFonts w:asciiTheme="minorHAnsi" w:hAnsiTheme="minorHAnsi" w:cs="Arial"/>
          <w:b/>
          <w:sz w:val="20"/>
          <w:szCs w:val="20"/>
        </w:rPr>
        <w:t>1x týdně v pracovní dny</w:t>
      </w:r>
    </w:p>
    <w:p w14:paraId="6E12790C" w14:textId="77777777" w:rsidR="00D426FC" w:rsidRPr="009174D3" w:rsidRDefault="00290842" w:rsidP="00F56D02">
      <w:pPr>
        <w:numPr>
          <w:ilvl w:val="0"/>
          <w:numId w:val="5"/>
        </w:numPr>
        <w:spacing w:after="60" w:line="240" w:lineRule="auto"/>
        <w:ind w:left="714" w:hanging="357"/>
        <w:jc w:val="both"/>
        <w:rPr>
          <w:rFonts w:asciiTheme="majorHAnsi" w:hAnsiTheme="majorHAnsi" w:cs="Arial"/>
          <w:sz w:val="20"/>
          <w:szCs w:val="20"/>
        </w:rPr>
      </w:pPr>
      <w:r>
        <w:rPr>
          <w:rFonts w:asciiTheme="majorHAnsi" w:hAnsiTheme="majorHAnsi" w:cs="Arial"/>
          <w:sz w:val="20"/>
          <w:szCs w:val="20"/>
        </w:rPr>
        <w:t>umytí zábradlí na schodištích</w:t>
      </w:r>
    </w:p>
    <w:p w14:paraId="55BAC455" w14:textId="749549CE" w:rsidR="00D426FC" w:rsidRPr="00E3669B" w:rsidRDefault="00D426FC" w:rsidP="00F56D02">
      <w:pPr>
        <w:numPr>
          <w:ilvl w:val="0"/>
          <w:numId w:val="5"/>
        </w:numPr>
        <w:spacing w:after="60" w:line="240" w:lineRule="auto"/>
        <w:ind w:left="714" w:hanging="357"/>
        <w:jc w:val="both"/>
        <w:rPr>
          <w:rFonts w:asciiTheme="majorHAnsi" w:hAnsiTheme="majorHAnsi" w:cs="Arial"/>
          <w:color w:val="000000" w:themeColor="text1"/>
          <w:sz w:val="20"/>
          <w:szCs w:val="20"/>
        </w:rPr>
      </w:pPr>
      <w:r w:rsidRPr="009174D3">
        <w:rPr>
          <w:rFonts w:asciiTheme="majorHAnsi" w:hAnsiTheme="majorHAnsi" w:cs="Arial"/>
          <w:sz w:val="20"/>
          <w:szCs w:val="20"/>
        </w:rPr>
        <w:t xml:space="preserve">ometení případných pavučin ze stěn a stropů se zvláštním zaměřením na ometení </w:t>
      </w:r>
      <w:r w:rsidRPr="00E3669B">
        <w:rPr>
          <w:rFonts w:asciiTheme="majorHAnsi" w:hAnsiTheme="majorHAnsi" w:cs="Arial"/>
          <w:color w:val="000000" w:themeColor="text1"/>
          <w:sz w:val="20"/>
          <w:szCs w:val="20"/>
        </w:rPr>
        <w:t>pavučin z bezpečnostních čidel</w:t>
      </w:r>
    </w:p>
    <w:p w14:paraId="6EEF0B27" w14:textId="6072C5EA" w:rsidR="000704A9" w:rsidRDefault="000704A9" w:rsidP="00F56D02">
      <w:pPr>
        <w:numPr>
          <w:ilvl w:val="0"/>
          <w:numId w:val="5"/>
        </w:numPr>
        <w:spacing w:after="60" w:line="240" w:lineRule="auto"/>
        <w:ind w:left="714" w:hanging="357"/>
        <w:jc w:val="both"/>
        <w:rPr>
          <w:rFonts w:asciiTheme="majorHAnsi" w:hAnsiTheme="majorHAnsi" w:cs="Arial"/>
          <w:color w:val="000000" w:themeColor="text1"/>
          <w:sz w:val="20"/>
          <w:szCs w:val="20"/>
        </w:rPr>
      </w:pPr>
      <w:bookmarkStart w:id="11" w:name="_Hlk187921154"/>
      <w:r w:rsidRPr="00E3669B">
        <w:rPr>
          <w:rFonts w:asciiTheme="majorHAnsi" w:hAnsiTheme="majorHAnsi" w:cs="Arial"/>
          <w:color w:val="000000" w:themeColor="text1"/>
          <w:sz w:val="20"/>
          <w:szCs w:val="20"/>
        </w:rPr>
        <w:t>dezinfekce klik dveří, madel a zábradlí</w:t>
      </w:r>
    </w:p>
    <w:p w14:paraId="137EBEF4" w14:textId="55BBE0D9" w:rsidR="00E3669B" w:rsidRDefault="00E3669B" w:rsidP="0096289D">
      <w:pPr>
        <w:pStyle w:val="Odstavecseseznamem"/>
        <w:ind w:left="644"/>
        <w:rPr>
          <w:rFonts w:asciiTheme="majorHAnsi" w:hAnsiTheme="majorHAnsi" w:cs="Arial"/>
          <w:strike/>
          <w:color w:val="000000" w:themeColor="text1"/>
          <w:sz w:val="20"/>
          <w:szCs w:val="20"/>
          <w:highlight w:val="yellow"/>
        </w:rPr>
      </w:pPr>
    </w:p>
    <w:p w14:paraId="358D7809" w14:textId="16CA8577" w:rsidR="004D1A68" w:rsidRPr="00E703CD" w:rsidRDefault="00705C75" w:rsidP="004D1A68">
      <w:pPr>
        <w:spacing w:line="240" w:lineRule="auto"/>
        <w:jc w:val="both"/>
        <w:rPr>
          <w:rFonts w:asciiTheme="minorHAnsi" w:hAnsiTheme="minorHAnsi" w:cs="Arial"/>
          <w:b/>
          <w:color w:val="000000" w:themeColor="text1"/>
          <w:sz w:val="20"/>
          <w:szCs w:val="20"/>
        </w:rPr>
      </w:pPr>
      <w:r w:rsidRPr="00917D51">
        <w:rPr>
          <w:rFonts w:asciiTheme="minorHAnsi" w:hAnsiTheme="minorHAnsi" w:cs="Arial"/>
          <w:b/>
          <w:color w:val="000000" w:themeColor="text1"/>
          <w:sz w:val="20"/>
          <w:szCs w:val="20"/>
        </w:rPr>
        <w:t>3</w:t>
      </w:r>
      <w:r w:rsidR="004D1A68" w:rsidRPr="00917D51">
        <w:rPr>
          <w:rFonts w:asciiTheme="minorHAnsi" w:hAnsiTheme="minorHAnsi" w:cs="Arial"/>
          <w:b/>
          <w:color w:val="000000" w:themeColor="text1"/>
          <w:sz w:val="20"/>
          <w:szCs w:val="20"/>
        </w:rPr>
        <w:t>x</w:t>
      </w:r>
      <w:r w:rsidR="004D1A68" w:rsidRPr="00E703CD">
        <w:rPr>
          <w:rFonts w:asciiTheme="minorHAnsi" w:hAnsiTheme="minorHAnsi" w:cs="Arial"/>
          <w:b/>
          <w:color w:val="000000" w:themeColor="text1"/>
          <w:sz w:val="20"/>
          <w:szCs w:val="20"/>
        </w:rPr>
        <w:t xml:space="preserve"> </w:t>
      </w:r>
      <w:r w:rsidR="004D1A68">
        <w:rPr>
          <w:rFonts w:asciiTheme="minorHAnsi" w:hAnsiTheme="minorHAnsi" w:cs="Arial"/>
          <w:b/>
          <w:color w:val="000000" w:themeColor="text1"/>
          <w:sz w:val="20"/>
          <w:szCs w:val="20"/>
        </w:rPr>
        <w:t>za období trvání Smlouvy o poskytování Služeb (</w:t>
      </w:r>
      <w:r w:rsidR="004D1A68" w:rsidRPr="00E703CD">
        <w:rPr>
          <w:rFonts w:asciiTheme="minorHAnsi" w:hAnsiTheme="minorHAnsi" w:cs="Arial"/>
          <w:b/>
          <w:color w:val="000000" w:themeColor="text1"/>
          <w:sz w:val="20"/>
          <w:szCs w:val="20"/>
        </w:rPr>
        <w:t>v pracovní dny</w:t>
      </w:r>
      <w:r w:rsidR="004D1A68">
        <w:rPr>
          <w:rFonts w:asciiTheme="minorHAnsi" w:hAnsiTheme="minorHAnsi" w:cs="Arial"/>
          <w:b/>
          <w:color w:val="000000" w:themeColor="text1"/>
          <w:sz w:val="20"/>
          <w:szCs w:val="20"/>
        </w:rPr>
        <w:t>, popř. víkendy)</w:t>
      </w:r>
      <w:r w:rsidR="004D1A68" w:rsidRPr="00E703CD">
        <w:rPr>
          <w:rFonts w:asciiTheme="minorHAnsi" w:hAnsiTheme="minorHAnsi" w:cs="Arial"/>
          <w:b/>
          <w:color w:val="000000" w:themeColor="text1"/>
          <w:sz w:val="20"/>
          <w:szCs w:val="20"/>
        </w:rPr>
        <w:t xml:space="preserve"> </w:t>
      </w:r>
    </w:p>
    <w:p w14:paraId="0F42BD7A" w14:textId="38555F6D" w:rsidR="004D1A68" w:rsidRPr="009446B2" w:rsidRDefault="004D1A68" w:rsidP="004D1A68">
      <w:pPr>
        <w:pStyle w:val="Odstavecseseznamem"/>
        <w:numPr>
          <w:ilvl w:val="0"/>
          <w:numId w:val="12"/>
        </w:numPr>
        <w:spacing w:after="0" w:line="240" w:lineRule="auto"/>
        <w:jc w:val="both"/>
        <w:rPr>
          <w:rFonts w:asciiTheme="majorHAnsi" w:eastAsia="Times New Roman" w:hAnsiTheme="majorHAnsi" w:cs="Arial"/>
          <w:b/>
          <w:bCs/>
          <w:color w:val="000000" w:themeColor="text1"/>
          <w:sz w:val="20"/>
          <w:szCs w:val="20"/>
          <w:lang w:eastAsia="cs-CZ"/>
        </w:rPr>
      </w:pPr>
      <w:r w:rsidRPr="00E703CD">
        <w:rPr>
          <w:rFonts w:asciiTheme="majorHAnsi" w:hAnsiTheme="majorHAnsi" w:cs="Arial"/>
          <w:color w:val="000000" w:themeColor="text1"/>
          <w:sz w:val="20"/>
          <w:szCs w:val="20"/>
        </w:rPr>
        <w:t xml:space="preserve">mytí a leštění oken z vnější a vnitřní strany, součástí je umytí vnitřních a vnějších parapetů, oboustranné umytí rámů oken, oboustranné umytí konstrukčního rámu oken, umytí vnitřních žaluzií z obou stran, ometení pavučin z vnitřního i vnějšího </w:t>
      </w:r>
      <w:r w:rsidRPr="0096289D">
        <w:rPr>
          <w:rFonts w:asciiTheme="majorHAnsi" w:hAnsiTheme="majorHAnsi" w:cs="Arial"/>
          <w:color w:val="000000" w:themeColor="text1"/>
          <w:sz w:val="20"/>
          <w:szCs w:val="20"/>
        </w:rPr>
        <w:t>strany okolí okna. Mytí a leštění oken bude probíhat v měsíci říjnu 202</w:t>
      </w:r>
      <w:r w:rsidR="00705C75" w:rsidRPr="0096289D">
        <w:rPr>
          <w:rFonts w:asciiTheme="majorHAnsi" w:hAnsiTheme="majorHAnsi" w:cs="Arial"/>
          <w:color w:val="000000" w:themeColor="text1"/>
          <w:sz w:val="20"/>
          <w:szCs w:val="20"/>
        </w:rPr>
        <w:t>6</w:t>
      </w:r>
      <w:r w:rsidRPr="0096289D">
        <w:rPr>
          <w:rFonts w:asciiTheme="majorHAnsi" w:hAnsiTheme="majorHAnsi" w:cs="Arial"/>
          <w:color w:val="000000" w:themeColor="text1"/>
          <w:sz w:val="20"/>
          <w:szCs w:val="20"/>
        </w:rPr>
        <w:t xml:space="preserve"> a květnu </w:t>
      </w:r>
      <w:r w:rsidR="00917D51" w:rsidRPr="0096289D">
        <w:rPr>
          <w:rFonts w:asciiTheme="majorHAnsi" w:hAnsiTheme="majorHAnsi" w:cs="Arial"/>
          <w:color w:val="000000" w:themeColor="text1"/>
          <w:sz w:val="20"/>
          <w:szCs w:val="20"/>
        </w:rPr>
        <w:t xml:space="preserve">a září </w:t>
      </w:r>
      <w:r w:rsidRPr="0096289D">
        <w:rPr>
          <w:rFonts w:asciiTheme="majorHAnsi" w:hAnsiTheme="majorHAnsi" w:cs="Arial"/>
          <w:color w:val="000000" w:themeColor="text1"/>
          <w:sz w:val="20"/>
          <w:szCs w:val="20"/>
        </w:rPr>
        <w:t>202</w:t>
      </w:r>
      <w:r w:rsidR="00705C75" w:rsidRPr="0096289D">
        <w:rPr>
          <w:rFonts w:asciiTheme="majorHAnsi" w:hAnsiTheme="majorHAnsi" w:cs="Arial"/>
          <w:color w:val="000000" w:themeColor="text1"/>
          <w:sz w:val="20"/>
          <w:szCs w:val="20"/>
        </w:rPr>
        <w:t>7</w:t>
      </w:r>
      <w:r w:rsidRPr="0096289D">
        <w:rPr>
          <w:rFonts w:asciiTheme="majorHAnsi" w:hAnsiTheme="majorHAnsi" w:cs="Arial"/>
          <w:color w:val="000000" w:themeColor="text1"/>
          <w:sz w:val="20"/>
          <w:szCs w:val="20"/>
        </w:rPr>
        <w:t xml:space="preserve">. </w:t>
      </w:r>
      <w:r w:rsidRPr="00E703CD">
        <w:rPr>
          <w:rFonts w:asciiTheme="majorHAnsi" w:hAnsiTheme="majorHAnsi" w:cs="Arial"/>
          <w:color w:val="000000" w:themeColor="text1"/>
          <w:sz w:val="20"/>
          <w:szCs w:val="20"/>
        </w:rPr>
        <w:t xml:space="preserve">Jedná se o historickou budovu s nadstandartními rozměry oken. Některá nadpraží dosahují výšky nad 3m od pevné podlahy. Způsob nastavení a předání termínu přesného harmonogramu činnosti „umývání oken“ je uveden v Příloze č. 5 Výzvy k podání nabídky (odst. 7.1.26) </w:t>
      </w:r>
    </w:p>
    <w:p w14:paraId="60DAE4A9" w14:textId="77777777" w:rsidR="004D1A68" w:rsidRPr="005230EE" w:rsidRDefault="004D1A68" w:rsidP="004D1A68">
      <w:pPr>
        <w:pStyle w:val="Odstavecseseznamem"/>
        <w:ind w:left="644"/>
        <w:rPr>
          <w:rFonts w:asciiTheme="majorHAnsi" w:hAnsiTheme="majorHAnsi" w:cs="Arial"/>
          <w:color w:val="000000" w:themeColor="text1"/>
          <w:sz w:val="20"/>
          <w:szCs w:val="20"/>
        </w:rPr>
      </w:pPr>
    </w:p>
    <w:bookmarkEnd w:id="11"/>
    <w:p w14:paraId="30F225A8" w14:textId="39F3998B" w:rsidR="00D426FC" w:rsidRPr="00523C5F" w:rsidRDefault="005E768E" w:rsidP="005E768E">
      <w:pPr>
        <w:pStyle w:val="Nadpis4"/>
        <w:rPr>
          <w:rFonts w:eastAsia="Times New Roman"/>
          <w:color w:val="FF0000"/>
          <w:u w:val="single"/>
          <w:lang w:eastAsia="cs-CZ"/>
        </w:rPr>
      </w:pPr>
      <w:r w:rsidRPr="005623BD">
        <w:rPr>
          <w:rFonts w:eastAsia="Times New Roman"/>
          <w:u w:val="single"/>
          <w:lang w:eastAsia="cs-CZ"/>
        </w:rPr>
        <w:t>2.2.5.</w:t>
      </w:r>
      <w:r w:rsidRPr="00D83354">
        <w:rPr>
          <w:rFonts w:eastAsia="Times New Roman"/>
          <w:u w:val="single"/>
          <w:lang w:eastAsia="cs-CZ"/>
        </w:rPr>
        <w:t xml:space="preserve"> </w:t>
      </w:r>
      <w:r w:rsidR="00D426FC" w:rsidRPr="00D83354">
        <w:rPr>
          <w:rFonts w:eastAsia="Times New Roman"/>
          <w:u w:val="single"/>
          <w:lang w:eastAsia="cs-CZ"/>
        </w:rPr>
        <w:t xml:space="preserve">SPOLEČNÉ </w:t>
      </w:r>
      <w:r w:rsidR="00D426FC" w:rsidRPr="00E703CD">
        <w:rPr>
          <w:rFonts w:eastAsia="Times New Roman"/>
          <w:color w:val="000000" w:themeColor="text1"/>
          <w:u w:val="single"/>
          <w:lang w:eastAsia="cs-CZ"/>
        </w:rPr>
        <w:t>PROSTORY</w:t>
      </w:r>
      <w:r w:rsidR="00D97A29" w:rsidRPr="00E703CD">
        <w:rPr>
          <w:rFonts w:eastAsia="Times New Roman"/>
          <w:color w:val="000000" w:themeColor="text1"/>
          <w:u w:val="single"/>
          <w:lang w:eastAsia="cs-CZ"/>
        </w:rPr>
        <w:t xml:space="preserve"> </w:t>
      </w:r>
      <w:r w:rsidR="00523C5F" w:rsidRPr="00E703CD">
        <w:rPr>
          <w:rFonts w:eastAsia="Times New Roman"/>
          <w:color w:val="000000" w:themeColor="text1"/>
          <w:u w:val="single"/>
          <w:lang w:eastAsia="cs-CZ"/>
        </w:rPr>
        <w:t>–</w:t>
      </w:r>
      <w:r w:rsidR="00D426FC" w:rsidRPr="00E703CD">
        <w:rPr>
          <w:rFonts w:eastAsia="Times New Roman"/>
          <w:color w:val="000000" w:themeColor="text1"/>
          <w:u w:val="single"/>
          <w:lang w:eastAsia="cs-CZ"/>
        </w:rPr>
        <w:t xml:space="preserve"> chodby</w:t>
      </w:r>
      <w:r w:rsidR="00523C5F" w:rsidRPr="00E703CD">
        <w:rPr>
          <w:rFonts w:eastAsia="Times New Roman"/>
          <w:color w:val="000000" w:themeColor="text1"/>
          <w:u w:val="single"/>
          <w:lang w:eastAsia="cs-CZ"/>
        </w:rPr>
        <w:t>, chodby v suterénu</w:t>
      </w:r>
    </w:p>
    <w:p w14:paraId="549B66A3" w14:textId="77777777" w:rsidR="009174D3" w:rsidRPr="00D83354" w:rsidRDefault="009174D3" w:rsidP="009174D3">
      <w:pPr>
        <w:spacing w:line="240" w:lineRule="auto"/>
        <w:jc w:val="both"/>
        <w:rPr>
          <w:rFonts w:asciiTheme="minorHAnsi" w:hAnsiTheme="minorHAnsi" w:cs="Arial"/>
          <w:b/>
          <w:u w:val="single"/>
        </w:rPr>
      </w:pPr>
    </w:p>
    <w:p w14:paraId="68BD556D" w14:textId="77777777" w:rsidR="00D426FC" w:rsidRPr="00B75911" w:rsidRDefault="00D426FC" w:rsidP="009174D3">
      <w:pPr>
        <w:spacing w:line="240" w:lineRule="auto"/>
        <w:jc w:val="both"/>
        <w:rPr>
          <w:rFonts w:asciiTheme="minorHAnsi" w:hAnsiTheme="minorHAnsi" w:cs="Arial"/>
          <w:b/>
          <w:sz w:val="20"/>
          <w:szCs w:val="20"/>
        </w:rPr>
      </w:pPr>
      <w:r w:rsidRPr="00B75911">
        <w:rPr>
          <w:rFonts w:asciiTheme="minorHAnsi" w:hAnsiTheme="minorHAnsi" w:cs="Arial"/>
          <w:b/>
          <w:sz w:val="20"/>
          <w:szCs w:val="20"/>
        </w:rPr>
        <w:t>1x denně v pracovní dny</w:t>
      </w:r>
    </w:p>
    <w:p w14:paraId="42832B1C" w14:textId="5131C9B0" w:rsidR="00D426FC" w:rsidRPr="009174D3" w:rsidRDefault="00D426FC" w:rsidP="00F56D02">
      <w:pPr>
        <w:numPr>
          <w:ilvl w:val="0"/>
          <w:numId w:val="5"/>
        </w:numPr>
        <w:spacing w:after="60" w:line="240" w:lineRule="auto"/>
        <w:ind w:left="714" w:hanging="357"/>
        <w:jc w:val="both"/>
        <w:rPr>
          <w:rFonts w:asciiTheme="majorHAnsi" w:hAnsiTheme="majorHAnsi" w:cs="Arial"/>
          <w:sz w:val="20"/>
          <w:szCs w:val="20"/>
        </w:rPr>
      </w:pPr>
      <w:r w:rsidRPr="009174D3">
        <w:rPr>
          <w:rFonts w:asciiTheme="majorHAnsi" w:hAnsiTheme="majorHAnsi" w:cs="Arial"/>
          <w:sz w:val="20"/>
          <w:szCs w:val="20"/>
        </w:rPr>
        <w:t xml:space="preserve">strojní čištění veškerých podlahových ploch s použitím vhodných čisticích </w:t>
      </w:r>
      <w:r w:rsidRPr="00E703CD">
        <w:rPr>
          <w:rFonts w:asciiTheme="majorHAnsi" w:hAnsiTheme="majorHAnsi" w:cs="Arial"/>
          <w:color w:val="000000" w:themeColor="text1"/>
          <w:sz w:val="20"/>
          <w:szCs w:val="20"/>
        </w:rPr>
        <w:t>prostředků</w:t>
      </w:r>
      <w:r w:rsidR="00523C5F" w:rsidRPr="00E703CD">
        <w:rPr>
          <w:rFonts w:asciiTheme="majorHAnsi" w:hAnsiTheme="majorHAnsi" w:cs="Arial"/>
          <w:color w:val="000000" w:themeColor="text1"/>
          <w:sz w:val="20"/>
          <w:szCs w:val="20"/>
        </w:rPr>
        <w:t xml:space="preserve">, pokud situace nedovoluje použít čistící stroj, </w:t>
      </w:r>
      <w:r w:rsidR="00E703CD" w:rsidRPr="00E703CD">
        <w:rPr>
          <w:rFonts w:asciiTheme="majorHAnsi" w:hAnsiTheme="majorHAnsi" w:cs="Arial"/>
          <w:color w:val="000000" w:themeColor="text1"/>
          <w:sz w:val="20"/>
          <w:szCs w:val="20"/>
        </w:rPr>
        <w:t>je nutné</w:t>
      </w:r>
      <w:r w:rsidR="00523C5F" w:rsidRPr="00E703CD">
        <w:rPr>
          <w:rFonts w:asciiTheme="majorHAnsi" w:hAnsiTheme="majorHAnsi" w:cs="Arial"/>
          <w:color w:val="000000" w:themeColor="text1"/>
          <w:sz w:val="20"/>
          <w:szCs w:val="20"/>
        </w:rPr>
        <w:t xml:space="preserve"> chodbu vyčistit mokrým stíráním s použitím vhodných čistících prostředků.</w:t>
      </w:r>
    </w:p>
    <w:p w14:paraId="1F5A65E4" w14:textId="77777777" w:rsidR="00D426FC" w:rsidRPr="009174D3" w:rsidRDefault="00D426FC" w:rsidP="00F56D02">
      <w:pPr>
        <w:numPr>
          <w:ilvl w:val="0"/>
          <w:numId w:val="5"/>
        </w:numPr>
        <w:spacing w:after="60" w:line="240" w:lineRule="auto"/>
        <w:ind w:left="714" w:hanging="357"/>
        <w:jc w:val="both"/>
        <w:rPr>
          <w:rFonts w:asciiTheme="majorHAnsi" w:hAnsiTheme="majorHAnsi" w:cs="Arial"/>
          <w:sz w:val="20"/>
          <w:szCs w:val="20"/>
        </w:rPr>
      </w:pPr>
      <w:r w:rsidRPr="009174D3">
        <w:rPr>
          <w:rFonts w:asciiTheme="majorHAnsi" w:hAnsiTheme="majorHAnsi" w:cs="Arial"/>
          <w:sz w:val="20"/>
          <w:szCs w:val="20"/>
        </w:rPr>
        <w:t>vyprázdnění a vyčištění všech nádob na tříděný i netříděný odpad</w:t>
      </w:r>
    </w:p>
    <w:p w14:paraId="1A54A602" w14:textId="77777777" w:rsidR="00C53072" w:rsidRPr="00ED7669" w:rsidRDefault="00C53072" w:rsidP="00F56D02">
      <w:pPr>
        <w:numPr>
          <w:ilvl w:val="0"/>
          <w:numId w:val="5"/>
        </w:numPr>
        <w:spacing w:after="60" w:line="240" w:lineRule="auto"/>
        <w:ind w:left="714" w:hanging="357"/>
        <w:jc w:val="both"/>
        <w:rPr>
          <w:rFonts w:asciiTheme="majorHAnsi" w:hAnsiTheme="majorHAnsi" w:cs="Arial"/>
          <w:sz w:val="20"/>
          <w:szCs w:val="20"/>
        </w:rPr>
      </w:pPr>
      <w:r w:rsidRPr="00ED7669">
        <w:rPr>
          <w:rFonts w:asciiTheme="majorHAnsi" w:hAnsiTheme="majorHAnsi" w:cs="Arial"/>
          <w:sz w:val="20"/>
          <w:szCs w:val="20"/>
        </w:rPr>
        <w:t>v případě nepříznivých klimatických podmínek (vytrvalé sněžení, déšť), kdy může docházet k nežádoucímu znečištění podlah a povrch se může stát kluzkým s nebezpečím úrazu, je potřeba zajistit průběžné stírání těchto ploch</w:t>
      </w:r>
    </w:p>
    <w:p w14:paraId="6CB299B5" w14:textId="082D74EE" w:rsidR="00C53072" w:rsidRPr="009174D3" w:rsidRDefault="00C53072" w:rsidP="00C53072">
      <w:pPr>
        <w:spacing w:after="60" w:line="240" w:lineRule="auto"/>
        <w:jc w:val="both"/>
        <w:rPr>
          <w:rFonts w:asciiTheme="majorHAnsi" w:hAnsiTheme="majorHAnsi" w:cs="Arial"/>
          <w:sz w:val="20"/>
          <w:szCs w:val="20"/>
        </w:rPr>
      </w:pPr>
    </w:p>
    <w:p w14:paraId="4A8F8F4B" w14:textId="77777777" w:rsidR="00D426FC" w:rsidRPr="00B75911" w:rsidRDefault="00D426FC" w:rsidP="009174D3">
      <w:pPr>
        <w:spacing w:line="240" w:lineRule="auto"/>
        <w:jc w:val="both"/>
        <w:rPr>
          <w:rFonts w:asciiTheme="minorHAnsi" w:hAnsiTheme="minorHAnsi" w:cs="Arial"/>
          <w:b/>
          <w:sz w:val="20"/>
          <w:szCs w:val="20"/>
        </w:rPr>
      </w:pPr>
      <w:bookmarkStart w:id="12" w:name="_Hlk187924269"/>
      <w:r w:rsidRPr="00B75911">
        <w:rPr>
          <w:rFonts w:asciiTheme="minorHAnsi" w:hAnsiTheme="minorHAnsi" w:cs="Arial"/>
          <w:b/>
          <w:sz w:val="20"/>
          <w:szCs w:val="20"/>
        </w:rPr>
        <w:t>1x týdně v pracovní dny</w:t>
      </w:r>
    </w:p>
    <w:bookmarkEnd w:id="12"/>
    <w:p w14:paraId="00790AC4" w14:textId="77777777" w:rsidR="00D426FC" w:rsidRPr="0030225B" w:rsidRDefault="00D426FC" w:rsidP="00F56D02">
      <w:pPr>
        <w:numPr>
          <w:ilvl w:val="0"/>
          <w:numId w:val="5"/>
        </w:numPr>
        <w:spacing w:after="60" w:line="240" w:lineRule="auto"/>
        <w:ind w:left="714" w:hanging="357"/>
        <w:jc w:val="both"/>
        <w:rPr>
          <w:rFonts w:asciiTheme="majorHAnsi" w:hAnsiTheme="majorHAnsi" w:cs="Arial"/>
          <w:sz w:val="20"/>
          <w:szCs w:val="20"/>
        </w:rPr>
      </w:pPr>
      <w:r w:rsidRPr="0030225B">
        <w:rPr>
          <w:rFonts w:asciiTheme="majorHAnsi" w:hAnsiTheme="majorHAnsi" w:cs="Arial"/>
          <w:sz w:val="20"/>
          <w:szCs w:val="20"/>
        </w:rPr>
        <w:t>omytí hasicích přístrojů, hydrantových skříní, nástěnek</w:t>
      </w:r>
    </w:p>
    <w:p w14:paraId="3E9E9E80" w14:textId="4AED43B4" w:rsidR="00D426FC" w:rsidRDefault="00D426FC" w:rsidP="00F56D02">
      <w:pPr>
        <w:numPr>
          <w:ilvl w:val="0"/>
          <w:numId w:val="5"/>
        </w:numPr>
        <w:spacing w:after="60" w:line="240" w:lineRule="auto"/>
        <w:ind w:left="714" w:hanging="357"/>
        <w:jc w:val="both"/>
        <w:rPr>
          <w:rFonts w:asciiTheme="majorHAnsi" w:hAnsiTheme="majorHAnsi" w:cs="Arial"/>
          <w:sz w:val="20"/>
          <w:szCs w:val="20"/>
        </w:rPr>
      </w:pPr>
      <w:r w:rsidRPr="0030225B">
        <w:rPr>
          <w:rFonts w:asciiTheme="majorHAnsi" w:hAnsiTheme="majorHAnsi" w:cs="Arial"/>
          <w:sz w:val="20"/>
          <w:szCs w:val="20"/>
        </w:rPr>
        <w:t>ometení případných pavučin ze stěn a stropů se zvláštním zaměřením na ometení pavučin z bezpečnostních čidel</w:t>
      </w:r>
    </w:p>
    <w:p w14:paraId="66336F2A" w14:textId="263DC29E" w:rsidR="00E3254D" w:rsidRPr="00896EE2" w:rsidRDefault="00835C61" w:rsidP="002819A8">
      <w:pPr>
        <w:numPr>
          <w:ilvl w:val="0"/>
          <w:numId w:val="5"/>
        </w:numPr>
        <w:spacing w:after="60" w:line="240" w:lineRule="auto"/>
        <w:ind w:left="714" w:hanging="357"/>
        <w:jc w:val="both"/>
        <w:rPr>
          <w:rFonts w:asciiTheme="minorHAnsi" w:hAnsiTheme="minorHAnsi" w:cs="Arial"/>
          <w:b/>
          <w:i/>
        </w:rPr>
      </w:pPr>
      <w:r w:rsidRPr="00382D8C">
        <w:rPr>
          <w:rFonts w:asciiTheme="majorHAnsi" w:hAnsiTheme="majorHAnsi" w:cs="Arial"/>
          <w:color w:val="000000" w:themeColor="text1"/>
          <w:sz w:val="20"/>
          <w:szCs w:val="20"/>
        </w:rPr>
        <w:t xml:space="preserve">mytí a leštění prosklených ploch, dveří včetně rámů </w:t>
      </w:r>
    </w:p>
    <w:p w14:paraId="09D9B86E" w14:textId="77777777" w:rsidR="00896EE2" w:rsidRDefault="00896EE2" w:rsidP="00896EE2">
      <w:pPr>
        <w:numPr>
          <w:ilvl w:val="0"/>
          <w:numId w:val="5"/>
        </w:numPr>
        <w:spacing w:after="60" w:line="240" w:lineRule="auto"/>
        <w:ind w:left="714" w:hanging="357"/>
        <w:jc w:val="both"/>
        <w:rPr>
          <w:rFonts w:asciiTheme="majorHAnsi" w:hAnsiTheme="majorHAnsi" w:cs="Arial"/>
          <w:color w:val="000000" w:themeColor="text1"/>
          <w:sz w:val="20"/>
          <w:szCs w:val="20"/>
        </w:rPr>
      </w:pPr>
      <w:bookmarkStart w:id="13" w:name="_Hlk187924279"/>
      <w:r w:rsidRPr="00E3669B">
        <w:rPr>
          <w:rFonts w:asciiTheme="majorHAnsi" w:hAnsiTheme="majorHAnsi" w:cs="Arial"/>
          <w:color w:val="000000" w:themeColor="text1"/>
          <w:sz w:val="20"/>
          <w:szCs w:val="20"/>
        </w:rPr>
        <w:t>dezinfekce klik dveří, madel a zábradlí</w:t>
      </w:r>
    </w:p>
    <w:p w14:paraId="4E7DC21A" w14:textId="77777777" w:rsidR="00E3669B" w:rsidRPr="00E3669B" w:rsidRDefault="00E3669B" w:rsidP="00E3669B">
      <w:pPr>
        <w:spacing w:after="60" w:line="240" w:lineRule="auto"/>
        <w:ind w:left="714"/>
        <w:jc w:val="both"/>
        <w:rPr>
          <w:rFonts w:asciiTheme="majorHAnsi" w:hAnsiTheme="majorHAnsi" w:cs="Arial"/>
          <w:color w:val="000000" w:themeColor="text1"/>
          <w:sz w:val="20"/>
          <w:szCs w:val="20"/>
        </w:rPr>
      </w:pPr>
    </w:p>
    <w:bookmarkEnd w:id="13"/>
    <w:p w14:paraId="5E3C7B51" w14:textId="5D3BF342" w:rsidR="00E3254D" w:rsidRPr="00B75911" w:rsidRDefault="00835C61" w:rsidP="0030225B">
      <w:pPr>
        <w:spacing w:line="240" w:lineRule="auto"/>
        <w:jc w:val="both"/>
        <w:rPr>
          <w:rFonts w:asciiTheme="minorHAnsi" w:hAnsiTheme="minorHAnsi" w:cs="Arial"/>
          <w:b/>
          <w:sz w:val="20"/>
          <w:szCs w:val="20"/>
        </w:rPr>
      </w:pPr>
      <w:r>
        <w:rPr>
          <w:rFonts w:asciiTheme="minorHAnsi" w:hAnsiTheme="minorHAnsi" w:cs="Arial"/>
          <w:b/>
          <w:sz w:val="20"/>
          <w:szCs w:val="20"/>
        </w:rPr>
        <w:br/>
      </w:r>
      <w:r w:rsidR="00023A4E" w:rsidRPr="00917D51">
        <w:rPr>
          <w:rFonts w:asciiTheme="minorHAnsi" w:hAnsiTheme="minorHAnsi" w:cs="Arial"/>
          <w:b/>
          <w:color w:val="000000" w:themeColor="text1"/>
          <w:sz w:val="20"/>
          <w:szCs w:val="20"/>
        </w:rPr>
        <w:t>3x</w:t>
      </w:r>
      <w:r w:rsidR="00023A4E" w:rsidRPr="00E703CD">
        <w:rPr>
          <w:rFonts w:asciiTheme="minorHAnsi" w:hAnsiTheme="minorHAnsi" w:cs="Arial"/>
          <w:b/>
          <w:color w:val="000000" w:themeColor="text1"/>
          <w:sz w:val="20"/>
          <w:szCs w:val="20"/>
        </w:rPr>
        <w:t xml:space="preserve"> </w:t>
      </w:r>
      <w:r w:rsidR="00CE3B27">
        <w:rPr>
          <w:rFonts w:asciiTheme="minorHAnsi" w:hAnsiTheme="minorHAnsi" w:cs="Arial"/>
          <w:b/>
          <w:sz w:val="20"/>
          <w:szCs w:val="20"/>
        </w:rPr>
        <w:t>za období trvání Smlouvy o posk</w:t>
      </w:r>
      <w:r w:rsidR="00037087">
        <w:rPr>
          <w:rFonts w:asciiTheme="minorHAnsi" w:hAnsiTheme="minorHAnsi" w:cs="Arial"/>
          <w:b/>
          <w:sz w:val="20"/>
          <w:szCs w:val="20"/>
        </w:rPr>
        <w:t>ytování</w:t>
      </w:r>
      <w:r w:rsidR="00CE3B27">
        <w:rPr>
          <w:rFonts w:asciiTheme="minorHAnsi" w:hAnsiTheme="minorHAnsi" w:cs="Arial"/>
          <w:b/>
          <w:sz w:val="20"/>
          <w:szCs w:val="20"/>
        </w:rPr>
        <w:t xml:space="preserve"> služeb (</w:t>
      </w:r>
      <w:r w:rsidR="008A56D7">
        <w:rPr>
          <w:rFonts w:asciiTheme="minorHAnsi" w:hAnsiTheme="minorHAnsi" w:cs="Arial"/>
          <w:b/>
          <w:sz w:val="20"/>
          <w:szCs w:val="20"/>
        </w:rPr>
        <w:t>v pracovní dny</w:t>
      </w:r>
      <w:r w:rsidR="004D1A68">
        <w:rPr>
          <w:rFonts w:asciiTheme="minorHAnsi" w:hAnsiTheme="minorHAnsi" w:cs="Arial"/>
          <w:b/>
          <w:sz w:val="20"/>
          <w:szCs w:val="20"/>
        </w:rPr>
        <w:t>, popř. víkendy</w:t>
      </w:r>
      <w:r w:rsidR="00CE3B27">
        <w:rPr>
          <w:rFonts w:asciiTheme="minorHAnsi" w:hAnsiTheme="minorHAnsi" w:cs="Arial"/>
          <w:b/>
          <w:sz w:val="20"/>
          <w:szCs w:val="20"/>
        </w:rPr>
        <w:t>)</w:t>
      </w:r>
      <w:r w:rsidR="008A56D7">
        <w:rPr>
          <w:rFonts w:asciiTheme="minorHAnsi" w:hAnsiTheme="minorHAnsi" w:cs="Arial"/>
          <w:b/>
          <w:sz w:val="20"/>
          <w:szCs w:val="20"/>
        </w:rPr>
        <w:t xml:space="preserve"> </w:t>
      </w:r>
    </w:p>
    <w:p w14:paraId="4E94C432" w14:textId="65E8C40A" w:rsidR="008F225A" w:rsidRPr="00ED7669" w:rsidRDefault="00D426FC" w:rsidP="00F56D02">
      <w:pPr>
        <w:pStyle w:val="Odstavecseseznamem"/>
        <w:numPr>
          <w:ilvl w:val="0"/>
          <w:numId w:val="13"/>
        </w:numPr>
        <w:spacing w:after="0" w:line="240" w:lineRule="auto"/>
        <w:jc w:val="both"/>
        <w:rPr>
          <w:rFonts w:asciiTheme="majorHAnsi" w:eastAsia="Times New Roman" w:hAnsiTheme="majorHAnsi" w:cs="Arial"/>
          <w:b/>
          <w:bCs/>
          <w:sz w:val="20"/>
          <w:szCs w:val="20"/>
          <w:lang w:eastAsia="cs-CZ"/>
        </w:rPr>
      </w:pPr>
      <w:r w:rsidRPr="00501136">
        <w:rPr>
          <w:rFonts w:asciiTheme="majorHAnsi" w:hAnsiTheme="majorHAnsi" w:cs="Arial"/>
          <w:sz w:val="20"/>
          <w:szCs w:val="20"/>
        </w:rPr>
        <w:t xml:space="preserve">mytí a leštění oken </w:t>
      </w:r>
      <w:r w:rsidR="00501136" w:rsidRPr="00ED7669">
        <w:rPr>
          <w:rFonts w:asciiTheme="majorHAnsi" w:hAnsiTheme="majorHAnsi" w:cs="Arial"/>
          <w:sz w:val="20"/>
          <w:szCs w:val="20"/>
        </w:rPr>
        <w:t xml:space="preserve">z vnější a vnitřní strany, součástí je umytí vnitřních a vnějších parapetů, oboustranné umytí rámů oken, oboustranné umytí konstrukčního rámu oken, umytí vnitřních žaluzií z obou stran, ometení pavučin z vnitřního i vnějšího </w:t>
      </w:r>
      <w:r w:rsidR="00501136" w:rsidRPr="00B34900">
        <w:rPr>
          <w:rFonts w:asciiTheme="majorHAnsi" w:hAnsiTheme="majorHAnsi" w:cs="Arial"/>
          <w:color w:val="000000" w:themeColor="text1"/>
          <w:sz w:val="20"/>
          <w:szCs w:val="20"/>
        </w:rPr>
        <w:t>strany okolí okna. Mytí a leštění oken bude probíhat v měsíci říjnu</w:t>
      </w:r>
      <w:r w:rsidR="00833EBE" w:rsidRPr="00B34900">
        <w:rPr>
          <w:rFonts w:asciiTheme="majorHAnsi" w:hAnsiTheme="majorHAnsi" w:cs="Arial"/>
          <w:color w:val="000000" w:themeColor="text1"/>
          <w:sz w:val="20"/>
          <w:szCs w:val="20"/>
        </w:rPr>
        <w:t xml:space="preserve"> 202</w:t>
      </w:r>
      <w:r w:rsidR="00023A4E" w:rsidRPr="00B34900">
        <w:rPr>
          <w:rFonts w:asciiTheme="majorHAnsi" w:hAnsiTheme="majorHAnsi" w:cs="Arial"/>
          <w:color w:val="000000" w:themeColor="text1"/>
          <w:sz w:val="20"/>
          <w:szCs w:val="20"/>
        </w:rPr>
        <w:t>6</w:t>
      </w:r>
      <w:r w:rsidR="00833EBE" w:rsidRPr="00B34900">
        <w:rPr>
          <w:rFonts w:asciiTheme="majorHAnsi" w:hAnsiTheme="majorHAnsi" w:cs="Arial"/>
          <w:color w:val="000000" w:themeColor="text1"/>
          <w:sz w:val="20"/>
          <w:szCs w:val="20"/>
        </w:rPr>
        <w:t xml:space="preserve"> a květnu</w:t>
      </w:r>
      <w:r w:rsidR="00917D51" w:rsidRPr="00B34900">
        <w:rPr>
          <w:rFonts w:asciiTheme="majorHAnsi" w:hAnsiTheme="majorHAnsi" w:cs="Arial"/>
          <w:color w:val="000000" w:themeColor="text1"/>
          <w:sz w:val="20"/>
          <w:szCs w:val="20"/>
        </w:rPr>
        <w:t xml:space="preserve"> a září</w:t>
      </w:r>
      <w:r w:rsidR="00833EBE" w:rsidRPr="00B34900">
        <w:rPr>
          <w:rFonts w:asciiTheme="majorHAnsi" w:hAnsiTheme="majorHAnsi" w:cs="Arial"/>
          <w:color w:val="000000" w:themeColor="text1"/>
          <w:sz w:val="20"/>
          <w:szCs w:val="20"/>
        </w:rPr>
        <w:t xml:space="preserve"> 202</w:t>
      </w:r>
      <w:r w:rsidR="00023A4E" w:rsidRPr="00B34900">
        <w:rPr>
          <w:rFonts w:asciiTheme="majorHAnsi" w:hAnsiTheme="majorHAnsi" w:cs="Arial"/>
          <w:color w:val="000000" w:themeColor="text1"/>
          <w:sz w:val="20"/>
          <w:szCs w:val="20"/>
        </w:rPr>
        <w:t>7</w:t>
      </w:r>
      <w:r w:rsidR="00501136" w:rsidRPr="00B34900">
        <w:rPr>
          <w:rFonts w:asciiTheme="majorHAnsi" w:hAnsiTheme="majorHAnsi" w:cs="Arial"/>
          <w:color w:val="000000" w:themeColor="text1"/>
          <w:sz w:val="20"/>
          <w:szCs w:val="20"/>
        </w:rPr>
        <w:t xml:space="preserve">. </w:t>
      </w:r>
      <w:r w:rsidR="00501136" w:rsidRPr="00ED7669">
        <w:rPr>
          <w:rFonts w:asciiTheme="majorHAnsi" w:hAnsiTheme="majorHAnsi" w:cs="Arial"/>
          <w:sz w:val="20"/>
          <w:szCs w:val="20"/>
        </w:rPr>
        <w:t xml:space="preserve">Jedná se o historickou budovu s nadstandartními rozměry oken. Některá nadpraží dosahují výšky nad 3m od pevné podlahy. </w:t>
      </w:r>
      <w:r w:rsidR="003B26D5">
        <w:rPr>
          <w:rFonts w:asciiTheme="majorHAnsi" w:hAnsiTheme="majorHAnsi" w:cs="Arial"/>
          <w:sz w:val="20"/>
          <w:szCs w:val="20"/>
        </w:rPr>
        <w:t>Způsob nastavení a p</w:t>
      </w:r>
      <w:r w:rsidR="003B26D5" w:rsidRPr="00ED7669">
        <w:rPr>
          <w:rFonts w:asciiTheme="majorHAnsi" w:hAnsiTheme="majorHAnsi" w:cs="Arial"/>
          <w:sz w:val="20"/>
          <w:szCs w:val="20"/>
        </w:rPr>
        <w:t xml:space="preserve">ředání termínu </w:t>
      </w:r>
      <w:r w:rsidR="008F225A" w:rsidRPr="00ED7669">
        <w:rPr>
          <w:rFonts w:asciiTheme="majorHAnsi" w:hAnsiTheme="majorHAnsi" w:cs="Arial"/>
          <w:sz w:val="20"/>
          <w:szCs w:val="20"/>
        </w:rPr>
        <w:t xml:space="preserve">přesného harmonogramu činnosti „umývání oken“ je uveden v Příloze č. 5 Výzvy k podání nabídky (odst. 7.1.26) </w:t>
      </w:r>
    </w:p>
    <w:p w14:paraId="5153C331" w14:textId="6401CE56" w:rsidR="00EA649A" w:rsidRPr="00A42B50" w:rsidRDefault="00EA649A" w:rsidP="008F225A">
      <w:pPr>
        <w:spacing w:after="60" w:line="240" w:lineRule="auto"/>
        <w:ind w:left="714"/>
        <w:jc w:val="both"/>
        <w:rPr>
          <w:rFonts w:asciiTheme="majorHAnsi" w:hAnsiTheme="majorHAnsi" w:cs="Arial"/>
          <w:color w:val="FF0000"/>
          <w:sz w:val="20"/>
          <w:szCs w:val="20"/>
        </w:rPr>
      </w:pPr>
    </w:p>
    <w:p w14:paraId="157416CE" w14:textId="2DB59FFB" w:rsidR="00D426FC" w:rsidRPr="004311E3" w:rsidRDefault="00A03D80" w:rsidP="00F56D02">
      <w:pPr>
        <w:numPr>
          <w:ilvl w:val="0"/>
          <w:numId w:val="5"/>
        </w:numPr>
        <w:spacing w:after="60" w:line="240" w:lineRule="auto"/>
        <w:ind w:left="720" w:hanging="357"/>
        <w:jc w:val="both"/>
        <w:rPr>
          <w:rFonts w:asciiTheme="majorHAnsi" w:hAnsiTheme="majorHAnsi" w:cs="Arial"/>
          <w:sz w:val="20"/>
          <w:szCs w:val="20"/>
        </w:rPr>
      </w:pPr>
      <w:bookmarkStart w:id="14" w:name="_Hlk188526705"/>
      <w:r w:rsidRPr="00ED7669">
        <w:rPr>
          <w:rFonts w:asciiTheme="majorHAnsi" w:hAnsiTheme="majorHAnsi" w:cs="Arial"/>
          <w:sz w:val="20"/>
          <w:szCs w:val="20"/>
        </w:rPr>
        <w:t>o</w:t>
      </w:r>
      <w:r w:rsidR="00EA649A" w:rsidRPr="00ED7669">
        <w:rPr>
          <w:rFonts w:asciiTheme="majorHAnsi" w:hAnsiTheme="majorHAnsi" w:cs="Arial"/>
          <w:sz w:val="20"/>
          <w:szCs w:val="20"/>
        </w:rPr>
        <w:t>mytí povrchů top</w:t>
      </w:r>
      <w:r w:rsidR="00ED53B4" w:rsidRPr="00ED7669">
        <w:rPr>
          <w:rFonts w:asciiTheme="majorHAnsi" w:hAnsiTheme="majorHAnsi" w:cs="Arial"/>
          <w:sz w:val="20"/>
          <w:szCs w:val="20"/>
        </w:rPr>
        <w:t xml:space="preserve">ných </w:t>
      </w:r>
      <w:r w:rsidR="00EA649A" w:rsidRPr="00ED7669">
        <w:rPr>
          <w:rFonts w:asciiTheme="majorHAnsi" w:hAnsiTheme="majorHAnsi" w:cs="Arial"/>
          <w:sz w:val="20"/>
          <w:szCs w:val="20"/>
        </w:rPr>
        <w:t xml:space="preserve">těles 1 x po </w:t>
      </w:r>
      <w:r w:rsidR="00A42B50" w:rsidRPr="00ED7669">
        <w:rPr>
          <w:rFonts w:asciiTheme="majorHAnsi" w:hAnsiTheme="majorHAnsi" w:cs="Arial"/>
          <w:sz w:val="20"/>
          <w:szCs w:val="20"/>
        </w:rPr>
        <w:t>(</w:t>
      </w:r>
      <w:r w:rsidR="00833EBE" w:rsidRPr="00B34900">
        <w:rPr>
          <w:rFonts w:asciiTheme="majorHAnsi" w:hAnsiTheme="majorHAnsi" w:cs="Arial"/>
          <w:color w:val="000000" w:themeColor="text1"/>
          <w:sz w:val="20"/>
          <w:szCs w:val="20"/>
        </w:rPr>
        <w:t>květen 202</w:t>
      </w:r>
      <w:r w:rsidR="00023A4E" w:rsidRPr="00B34900">
        <w:rPr>
          <w:rFonts w:asciiTheme="majorHAnsi" w:hAnsiTheme="majorHAnsi" w:cs="Arial"/>
          <w:color w:val="000000" w:themeColor="text1"/>
          <w:sz w:val="20"/>
          <w:szCs w:val="20"/>
        </w:rPr>
        <w:t>7</w:t>
      </w:r>
      <w:r w:rsidR="00A42B50" w:rsidRPr="00B34900">
        <w:rPr>
          <w:rFonts w:asciiTheme="majorHAnsi" w:hAnsiTheme="majorHAnsi" w:cs="Arial"/>
          <w:color w:val="000000" w:themeColor="text1"/>
          <w:sz w:val="20"/>
          <w:szCs w:val="20"/>
        </w:rPr>
        <w:t xml:space="preserve">) </w:t>
      </w:r>
      <w:r w:rsidR="00EA649A" w:rsidRPr="00B34900">
        <w:rPr>
          <w:rFonts w:asciiTheme="majorHAnsi" w:hAnsiTheme="majorHAnsi" w:cs="Arial"/>
          <w:color w:val="000000" w:themeColor="text1"/>
          <w:sz w:val="20"/>
          <w:szCs w:val="20"/>
        </w:rPr>
        <w:t xml:space="preserve">a </w:t>
      </w:r>
      <w:r w:rsidR="00FB4EFE" w:rsidRPr="00B34900">
        <w:rPr>
          <w:rFonts w:asciiTheme="majorHAnsi" w:hAnsiTheme="majorHAnsi" w:cs="Arial"/>
          <w:color w:val="000000" w:themeColor="text1"/>
          <w:sz w:val="20"/>
          <w:szCs w:val="20"/>
        </w:rPr>
        <w:t>2</w:t>
      </w:r>
      <w:r w:rsidR="00EA649A" w:rsidRPr="00B34900">
        <w:rPr>
          <w:rFonts w:asciiTheme="majorHAnsi" w:hAnsiTheme="majorHAnsi" w:cs="Arial"/>
          <w:color w:val="000000" w:themeColor="text1"/>
          <w:sz w:val="20"/>
          <w:szCs w:val="20"/>
        </w:rPr>
        <w:t xml:space="preserve">x před </w:t>
      </w:r>
      <w:r w:rsidR="00A42B50" w:rsidRPr="00B34900">
        <w:rPr>
          <w:rFonts w:asciiTheme="majorHAnsi" w:hAnsiTheme="majorHAnsi" w:cs="Arial"/>
          <w:color w:val="000000" w:themeColor="text1"/>
          <w:sz w:val="20"/>
          <w:szCs w:val="20"/>
        </w:rPr>
        <w:t>(září</w:t>
      </w:r>
      <w:r w:rsidR="00833EBE" w:rsidRPr="00B34900">
        <w:rPr>
          <w:rFonts w:asciiTheme="majorHAnsi" w:hAnsiTheme="majorHAnsi" w:cs="Arial"/>
          <w:color w:val="000000" w:themeColor="text1"/>
          <w:sz w:val="20"/>
          <w:szCs w:val="20"/>
        </w:rPr>
        <w:t xml:space="preserve"> </w:t>
      </w:r>
      <w:r w:rsidR="00917D51" w:rsidRPr="00B34900">
        <w:rPr>
          <w:rFonts w:asciiTheme="majorHAnsi" w:hAnsiTheme="majorHAnsi" w:cs="Arial"/>
          <w:color w:val="000000" w:themeColor="text1"/>
          <w:sz w:val="20"/>
          <w:szCs w:val="20"/>
        </w:rPr>
        <w:t xml:space="preserve">2026 a září </w:t>
      </w:r>
      <w:r w:rsidR="00833EBE" w:rsidRPr="00B34900">
        <w:rPr>
          <w:rFonts w:asciiTheme="majorHAnsi" w:hAnsiTheme="majorHAnsi" w:cs="Arial"/>
          <w:color w:val="000000" w:themeColor="text1"/>
          <w:sz w:val="20"/>
          <w:szCs w:val="20"/>
        </w:rPr>
        <w:t>202</w:t>
      </w:r>
      <w:r w:rsidR="00023A4E" w:rsidRPr="00B34900">
        <w:rPr>
          <w:rFonts w:asciiTheme="majorHAnsi" w:hAnsiTheme="majorHAnsi" w:cs="Arial"/>
          <w:color w:val="000000" w:themeColor="text1"/>
          <w:sz w:val="20"/>
          <w:szCs w:val="20"/>
        </w:rPr>
        <w:t>7</w:t>
      </w:r>
      <w:r w:rsidR="00A42B50" w:rsidRPr="00B34900">
        <w:rPr>
          <w:rFonts w:asciiTheme="majorHAnsi" w:hAnsiTheme="majorHAnsi" w:cs="Arial"/>
          <w:color w:val="000000" w:themeColor="text1"/>
          <w:sz w:val="20"/>
          <w:szCs w:val="20"/>
        </w:rPr>
        <w:t xml:space="preserve">) </w:t>
      </w:r>
      <w:r w:rsidR="00EA649A" w:rsidRPr="00B34900">
        <w:rPr>
          <w:rFonts w:asciiTheme="majorHAnsi" w:hAnsiTheme="majorHAnsi" w:cs="Arial"/>
          <w:color w:val="000000" w:themeColor="text1"/>
          <w:sz w:val="20"/>
          <w:szCs w:val="20"/>
        </w:rPr>
        <w:t>topnou sezonou</w:t>
      </w:r>
      <w:r w:rsidR="00833EBE" w:rsidRPr="00B34900">
        <w:rPr>
          <w:rFonts w:asciiTheme="majorHAnsi" w:hAnsiTheme="majorHAnsi" w:cs="Arial"/>
          <w:color w:val="000000" w:themeColor="text1"/>
          <w:sz w:val="20"/>
          <w:szCs w:val="20"/>
        </w:rPr>
        <w:t xml:space="preserve"> -</w:t>
      </w:r>
      <w:r w:rsidR="00CE3B27" w:rsidRPr="00B34900">
        <w:rPr>
          <w:rFonts w:asciiTheme="majorHAnsi" w:hAnsiTheme="majorHAnsi" w:cs="Arial"/>
          <w:color w:val="000000" w:themeColor="text1"/>
          <w:sz w:val="20"/>
          <w:szCs w:val="20"/>
        </w:rPr>
        <w:t xml:space="preserve"> (3x za období trvání Smlouvy o posk</w:t>
      </w:r>
      <w:r w:rsidR="004311E3" w:rsidRPr="00B34900">
        <w:rPr>
          <w:rFonts w:asciiTheme="majorHAnsi" w:hAnsiTheme="majorHAnsi" w:cs="Arial"/>
          <w:color w:val="000000" w:themeColor="text1"/>
          <w:sz w:val="20"/>
          <w:szCs w:val="20"/>
        </w:rPr>
        <w:t>ytování</w:t>
      </w:r>
      <w:r w:rsidR="00CE3B27" w:rsidRPr="00B34900">
        <w:rPr>
          <w:rFonts w:asciiTheme="majorHAnsi" w:hAnsiTheme="majorHAnsi" w:cs="Arial"/>
          <w:color w:val="000000" w:themeColor="text1"/>
          <w:sz w:val="20"/>
          <w:szCs w:val="20"/>
        </w:rPr>
        <w:t xml:space="preserve"> služeb)</w:t>
      </w:r>
    </w:p>
    <w:bookmarkEnd w:id="14"/>
    <w:p w14:paraId="0A7294FC" w14:textId="6D7E74C2" w:rsidR="007F4615" w:rsidRPr="00E703CD" w:rsidRDefault="007F4615" w:rsidP="00F56D02">
      <w:pPr>
        <w:numPr>
          <w:ilvl w:val="0"/>
          <w:numId w:val="5"/>
        </w:numPr>
        <w:spacing w:after="60" w:line="240" w:lineRule="auto"/>
        <w:ind w:left="720" w:hanging="357"/>
        <w:jc w:val="both"/>
        <w:rPr>
          <w:rFonts w:ascii="Arial" w:hAnsi="Arial" w:cs="Arial"/>
          <w:b/>
          <w:color w:val="000000" w:themeColor="text1"/>
          <w:u w:val="single"/>
        </w:rPr>
      </w:pPr>
      <w:r w:rsidRPr="00E703CD">
        <w:rPr>
          <w:rFonts w:asciiTheme="majorHAnsi" w:hAnsiTheme="majorHAnsi" w:cs="Arial"/>
          <w:color w:val="000000" w:themeColor="text1"/>
          <w:sz w:val="20"/>
          <w:szCs w:val="20"/>
        </w:rPr>
        <w:t>mytí a leštění dveří, umytí zárubní, plochy dveří a ošetření vhodným přípravkem na dřevo</w:t>
      </w:r>
      <w:r w:rsidR="005E5FA6" w:rsidRPr="00E703CD">
        <w:rPr>
          <w:rFonts w:asciiTheme="majorHAnsi" w:hAnsiTheme="majorHAnsi" w:cs="Arial"/>
          <w:color w:val="000000" w:themeColor="text1"/>
          <w:sz w:val="20"/>
          <w:szCs w:val="20"/>
        </w:rPr>
        <w:t xml:space="preserve"> z obou stran </w:t>
      </w:r>
    </w:p>
    <w:p w14:paraId="68A896F9" w14:textId="77777777" w:rsidR="00ED53B4" w:rsidRDefault="00ED53B4" w:rsidP="00D426FC">
      <w:pPr>
        <w:spacing w:line="240" w:lineRule="auto"/>
        <w:ind w:left="720"/>
        <w:jc w:val="both"/>
        <w:rPr>
          <w:rFonts w:ascii="Arial" w:hAnsi="Arial" w:cs="Arial"/>
          <w:b/>
          <w:u w:val="single"/>
        </w:rPr>
      </w:pPr>
    </w:p>
    <w:p w14:paraId="26B4BD21" w14:textId="0FD58748" w:rsidR="00D426FC" w:rsidRDefault="009174D3" w:rsidP="009174D3">
      <w:pPr>
        <w:pStyle w:val="Nadpis4"/>
        <w:rPr>
          <w:rFonts w:eastAsia="Times New Roman"/>
          <w:color w:val="000000" w:themeColor="text1"/>
          <w:u w:val="single"/>
          <w:lang w:eastAsia="cs-CZ"/>
        </w:rPr>
      </w:pPr>
      <w:r w:rsidRPr="00E703CD">
        <w:rPr>
          <w:rFonts w:eastAsia="Times New Roman"/>
          <w:color w:val="000000" w:themeColor="text1"/>
          <w:u w:val="single"/>
          <w:lang w:eastAsia="cs-CZ"/>
        </w:rPr>
        <w:t xml:space="preserve">2.2.6. </w:t>
      </w:r>
      <w:r w:rsidR="00D426FC" w:rsidRPr="00E703CD">
        <w:rPr>
          <w:rFonts w:eastAsia="Times New Roman"/>
          <w:color w:val="000000" w:themeColor="text1"/>
          <w:u w:val="single"/>
          <w:lang w:eastAsia="cs-CZ"/>
        </w:rPr>
        <w:t>TECHNICKÉ PROSTORY</w:t>
      </w:r>
      <w:r w:rsidR="00D97A29" w:rsidRPr="00E703CD">
        <w:rPr>
          <w:rFonts w:eastAsia="Times New Roman"/>
          <w:color w:val="000000" w:themeColor="text1"/>
          <w:u w:val="single"/>
          <w:lang w:eastAsia="cs-CZ"/>
        </w:rPr>
        <w:t xml:space="preserve"> –</w:t>
      </w:r>
      <w:r w:rsidR="00D426FC" w:rsidRPr="00E703CD">
        <w:rPr>
          <w:rFonts w:eastAsia="Times New Roman"/>
          <w:color w:val="000000" w:themeColor="text1"/>
          <w:u w:val="single"/>
          <w:lang w:eastAsia="cs-CZ"/>
        </w:rPr>
        <w:t xml:space="preserve"> techn</w:t>
      </w:r>
      <w:r w:rsidR="00D97A29" w:rsidRPr="00E703CD">
        <w:rPr>
          <w:rFonts w:eastAsia="Times New Roman"/>
          <w:color w:val="000000" w:themeColor="text1"/>
          <w:u w:val="single"/>
          <w:lang w:eastAsia="cs-CZ"/>
        </w:rPr>
        <w:t>.</w:t>
      </w:r>
      <w:r w:rsidR="00D426FC" w:rsidRPr="00E703CD">
        <w:rPr>
          <w:rFonts w:eastAsia="Times New Roman"/>
          <w:color w:val="000000" w:themeColor="text1"/>
          <w:u w:val="single"/>
          <w:lang w:eastAsia="cs-CZ"/>
        </w:rPr>
        <w:t xml:space="preserve"> místnosti, příruční sklady a</w:t>
      </w:r>
      <w:r w:rsidR="00EB1DCB" w:rsidRPr="00E703CD">
        <w:rPr>
          <w:rFonts w:eastAsia="Times New Roman"/>
          <w:color w:val="000000" w:themeColor="text1"/>
          <w:u w:val="single"/>
          <w:lang w:eastAsia="cs-CZ"/>
        </w:rPr>
        <w:t xml:space="preserve"> </w:t>
      </w:r>
      <w:r w:rsidR="00D426FC" w:rsidRPr="00E703CD">
        <w:rPr>
          <w:rFonts w:eastAsia="Times New Roman"/>
          <w:color w:val="000000" w:themeColor="text1"/>
          <w:u w:val="single"/>
          <w:lang w:eastAsia="cs-CZ"/>
        </w:rPr>
        <w:t>spisovny v</w:t>
      </w:r>
      <w:r w:rsidR="00D97A29" w:rsidRPr="00E703CD">
        <w:rPr>
          <w:rFonts w:eastAsia="Times New Roman"/>
          <w:color w:val="000000" w:themeColor="text1"/>
          <w:u w:val="single"/>
          <w:lang w:eastAsia="cs-CZ"/>
        </w:rPr>
        <w:t> </w:t>
      </w:r>
      <w:r w:rsidR="00D426FC" w:rsidRPr="00E703CD">
        <w:rPr>
          <w:rFonts w:eastAsia="Times New Roman"/>
          <w:color w:val="000000" w:themeColor="text1"/>
          <w:u w:val="single"/>
          <w:lang w:eastAsia="cs-CZ"/>
        </w:rPr>
        <w:t>nadz</w:t>
      </w:r>
      <w:r w:rsidR="00ED53B4" w:rsidRPr="00E703CD">
        <w:rPr>
          <w:rFonts w:eastAsia="Times New Roman"/>
          <w:color w:val="000000" w:themeColor="text1"/>
          <w:u w:val="single"/>
          <w:lang w:eastAsia="cs-CZ"/>
        </w:rPr>
        <w:t>emních</w:t>
      </w:r>
      <w:r w:rsidR="00D97A29" w:rsidRPr="00E703CD">
        <w:rPr>
          <w:rFonts w:eastAsia="Times New Roman"/>
          <w:color w:val="000000" w:themeColor="text1"/>
          <w:u w:val="single"/>
          <w:lang w:eastAsia="cs-CZ"/>
        </w:rPr>
        <w:t xml:space="preserve"> </w:t>
      </w:r>
      <w:r w:rsidR="00D426FC" w:rsidRPr="00E703CD">
        <w:rPr>
          <w:rFonts w:eastAsia="Times New Roman"/>
          <w:color w:val="000000" w:themeColor="text1"/>
          <w:u w:val="single"/>
          <w:lang w:eastAsia="cs-CZ"/>
        </w:rPr>
        <w:t>podlažích, archívy a sklady ve sklepě</w:t>
      </w:r>
      <w:r w:rsidR="00835C61" w:rsidRPr="00E703CD">
        <w:rPr>
          <w:rFonts w:eastAsia="Times New Roman"/>
          <w:color w:val="000000" w:themeColor="text1"/>
          <w:u w:val="single"/>
          <w:lang w:eastAsia="cs-CZ"/>
        </w:rPr>
        <w:t>,</w:t>
      </w:r>
      <w:r w:rsidR="0075444D" w:rsidRPr="00E703CD">
        <w:rPr>
          <w:rFonts w:eastAsia="Times New Roman"/>
          <w:color w:val="000000" w:themeColor="text1"/>
          <w:u w:val="single"/>
          <w:lang w:eastAsia="cs-CZ"/>
        </w:rPr>
        <w:t xml:space="preserve"> šatna, denní místnost</w:t>
      </w:r>
      <w:r w:rsidR="00835C61" w:rsidRPr="00E703CD">
        <w:rPr>
          <w:rFonts w:eastAsia="Times New Roman"/>
          <w:color w:val="000000" w:themeColor="text1"/>
          <w:u w:val="single"/>
          <w:lang w:eastAsia="cs-CZ"/>
        </w:rPr>
        <w:t xml:space="preserve"> </w:t>
      </w:r>
    </w:p>
    <w:p w14:paraId="2003E07D" w14:textId="77777777" w:rsidR="005623BD" w:rsidRDefault="005623BD" w:rsidP="005623BD">
      <w:pPr>
        <w:rPr>
          <w:lang w:eastAsia="cs-CZ"/>
        </w:rPr>
      </w:pPr>
    </w:p>
    <w:p w14:paraId="751C5685" w14:textId="77777777" w:rsidR="005623BD" w:rsidRPr="00E3669B" w:rsidRDefault="005623BD" w:rsidP="005623BD">
      <w:pPr>
        <w:spacing w:line="240" w:lineRule="auto"/>
        <w:jc w:val="both"/>
        <w:rPr>
          <w:rFonts w:asciiTheme="minorHAnsi" w:hAnsiTheme="minorHAnsi" w:cs="Arial"/>
          <w:b/>
          <w:color w:val="000000" w:themeColor="text1"/>
          <w:sz w:val="20"/>
          <w:szCs w:val="20"/>
        </w:rPr>
      </w:pPr>
      <w:bookmarkStart w:id="15" w:name="_Hlk187924340"/>
      <w:r w:rsidRPr="00E3669B">
        <w:rPr>
          <w:rFonts w:asciiTheme="minorHAnsi" w:hAnsiTheme="minorHAnsi" w:cs="Arial"/>
          <w:b/>
          <w:color w:val="000000" w:themeColor="text1"/>
          <w:sz w:val="20"/>
          <w:szCs w:val="20"/>
        </w:rPr>
        <w:t>1x týdně v pracovní dny</w:t>
      </w:r>
    </w:p>
    <w:p w14:paraId="6E58EB4B" w14:textId="77777777" w:rsidR="005623BD" w:rsidRPr="00E3669B" w:rsidRDefault="005623BD" w:rsidP="005623BD">
      <w:pPr>
        <w:numPr>
          <w:ilvl w:val="0"/>
          <w:numId w:val="5"/>
        </w:numPr>
        <w:spacing w:after="60" w:line="240" w:lineRule="auto"/>
        <w:ind w:left="714" w:hanging="357"/>
        <w:jc w:val="both"/>
        <w:rPr>
          <w:rFonts w:asciiTheme="majorHAnsi" w:hAnsiTheme="majorHAnsi" w:cs="Arial"/>
          <w:color w:val="000000" w:themeColor="text1"/>
          <w:sz w:val="20"/>
          <w:szCs w:val="20"/>
        </w:rPr>
      </w:pPr>
      <w:r w:rsidRPr="00E3669B">
        <w:rPr>
          <w:rFonts w:asciiTheme="majorHAnsi" w:hAnsiTheme="majorHAnsi" w:cs="Arial"/>
          <w:color w:val="000000" w:themeColor="text1"/>
          <w:sz w:val="20"/>
          <w:szCs w:val="20"/>
        </w:rPr>
        <w:t>dezinfekce klik dveří, madel a zábradlí</w:t>
      </w:r>
    </w:p>
    <w:bookmarkEnd w:id="15"/>
    <w:p w14:paraId="678632E2" w14:textId="40DCBAAE" w:rsidR="00141743" w:rsidRPr="001F0CD6" w:rsidRDefault="00141743" w:rsidP="00141743">
      <w:pPr>
        <w:spacing w:after="60" w:line="240" w:lineRule="auto"/>
        <w:jc w:val="both"/>
        <w:rPr>
          <w:rFonts w:ascii="Arial" w:hAnsi="Arial" w:cs="Arial"/>
          <w:sz w:val="18"/>
          <w:szCs w:val="18"/>
        </w:rPr>
      </w:pPr>
    </w:p>
    <w:p w14:paraId="225AEF81" w14:textId="44D52723" w:rsidR="001F0CD6" w:rsidRPr="00E703CD" w:rsidRDefault="00FE5344" w:rsidP="001F0CD6">
      <w:pPr>
        <w:spacing w:line="240" w:lineRule="auto"/>
        <w:jc w:val="both"/>
        <w:rPr>
          <w:rFonts w:asciiTheme="minorHAnsi" w:hAnsiTheme="minorHAnsi" w:cs="Arial"/>
          <w:b/>
          <w:color w:val="000000" w:themeColor="text1"/>
          <w:sz w:val="20"/>
          <w:szCs w:val="20"/>
        </w:rPr>
      </w:pPr>
      <w:r w:rsidRPr="00E703CD">
        <w:rPr>
          <w:rFonts w:asciiTheme="minorHAnsi" w:hAnsiTheme="minorHAnsi" w:cs="Arial"/>
          <w:b/>
          <w:color w:val="000000" w:themeColor="text1"/>
          <w:sz w:val="20"/>
          <w:szCs w:val="20"/>
        </w:rPr>
        <w:t>1</w:t>
      </w:r>
      <w:r w:rsidR="001F0CD6" w:rsidRPr="00E703CD">
        <w:rPr>
          <w:rFonts w:asciiTheme="minorHAnsi" w:hAnsiTheme="minorHAnsi" w:cs="Arial"/>
          <w:b/>
          <w:color w:val="000000" w:themeColor="text1"/>
          <w:sz w:val="20"/>
          <w:szCs w:val="20"/>
        </w:rPr>
        <w:t xml:space="preserve">x </w:t>
      </w:r>
      <w:r w:rsidR="00141743" w:rsidRPr="00E703CD">
        <w:rPr>
          <w:rFonts w:asciiTheme="minorHAnsi" w:hAnsiTheme="minorHAnsi" w:cs="Arial"/>
          <w:b/>
          <w:color w:val="000000" w:themeColor="text1"/>
          <w:sz w:val="20"/>
          <w:szCs w:val="20"/>
        </w:rPr>
        <w:t xml:space="preserve">měsíčně </w:t>
      </w:r>
      <w:r w:rsidR="001F0CD6" w:rsidRPr="00E703CD">
        <w:rPr>
          <w:rFonts w:asciiTheme="minorHAnsi" w:hAnsiTheme="minorHAnsi" w:cs="Arial"/>
          <w:b/>
          <w:color w:val="000000" w:themeColor="text1"/>
          <w:sz w:val="20"/>
          <w:szCs w:val="20"/>
        </w:rPr>
        <w:t>v pracovní dny</w:t>
      </w:r>
    </w:p>
    <w:p w14:paraId="643AA6A1" w14:textId="12D9E9AB" w:rsidR="00FE5344" w:rsidRPr="00E703CD" w:rsidRDefault="00FE5344" w:rsidP="00F56D02">
      <w:pPr>
        <w:numPr>
          <w:ilvl w:val="0"/>
          <w:numId w:val="5"/>
        </w:numPr>
        <w:spacing w:after="60" w:line="240" w:lineRule="auto"/>
        <w:ind w:left="714" w:hanging="357"/>
        <w:jc w:val="both"/>
        <w:rPr>
          <w:rFonts w:asciiTheme="majorHAnsi" w:hAnsiTheme="majorHAnsi" w:cs="Arial"/>
          <w:color w:val="000000" w:themeColor="text1"/>
          <w:sz w:val="20"/>
          <w:szCs w:val="20"/>
        </w:rPr>
      </w:pPr>
      <w:r w:rsidRPr="00E703CD">
        <w:rPr>
          <w:rFonts w:asciiTheme="majorHAnsi" w:hAnsiTheme="majorHAnsi" w:cs="Arial"/>
          <w:color w:val="000000" w:themeColor="text1"/>
          <w:sz w:val="20"/>
          <w:szCs w:val="20"/>
        </w:rPr>
        <w:t>mytí a leštění dveří, umytí zárubní, plochy dveří a ošetření vhodným přípravkem na dřevo z vnější strany (z chodby)</w:t>
      </w:r>
    </w:p>
    <w:p w14:paraId="785863E4" w14:textId="6CE09B47" w:rsidR="00FE5344" w:rsidRPr="00FE5344" w:rsidRDefault="00FE5344" w:rsidP="00FE5344">
      <w:pPr>
        <w:spacing w:after="60" w:line="240" w:lineRule="auto"/>
        <w:ind w:left="357"/>
        <w:jc w:val="both"/>
        <w:rPr>
          <w:rFonts w:asciiTheme="majorHAnsi" w:hAnsiTheme="majorHAnsi" w:cs="Arial"/>
          <w:color w:val="FF0000"/>
          <w:sz w:val="20"/>
          <w:szCs w:val="20"/>
          <w:highlight w:val="yellow"/>
        </w:rPr>
      </w:pPr>
    </w:p>
    <w:p w14:paraId="5AB35841" w14:textId="7C9285E7" w:rsidR="00D426FC" w:rsidRPr="001F0CD6" w:rsidRDefault="00023A4E" w:rsidP="0030225B">
      <w:pPr>
        <w:spacing w:line="240" w:lineRule="auto"/>
        <w:jc w:val="both"/>
        <w:rPr>
          <w:rFonts w:asciiTheme="minorHAnsi" w:hAnsiTheme="minorHAnsi" w:cs="Arial"/>
          <w:b/>
          <w:sz w:val="20"/>
          <w:szCs w:val="20"/>
        </w:rPr>
      </w:pPr>
      <w:r w:rsidRPr="00917D51">
        <w:rPr>
          <w:rFonts w:asciiTheme="minorHAnsi" w:hAnsiTheme="minorHAnsi" w:cs="Arial"/>
          <w:b/>
          <w:color w:val="000000" w:themeColor="text1"/>
          <w:sz w:val="20"/>
          <w:szCs w:val="20"/>
        </w:rPr>
        <w:t>3x</w:t>
      </w:r>
      <w:r w:rsidRPr="00E703CD">
        <w:rPr>
          <w:rFonts w:asciiTheme="minorHAnsi" w:hAnsiTheme="minorHAnsi" w:cs="Arial"/>
          <w:b/>
          <w:color w:val="000000" w:themeColor="text1"/>
          <w:sz w:val="20"/>
          <w:szCs w:val="20"/>
        </w:rPr>
        <w:t xml:space="preserve"> </w:t>
      </w:r>
      <w:r w:rsidR="00CE3B27">
        <w:rPr>
          <w:rFonts w:asciiTheme="minorHAnsi" w:hAnsiTheme="minorHAnsi" w:cs="Arial"/>
          <w:b/>
          <w:sz w:val="20"/>
          <w:szCs w:val="20"/>
        </w:rPr>
        <w:t>za období trvání Smlouvy o posk</w:t>
      </w:r>
      <w:r w:rsidR="004311E3">
        <w:rPr>
          <w:rFonts w:asciiTheme="minorHAnsi" w:hAnsiTheme="minorHAnsi" w:cs="Arial"/>
          <w:b/>
          <w:sz w:val="20"/>
          <w:szCs w:val="20"/>
        </w:rPr>
        <w:t>ytování</w:t>
      </w:r>
      <w:r w:rsidR="00CE3B27">
        <w:rPr>
          <w:rFonts w:asciiTheme="minorHAnsi" w:hAnsiTheme="minorHAnsi" w:cs="Arial"/>
          <w:b/>
          <w:sz w:val="20"/>
          <w:szCs w:val="20"/>
        </w:rPr>
        <w:t xml:space="preserve"> služeb (</w:t>
      </w:r>
      <w:r w:rsidR="00D426FC" w:rsidRPr="001F0CD6">
        <w:rPr>
          <w:rFonts w:asciiTheme="minorHAnsi" w:hAnsiTheme="minorHAnsi" w:cs="Arial"/>
          <w:b/>
          <w:sz w:val="20"/>
          <w:szCs w:val="20"/>
        </w:rPr>
        <w:t>v pracovní dny</w:t>
      </w:r>
      <w:r w:rsidR="004D1A68">
        <w:rPr>
          <w:rFonts w:asciiTheme="minorHAnsi" w:hAnsiTheme="minorHAnsi" w:cs="Arial"/>
          <w:b/>
          <w:sz w:val="20"/>
          <w:szCs w:val="20"/>
        </w:rPr>
        <w:t>, popř. víkendy</w:t>
      </w:r>
      <w:r w:rsidR="00CE3B27">
        <w:rPr>
          <w:rFonts w:asciiTheme="minorHAnsi" w:hAnsiTheme="minorHAnsi" w:cs="Arial"/>
          <w:b/>
          <w:sz w:val="20"/>
          <w:szCs w:val="20"/>
        </w:rPr>
        <w:t>)</w:t>
      </w:r>
    </w:p>
    <w:p w14:paraId="30FC0E3F" w14:textId="2BC72CB0" w:rsidR="004D1A68" w:rsidRPr="004D1A68" w:rsidRDefault="00D426FC" w:rsidP="00F56D02">
      <w:pPr>
        <w:pStyle w:val="Odstavecseseznamem"/>
        <w:numPr>
          <w:ilvl w:val="0"/>
          <w:numId w:val="14"/>
        </w:numPr>
        <w:spacing w:after="0" w:line="240" w:lineRule="auto"/>
        <w:jc w:val="both"/>
        <w:rPr>
          <w:rFonts w:asciiTheme="majorHAnsi" w:eastAsia="Times New Roman" w:hAnsiTheme="majorHAnsi" w:cs="Arial"/>
          <w:b/>
          <w:bCs/>
          <w:sz w:val="20"/>
          <w:szCs w:val="20"/>
          <w:lang w:eastAsia="cs-CZ"/>
        </w:rPr>
      </w:pPr>
      <w:r w:rsidRPr="00ED7669">
        <w:rPr>
          <w:rFonts w:asciiTheme="majorHAnsi" w:hAnsiTheme="majorHAnsi" w:cs="Arial"/>
          <w:sz w:val="20"/>
          <w:szCs w:val="20"/>
        </w:rPr>
        <w:t xml:space="preserve">mytí a leštění oken </w:t>
      </w:r>
      <w:r w:rsidR="00501136" w:rsidRPr="00ED7669">
        <w:rPr>
          <w:rFonts w:asciiTheme="majorHAnsi" w:hAnsiTheme="majorHAnsi" w:cs="Arial"/>
          <w:sz w:val="20"/>
          <w:szCs w:val="20"/>
        </w:rPr>
        <w:t xml:space="preserve">z vnější a vnitřní strany, součástí je umytí vnitřních a vnějších parapetů, oboustranné umytí rámů oken, oboustranné umytí konstrukčního rámu oken, umytí vnitřních žaluzií z obou stran, ometení pavučin z vnitřního i vnějšího </w:t>
      </w:r>
      <w:r w:rsidR="00501136" w:rsidRPr="00B34900">
        <w:rPr>
          <w:rFonts w:asciiTheme="majorHAnsi" w:hAnsiTheme="majorHAnsi" w:cs="Arial"/>
          <w:color w:val="000000" w:themeColor="text1"/>
          <w:sz w:val="20"/>
          <w:szCs w:val="20"/>
        </w:rPr>
        <w:t>strany okolí okna. Mytí a leštění oken bude probíhat v měsíci říjnu</w:t>
      </w:r>
      <w:r w:rsidR="00833EBE" w:rsidRPr="00B34900">
        <w:rPr>
          <w:rFonts w:asciiTheme="majorHAnsi" w:hAnsiTheme="majorHAnsi" w:cs="Arial"/>
          <w:color w:val="000000" w:themeColor="text1"/>
          <w:sz w:val="20"/>
          <w:szCs w:val="20"/>
        </w:rPr>
        <w:t xml:space="preserve"> 202</w:t>
      </w:r>
      <w:r w:rsidR="00023A4E" w:rsidRPr="00B34900">
        <w:rPr>
          <w:rFonts w:asciiTheme="majorHAnsi" w:hAnsiTheme="majorHAnsi" w:cs="Arial"/>
          <w:color w:val="000000" w:themeColor="text1"/>
          <w:sz w:val="20"/>
          <w:szCs w:val="20"/>
        </w:rPr>
        <w:t>6</w:t>
      </w:r>
      <w:r w:rsidR="00833EBE" w:rsidRPr="00B34900">
        <w:rPr>
          <w:rFonts w:asciiTheme="majorHAnsi" w:hAnsiTheme="majorHAnsi" w:cs="Arial"/>
          <w:color w:val="000000" w:themeColor="text1"/>
          <w:sz w:val="20"/>
          <w:szCs w:val="20"/>
        </w:rPr>
        <w:t xml:space="preserve"> a květnu</w:t>
      </w:r>
      <w:r w:rsidR="00917D51" w:rsidRPr="00B34900">
        <w:rPr>
          <w:rFonts w:asciiTheme="majorHAnsi" w:hAnsiTheme="majorHAnsi" w:cs="Arial"/>
          <w:color w:val="000000" w:themeColor="text1"/>
          <w:sz w:val="20"/>
          <w:szCs w:val="20"/>
        </w:rPr>
        <w:t xml:space="preserve"> a září</w:t>
      </w:r>
      <w:r w:rsidR="00833EBE" w:rsidRPr="00B34900">
        <w:rPr>
          <w:rFonts w:asciiTheme="majorHAnsi" w:hAnsiTheme="majorHAnsi" w:cs="Arial"/>
          <w:color w:val="000000" w:themeColor="text1"/>
          <w:sz w:val="20"/>
          <w:szCs w:val="20"/>
        </w:rPr>
        <w:t xml:space="preserve"> 202</w:t>
      </w:r>
      <w:r w:rsidR="00023A4E" w:rsidRPr="00B34900">
        <w:rPr>
          <w:rFonts w:asciiTheme="majorHAnsi" w:hAnsiTheme="majorHAnsi" w:cs="Arial"/>
          <w:color w:val="000000" w:themeColor="text1"/>
          <w:sz w:val="20"/>
          <w:szCs w:val="20"/>
        </w:rPr>
        <w:t>7</w:t>
      </w:r>
      <w:r w:rsidR="00501136" w:rsidRPr="00B34900">
        <w:rPr>
          <w:rFonts w:asciiTheme="majorHAnsi" w:hAnsiTheme="majorHAnsi" w:cs="Arial"/>
          <w:color w:val="000000" w:themeColor="text1"/>
          <w:sz w:val="20"/>
          <w:szCs w:val="20"/>
        </w:rPr>
        <w:t xml:space="preserve">. </w:t>
      </w:r>
      <w:r w:rsidR="00501136" w:rsidRPr="00ED7669">
        <w:rPr>
          <w:rFonts w:asciiTheme="majorHAnsi" w:hAnsiTheme="majorHAnsi" w:cs="Arial"/>
          <w:sz w:val="20"/>
          <w:szCs w:val="20"/>
        </w:rPr>
        <w:t xml:space="preserve">Jedná se o historickou budovu s nadstandartními rozměry oken. Některá nadpraží dosahují výšky nad 3m od pevné podlahy. </w:t>
      </w:r>
      <w:r w:rsidR="008F225A" w:rsidRPr="00ED7669">
        <w:rPr>
          <w:rFonts w:asciiTheme="majorHAnsi" w:hAnsiTheme="majorHAnsi" w:cs="Arial"/>
          <w:sz w:val="20"/>
          <w:szCs w:val="20"/>
        </w:rPr>
        <w:t xml:space="preserve"> </w:t>
      </w:r>
      <w:r w:rsidR="003B26D5">
        <w:rPr>
          <w:rFonts w:asciiTheme="majorHAnsi" w:hAnsiTheme="majorHAnsi" w:cs="Arial"/>
          <w:sz w:val="20"/>
          <w:szCs w:val="20"/>
        </w:rPr>
        <w:t>Způsob nastavení a p</w:t>
      </w:r>
      <w:r w:rsidR="003B26D5" w:rsidRPr="00ED7669">
        <w:rPr>
          <w:rFonts w:asciiTheme="majorHAnsi" w:hAnsiTheme="majorHAnsi" w:cs="Arial"/>
          <w:sz w:val="20"/>
          <w:szCs w:val="20"/>
        </w:rPr>
        <w:t xml:space="preserve">ředání termínu </w:t>
      </w:r>
      <w:r w:rsidR="008F225A" w:rsidRPr="00ED7669">
        <w:rPr>
          <w:rFonts w:asciiTheme="majorHAnsi" w:hAnsiTheme="majorHAnsi" w:cs="Arial"/>
          <w:sz w:val="20"/>
          <w:szCs w:val="20"/>
        </w:rPr>
        <w:t>přesného harmonogramu činnosti „umývání oken“ je uveden v Příloze č. 5 Výzvy k podání nabídky (odst. 7.1.26)</w:t>
      </w:r>
    </w:p>
    <w:p w14:paraId="48E597F3" w14:textId="77777777" w:rsidR="004D1A68" w:rsidRPr="004D1A68" w:rsidRDefault="004D1A68" w:rsidP="004D1A68">
      <w:pPr>
        <w:pStyle w:val="Odstavecseseznamem"/>
        <w:spacing w:after="0" w:line="240" w:lineRule="auto"/>
        <w:jc w:val="both"/>
        <w:rPr>
          <w:rFonts w:asciiTheme="majorHAnsi" w:eastAsia="Times New Roman" w:hAnsiTheme="majorHAnsi" w:cs="Arial"/>
          <w:b/>
          <w:bCs/>
          <w:sz w:val="20"/>
          <w:szCs w:val="20"/>
          <w:lang w:eastAsia="cs-CZ"/>
        </w:rPr>
      </w:pPr>
    </w:p>
    <w:p w14:paraId="34DC7CE5" w14:textId="130A20E0" w:rsidR="004D1A68" w:rsidRPr="004311E3" w:rsidRDefault="004D1A68" w:rsidP="004D1A68">
      <w:pPr>
        <w:numPr>
          <w:ilvl w:val="0"/>
          <w:numId w:val="14"/>
        </w:numPr>
        <w:spacing w:after="60" w:line="240" w:lineRule="auto"/>
        <w:jc w:val="both"/>
        <w:rPr>
          <w:rFonts w:asciiTheme="majorHAnsi" w:hAnsiTheme="majorHAnsi" w:cs="Arial"/>
          <w:sz w:val="20"/>
          <w:szCs w:val="20"/>
        </w:rPr>
      </w:pPr>
      <w:bookmarkStart w:id="16" w:name="_Hlk188526769"/>
      <w:r w:rsidRPr="00B34900">
        <w:rPr>
          <w:rFonts w:asciiTheme="majorHAnsi" w:hAnsiTheme="majorHAnsi" w:cs="Arial"/>
          <w:color w:val="000000" w:themeColor="text1"/>
          <w:sz w:val="20"/>
          <w:szCs w:val="20"/>
        </w:rPr>
        <w:t>omytí povrchů topných těles 1 x po (květen 202</w:t>
      </w:r>
      <w:r w:rsidR="00023A4E" w:rsidRPr="00B34900">
        <w:rPr>
          <w:rFonts w:asciiTheme="majorHAnsi" w:hAnsiTheme="majorHAnsi" w:cs="Arial"/>
          <w:color w:val="000000" w:themeColor="text1"/>
          <w:sz w:val="20"/>
          <w:szCs w:val="20"/>
        </w:rPr>
        <w:t>7</w:t>
      </w:r>
      <w:r w:rsidRPr="00B34900">
        <w:rPr>
          <w:rFonts w:asciiTheme="majorHAnsi" w:hAnsiTheme="majorHAnsi" w:cs="Arial"/>
          <w:color w:val="000000" w:themeColor="text1"/>
          <w:sz w:val="20"/>
          <w:szCs w:val="20"/>
        </w:rPr>
        <w:t xml:space="preserve">) a </w:t>
      </w:r>
      <w:r w:rsidR="00FB4EFE" w:rsidRPr="00B34900">
        <w:rPr>
          <w:rFonts w:asciiTheme="majorHAnsi" w:hAnsiTheme="majorHAnsi" w:cs="Arial"/>
          <w:color w:val="000000" w:themeColor="text1"/>
          <w:sz w:val="20"/>
          <w:szCs w:val="20"/>
        </w:rPr>
        <w:t>2</w:t>
      </w:r>
      <w:r w:rsidRPr="00B34900">
        <w:rPr>
          <w:rFonts w:asciiTheme="majorHAnsi" w:hAnsiTheme="majorHAnsi" w:cs="Arial"/>
          <w:color w:val="000000" w:themeColor="text1"/>
          <w:sz w:val="20"/>
          <w:szCs w:val="20"/>
        </w:rPr>
        <w:t>x před (září 202</w:t>
      </w:r>
      <w:r w:rsidR="00023A4E" w:rsidRPr="00B34900">
        <w:rPr>
          <w:rFonts w:asciiTheme="majorHAnsi" w:hAnsiTheme="majorHAnsi" w:cs="Arial"/>
          <w:color w:val="000000" w:themeColor="text1"/>
          <w:sz w:val="20"/>
          <w:szCs w:val="20"/>
        </w:rPr>
        <w:t>6</w:t>
      </w:r>
      <w:r w:rsidR="00917D51" w:rsidRPr="00B34900">
        <w:rPr>
          <w:rFonts w:asciiTheme="majorHAnsi" w:hAnsiTheme="majorHAnsi" w:cs="Arial"/>
          <w:color w:val="000000" w:themeColor="text1"/>
          <w:sz w:val="20"/>
          <w:szCs w:val="20"/>
        </w:rPr>
        <w:t xml:space="preserve"> a září 2027</w:t>
      </w:r>
      <w:r w:rsidRPr="00B34900">
        <w:rPr>
          <w:rFonts w:asciiTheme="majorHAnsi" w:hAnsiTheme="majorHAnsi" w:cs="Arial"/>
          <w:color w:val="000000" w:themeColor="text1"/>
          <w:sz w:val="20"/>
          <w:szCs w:val="20"/>
        </w:rPr>
        <w:t xml:space="preserve">) topnou sezonou </w:t>
      </w:r>
      <w:r>
        <w:rPr>
          <w:rFonts w:asciiTheme="majorHAnsi" w:hAnsiTheme="majorHAnsi" w:cs="Arial"/>
          <w:sz w:val="20"/>
          <w:szCs w:val="20"/>
        </w:rPr>
        <w:t xml:space="preserve">- </w:t>
      </w:r>
      <w:r w:rsidRPr="004311E3">
        <w:rPr>
          <w:rFonts w:asciiTheme="majorHAnsi" w:hAnsiTheme="majorHAnsi" w:cs="Arial"/>
          <w:sz w:val="20"/>
          <w:szCs w:val="20"/>
        </w:rPr>
        <w:t>(</w:t>
      </w:r>
      <w:r w:rsidR="00023A4E" w:rsidRPr="00917D51">
        <w:rPr>
          <w:rFonts w:asciiTheme="minorHAnsi" w:hAnsiTheme="minorHAnsi" w:cs="Arial"/>
          <w:bCs/>
          <w:color w:val="000000" w:themeColor="text1"/>
          <w:sz w:val="20"/>
          <w:szCs w:val="20"/>
        </w:rPr>
        <w:t>3x</w:t>
      </w:r>
      <w:r w:rsidR="00023A4E" w:rsidRPr="00023A4E">
        <w:rPr>
          <w:rFonts w:asciiTheme="minorHAnsi" w:hAnsiTheme="minorHAnsi" w:cs="Arial"/>
          <w:bCs/>
          <w:color w:val="000000" w:themeColor="text1"/>
          <w:sz w:val="20"/>
          <w:szCs w:val="20"/>
        </w:rPr>
        <w:t xml:space="preserve"> </w:t>
      </w:r>
      <w:r w:rsidRPr="004311E3">
        <w:rPr>
          <w:rFonts w:asciiTheme="majorHAnsi" w:hAnsiTheme="majorHAnsi" w:cs="Arial"/>
          <w:sz w:val="20"/>
          <w:szCs w:val="20"/>
        </w:rPr>
        <w:t>za období trvání Smlouvy o poskytování služeb)</w:t>
      </w:r>
    </w:p>
    <w:bookmarkEnd w:id="16"/>
    <w:p w14:paraId="3EC00AF1" w14:textId="367D562F" w:rsidR="00A42B50" w:rsidRPr="00ED7669" w:rsidRDefault="00A42B50" w:rsidP="004D1A68">
      <w:pPr>
        <w:spacing w:after="60" w:line="240" w:lineRule="auto"/>
        <w:jc w:val="both"/>
        <w:rPr>
          <w:rFonts w:asciiTheme="majorHAnsi" w:hAnsiTheme="majorHAnsi" w:cs="Arial"/>
          <w:sz w:val="20"/>
          <w:szCs w:val="20"/>
        </w:rPr>
      </w:pPr>
    </w:p>
    <w:p w14:paraId="0D6DC9E8" w14:textId="418B1CB1" w:rsidR="007F4615" w:rsidRPr="00E703CD" w:rsidRDefault="007F4615" w:rsidP="00F56D02">
      <w:pPr>
        <w:numPr>
          <w:ilvl w:val="0"/>
          <w:numId w:val="5"/>
        </w:numPr>
        <w:spacing w:after="60" w:line="240" w:lineRule="auto"/>
        <w:ind w:left="714" w:hanging="357"/>
        <w:jc w:val="both"/>
        <w:rPr>
          <w:rFonts w:asciiTheme="majorHAnsi" w:hAnsiTheme="majorHAnsi" w:cs="Arial"/>
          <w:color w:val="000000" w:themeColor="text1"/>
          <w:sz w:val="20"/>
          <w:szCs w:val="20"/>
        </w:rPr>
      </w:pPr>
      <w:r w:rsidRPr="00E703CD">
        <w:rPr>
          <w:rFonts w:asciiTheme="majorHAnsi" w:hAnsiTheme="majorHAnsi" w:cs="Arial"/>
          <w:color w:val="000000" w:themeColor="text1"/>
          <w:sz w:val="20"/>
          <w:szCs w:val="20"/>
        </w:rPr>
        <w:t>mytí a leštění dveří, umytí zárubní, plochy dveří a ošetření vhodným přípravkem na dřevo</w:t>
      </w:r>
      <w:r w:rsidR="00FE5344" w:rsidRPr="00E703CD">
        <w:rPr>
          <w:rFonts w:asciiTheme="majorHAnsi" w:hAnsiTheme="majorHAnsi" w:cs="Arial"/>
          <w:color w:val="000000" w:themeColor="text1"/>
          <w:sz w:val="20"/>
          <w:szCs w:val="20"/>
        </w:rPr>
        <w:t xml:space="preserve"> z obou stran</w:t>
      </w:r>
    </w:p>
    <w:p w14:paraId="1A49CA04" w14:textId="32FF38A4" w:rsidR="00CD765D" w:rsidRPr="00E703CD" w:rsidRDefault="00CD765D" w:rsidP="00CD765D">
      <w:pPr>
        <w:numPr>
          <w:ilvl w:val="0"/>
          <w:numId w:val="5"/>
        </w:numPr>
        <w:spacing w:after="60" w:line="240" w:lineRule="auto"/>
        <w:ind w:left="714" w:hanging="357"/>
        <w:jc w:val="both"/>
        <w:rPr>
          <w:rFonts w:asciiTheme="majorHAnsi" w:hAnsiTheme="majorHAnsi" w:cs="Arial"/>
          <w:color w:val="000000" w:themeColor="text1"/>
          <w:sz w:val="20"/>
          <w:szCs w:val="20"/>
        </w:rPr>
      </w:pPr>
      <w:r w:rsidRPr="00E703CD">
        <w:rPr>
          <w:rFonts w:asciiTheme="majorHAnsi" w:hAnsiTheme="majorHAnsi" w:cs="Arial"/>
          <w:color w:val="000000" w:themeColor="text1"/>
          <w:sz w:val="20"/>
          <w:szCs w:val="20"/>
        </w:rPr>
        <w:t>úklid veškerých podlahových ploch metodou mokrého stírání (techn. místnosti, příruční sklady, spisovny, archivy, sklady)</w:t>
      </w:r>
    </w:p>
    <w:p w14:paraId="18285167" w14:textId="72171C90" w:rsidR="001F0CD6" w:rsidRPr="00E703CD" w:rsidRDefault="001F0CD6" w:rsidP="00A42B50">
      <w:pPr>
        <w:spacing w:after="60" w:line="240" w:lineRule="auto"/>
        <w:ind w:left="720"/>
        <w:jc w:val="both"/>
        <w:rPr>
          <w:rFonts w:ascii="Arial" w:hAnsi="Arial" w:cs="Arial"/>
          <w:b/>
          <w:color w:val="000000" w:themeColor="text1"/>
          <w:sz w:val="24"/>
          <w:szCs w:val="24"/>
          <w:u w:val="single"/>
        </w:rPr>
      </w:pPr>
    </w:p>
    <w:p w14:paraId="0F277E59" w14:textId="308E0716" w:rsidR="0075444D" w:rsidRPr="00E61FB6" w:rsidRDefault="0075444D" w:rsidP="0075444D">
      <w:pPr>
        <w:spacing w:line="240" w:lineRule="auto"/>
        <w:rPr>
          <w:rFonts w:asciiTheme="minorHAnsi" w:hAnsiTheme="minorHAnsi" w:cs="Arial"/>
          <w:b/>
          <w:color w:val="000000" w:themeColor="text1"/>
          <w:sz w:val="20"/>
          <w:szCs w:val="20"/>
        </w:rPr>
      </w:pPr>
      <w:r w:rsidRPr="00E61FB6">
        <w:rPr>
          <w:rFonts w:asciiTheme="majorHAnsi" w:eastAsia="Times New Roman" w:hAnsiTheme="majorHAnsi" w:cstheme="majorBidi"/>
          <w:b/>
          <w:iCs/>
          <w:color w:val="000000" w:themeColor="text1"/>
          <w:lang w:eastAsia="cs-CZ"/>
        </w:rPr>
        <w:t xml:space="preserve">2.2.6.1 Šatna a denní místnost </w:t>
      </w:r>
      <w:r w:rsidR="00A6612F" w:rsidRPr="00E61FB6">
        <w:rPr>
          <w:rFonts w:asciiTheme="majorHAnsi" w:eastAsia="Times New Roman" w:hAnsiTheme="majorHAnsi" w:cstheme="majorBidi"/>
          <w:b/>
          <w:iCs/>
          <w:color w:val="000000" w:themeColor="text1"/>
          <w:lang w:eastAsia="cs-CZ"/>
        </w:rPr>
        <w:t>údržby</w:t>
      </w:r>
      <w:r w:rsidR="00FE5344" w:rsidRPr="00E61FB6">
        <w:rPr>
          <w:rFonts w:asciiTheme="majorHAnsi" w:eastAsia="Times New Roman" w:hAnsiTheme="majorHAnsi" w:cstheme="majorBidi"/>
          <w:b/>
          <w:iCs/>
          <w:color w:val="000000" w:themeColor="text1"/>
          <w:u w:val="single"/>
          <w:lang w:eastAsia="cs-CZ"/>
        </w:rPr>
        <w:br/>
      </w:r>
    </w:p>
    <w:p w14:paraId="16A1A101" w14:textId="77777777" w:rsidR="005623BD" w:rsidRPr="00E61FB6" w:rsidRDefault="005623BD" w:rsidP="005623BD">
      <w:pPr>
        <w:spacing w:line="240" w:lineRule="auto"/>
        <w:jc w:val="both"/>
        <w:rPr>
          <w:rFonts w:asciiTheme="minorHAnsi" w:hAnsiTheme="minorHAnsi" w:cs="Arial"/>
          <w:b/>
          <w:sz w:val="20"/>
          <w:szCs w:val="20"/>
        </w:rPr>
      </w:pPr>
      <w:r w:rsidRPr="00E61FB6">
        <w:rPr>
          <w:rFonts w:asciiTheme="minorHAnsi" w:hAnsiTheme="minorHAnsi" w:cs="Arial"/>
          <w:b/>
          <w:sz w:val="20"/>
          <w:szCs w:val="20"/>
        </w:rPr>
        <w:t>1x týdně v pracovní dny</w:t>
      </w:r>
    </w:p>
    <w:p w14:paraId="40FE6747" w14:textId="4BBE95A5" w:rsidR="005623BD" w:rsidRPr="00E61FB6" w:rsidRDefault="005623BD" w:rsidP="00ED64D6">
      <w:pPr>
        <w:numPr>
          <w:ilvl w:val="0"/>
          <w:numId w:val="5"/>
        </w:numPr>
        <w:spacing w:after="60" w:line="240" w:lineRule="auto"/>
        <w:ind w:left="714" w:hanging="357"/>
        <w:jc w:val="both"/>
        <w:rPr>
          <w:rFonts w:asciiTheme="minorHAnsi" w:hAnsiTheme="minorHAnsi" w:cs="Arial"/>
          <w:b/>
          <w:color w:val="000000" w:themeColor="text1"/>
          <w:sz w:val="20"/>
          <w:szCs w:val="20"/>
        </w:rPr>
      </w:pPr>
      <w:r w:rsidRPr="00E61FB6">
        <w:rPr>
          <w:rFonts w:asciiTheme="majorHAnsi" w:hAnsiTheme="majorHAnsi" w:cs="Arial"/>
          <w:color w:val="000000" w:themeColor="text1"/>
          <w:sz w:val="20"/>
          <w:szCs w:val="20"/>
        </w:rPr>
        <w:t xml:space="preserve">dezinfekce klik dveří, madel </w:t>
      </w:r>
    </w:p>
    <w:p w14:paraId="62CDC53B" w14:textId="77777777" w:rsidR="00E3669B" w:rsidRPr="00E61FB6" w:rsidRDefault="00E3669B" w:rsidP="00E3669B">
      <w:pPr>
        <w:spacing w:after="60" w:line="240" w:lineRule="auto"/>
        <w:ind w:left="714"/>
        <w:jc w:val="both"/>
        <w:rPr>
          <w:rFonts w:asciiTheme="minorHAnsi" w:hAnsiTheme="minorHAnsi" w:cs="Arial"/>
          <w:b/>
          <w:color w:val="000000" w:themeColor="text1"/>
          <w:sz w:val="20"/>
          <w:szCs w:val="20"/>
        </w:rPr>
      </w:pPr>
    </w:p>
    <w:p w14:paraId="02163254" w14:textId="63776D6B" w:rsidR="0075444D" w:rsidRPr="00E61FB6" w:rsidRDefault="0075444D" w:rsidP="0075444D">
      <w:pPr>
        <w:spacing w:line="240" w:lineRule="auto"/>
        <w:jc w:val="both"/>
        <w:rPr>
          <w:rFonts w:asciiTheme="minorHAnsi" w:hAnsiTheme="minorHAnsi" w:cs="Arial"/>
          <w:b/>
          <w:color w:val="000000" w:themeColor="text1"/>
          <w:sz w:val="20"/>
          <w:szCs w:val="20"/>
        </w:rPr>
      </w:pPr>
      <w:r w:rsidRPr="00E61FB6">
        <w:rPr>
          <w:rFonts w:asciiTheme="minorHAnsi" w:hAnsiTheme="minorHAnsi" w:cs="Arial"/>
          <w:b/>
          <w:color w:val="000000" w:themeColor="text1"/>
          <w:sz w:val="20"/>
          <w:szCs w:val="20"/>
        </w:rPr>
        <w:t>2x týdně v pracovní dny</w:t>
      </w:r>
    </w:p>
    <w:p w14:paraId="28958274" w14:textId="04BAAB27" w:rsidR="0075444D" w:rsidRPr="00E61FB6" w:rsidRDefault="0075444D" w:rsidP="0075444D">
      <w:pPr>
        <w:numPr>
          <w:ilvl w:val="0"/>
          <w:numId w:val="5"/>
        </w:numPr>
        <w:spacing w:after="60" w:line="240" w:lineRule="auto"/>
        <w:ind w:left="714" w:hanging="357"/>
        <w:jc w:val="both"/>
        <w:rPr>
          <w:rFonts w:asciiTheme="majorHAnsi" w:hAnsiTheme="majorHAnsi" w:cs="Arial"/>
          <w:color w:val="000000" w:themeColor="text1"/>
          <w:sz w:val="20"/>
          <w:szCs w:val="20"/>
        </w:rPr>
      </w:pPr>
      <w:r w:rsidRPr="00E61FB6">
        <w:rPr>
          <w:rFonts w:asciiTheme="majorHAnsi" w:hAnsiTheme="majorHAnsi" w:cs="Arial"/>
          <w:color w:val="000000" w:themeColor="text1"/>
          <w:sz w:val="20"/>
          <w:szCs w:val="20"/>
        </w:rPr>
        <w:t xml:space="preserve">úklid veškerých podlahových ploch mokrou metodou </w:t>
      </w:r>
    </w:p>
    <w:p w14:paraId="0ABA6FFE" w14:textId="6E234D38" w:rsidR="0075444D" w:rsidRPr="00E61FB6" w:rsidRDefault="0075444D" w:rsidP="0075444D">
      <w:pPr>
        <w:numPr>
          <w:ilvl w:val="0"/>
          <w:numId w:val="5"/>
        </w:numPr>
        <w:spacing w:after="60" w:line="240" w:lineRule="auto"/>
        <w:ind w:left="714" w:hanging="357"/>
        <w:jc w:val="both"/>
        <w:rPr>
          <w:rFonts w:asciiTheme="majorHAnsi" w:hAnsiTheme="majorHAnsi" w:cs="Arial"/>
          <w:color w:val="000000" w:themeColor="text1"/>
          <w:sz w:val="20"/>
          <w:szCs w:val="20"/>
        </w:rPr>
      </w:pPr>
      <w:r w:rsidRPr="00E61FB6">
        <w:rPr>
          <w:rFonts w:asciiTheme="majorHAnsi" w:hAnsiTheme="majorHAnsi" w:cs="Arial"/>
          <w:color w:val="000000" w:themeColor="text1"/>
          <w:sz w:val="20"/>
          <w:szCs w:val="20"/>
        </w:rPr>
        <w:t>vyprázdnění a vyčištění všech nádob na odpadky</w:t>
      </w:r>
    </w:p>
    <w:p w14:paraId="41A7C290" w14:textId="77777777" w:rsidR="0075444D" w:rsidRPr="00E61FB6" w:rsidRDefault="0075444D" w:rsidP="0075444D">
      <w:pPr>
        <w:numPr>
          <w:ilvl w:val="0"/>
          <w:numId w:val="5"/>
        </w:numPr>
        <w:spacing w:after="60" w:line="240" w:lineRule="auto"/>
        <w:ind w:left="714" w:hanging="357"/>
        <w:jc w:val="both"/>
        <w:rPr>
          <w:rFonts w:asciiTheme="majorHAnsi" w:hAnsiTheme="majorHAnsi" w:cs="Arial"/>
          <w:color w:val="000000" w:themeColor="text1"/>
          <w:sz w:val="20"/>
          <w:szCs w:val="20"/>
        </w:rPr>
      </w:pPr>
      <w:r w:rsidRPr="00E61FB6">
        <w:rPr>
          <w:rFonts w:asciiTheme="majorHAnsi" w:hAnsiTheme="majorHAnsi" w:cs="Arial"/>
          <w:color w:val="000000" w:themeColor="text1"/>
          <w:sz w:val="20"/>
          <w:szCs w:val="20"/>
        </w:rPr>
        <w:t>odstranění skvrn a hrubého znečištění, setření všech vodorovných a svislých ploch do výšky 1,5 m včetně vyleštění</w:t>
      </w:r>
    </w:p>
    <w:p w14:paraId="5BDFD737" w14:textId="014C4659" w:rsidR="0075444D" w:rsidRPr="00E61FB6" w:rsidRDefault="0075444D" w:rsidP="0075444D">
      <w:pPr>
        <w:numPr>
          <w:ilvl w:val="0"/>
          <w:numId w:val="5"/>
        </w:numPr>
        <w:spacing w:after="60" w:line="240" w:lineRule="auto"/>
        <w:ind w:left="714" w:hanging="357"/>
        <w:jc w:val="both"/>
        <w:rPr>
          <w:rFonts w:asciiTheme="majorHAnsi" w:hAnsiTheme="majorHAnsi" w:cs="Arial"/>
          <w:color w:val="000000" w:themeColor="text1"/>
          <w:sz w:val="20"/>
          <w:szCs w:val="20"/>
        </w:rPr>
      </w:pPr>
      <w:r w:rsidRPr="00E61FB6">
        <w:rPr>
          <w:rFonts w:asciiTheme="majorHAnsi" w:hAnsiTheme="majorHAnsi" w:cs="Arial"/>
          <w:color w:val="000000" w:themeColor="text1"/>
          <w:sz w:val="20"/>
          <w:szCs w:val="20"/>
        </w:rPr>
        <w:t xml:space="preserve">hygienické ošetření veškerých sanitárních zařízení a baterií s použitím čisticích a </w:t>
      </w:r>
      <w:r w:rsidR="00EC2FFE" w:rsidRPr="00E61FB6">
        <w:rPr>
          <w:rFonts w:asciiTheme="majorHAnsi" w:hAnsiTheme="majorHAnsi" w:cs="Arial"/>
          <w:color w:val="000000" w:themeColor="text1"/>
          <w:sz w:val="20"/>
          <w:szCs w:val="20"/>
        </w:rPr>
        <w:t>dezinfekčních</w:t>
      </w:r>
      <w:r w:rsidRPr="00E61FB6">
        <w:rPr>
          <w:rFonts w:asciiTheme="majorHAnsi" w:hAnsiTheme="majorHAnsi" w:cs="Arial"/>
          <w:color w:val="000000" w:themeColor="text1"/>
          <w:sz w:val="20"/>
          <w:szCs w:val="20"/>
        </w:rPr>
        <w:t xml:space="preserve"> prostředků</w:t>
      </w:r>
    </w:p>
    <w:p w14:paraId="35504F12" w14:textId="77777777" w:rsidR="0075444D" w:rsidRPr="00E61FB6" w:rsidRDefault="0075444D" w:rsidP="0075444D">
      <w:pPr>
        <w:numPr>
          <w:ilvl w:val="0"/>
          <w:numId w:val="5"/>
        </w:numPr>
        <w:spacing w:after="60" w:line="240" w:lineRule="auto"/>
        <w:ind w:left="714" w:hanging="357"/>
        <w:jc w:val="both"/>
        <w:rPr>
          <w:rFonts w:asciiTheme="majorHAnsi" w:hAnsiTheme="majorHAnsi" w:cs="Arial"/>
          <w:color w:val="000000" w:themeColor="text1"/>
          <w:sz w:val="20"/>
          <w:szCs w:val="20"/>
        </w:rPr>
      </w:pPr>
      <w:r w:rsidRPr="00E61FB6">
        <w:rPr>
          <w:rFonts w:asciiTheme="majorHAnsi" w:hAnsiTheme="majorHAnsi" w:cs="Arial"/>
          <w:color w:val="000000" w:themeColor="text1"/>
          <w:sz w:val="20"/>
          <w:szCs w:val="20"/>
        </w:rPr>
        <w:t>odstranění otisků ze dveří a otření klik</w:t>
      </w:r>
    </w:p>
    <w:p w14:paraId="57EF2F8D" w14:textId="2D31BB77" w:rsidR="00382D8C" w:rsidRPr="00E61FB6" w:rsidRDefault="00382D8C" w:rsidP="00382D8C">
      <w:pPr>
        <w:numPr>
          <w:ilvl w:val="0"/>
          <w:numId w:val="5"/>
        </w:numPr>
        <w:spacing w:after="60" w:line="240" w:lineRule="auto"/>
        <w:ind w:left="714" w:hanging="357"/>
        <w:jc w:val="both"/>
        <w:rPr>
          <w:rFonts w:asciiTheme="majorHAnsi" w:hAnsiTheme="majorHAnsi" w:cs="Arial"/>
          <w:color w:val="000000" w:themeColor="text1"/>
          <w:sz w:val="20"/>
          <w:szCs w:val="20"/>
        </w:rPr>
      </w:pPr>
      <w:r w:rsidRPr="00E61FB6">
        <w:rPr>
          <w:rFonts w:asciiTheme="majorHAnsi" w:hAnsiTheme="majorHAnsi" w:cs="Arial"/>
          <w:color w:val="000000" w:themeColor="text1"/>
          <w:sz w:val="20"/>
          <w:szCs w:val="20"/>
        </w:rPr>
        <w:t>umytí</w:t>
      </w:r>
      <w:r w:rsidR="00EC2FFE" w:rsidRPr="00E61FB6">
        <w:rPr>
          <w:rFonts w:asciiTheme="majorHAnsi" w:hAnsiTheme="majorHAnsi" w:cs="Arial"/>
          <w:color w:val="000000" w:themeColor="text1"/>
          <w:sz w:val="20"/>
          <w:szCs w:val="20"/>
        </w:rPr>
        <w:t xml:space="preserve"> </w:t>
      </w:r>
      <w:r w:rsidRPr="00E61FB6">
        <w:rPr>
          <w:rFonts w:asciiTheme="majorHAnsi" w:hAnsiTheme="majorHAnsi" w:cs="Arial"/>
          <w:color w:val="000000" w:themeColor="text1"/>
          <w:sz w:val="20"/>
          <w:szCs w:val="20"/>
        </w:rPr>
        <w:t>pracovních desek v kuchyňkách vhodných čistícím a dezinfekční</w:t>
      </w:r>
      <w:r w:rsidR="00EC2FFE" w:rsidRPr="00E61FB6">
        <w:rPr>
          <w:rFonts w:asciiTheme="majorHAnsi" w:hAnsiTheme="majorHAnsi" w:cs="Arial"/>
          <w:color w:val="000000" w:themeColor="text1"/>
          <w:sz w:val="20"/>
          <w:szCs w:val="20"/>
        </w:rPr>
        <w:t>m</w:t>
      </w:r>
      <w:r w:rsidRPr="00E61FB6">
        <w:rPr>
          <w:rFonts w:asciiTheme="majorHAnsi" w:hAnsiTheme="majorHAnsi" w:cs="Arial"/>
          <w:color w:val="000000" w:themeColor="text1"/>
          <w:sz w:val="20"/>
          <w:szCs w:val="20"/>
        </w:rPr>
        <w:t xml:space="preserve"> prostřed</w:t>
      </w:r>
      <w:r w:rsidR="00EC2FFE" w:rsidRPr="00E61FB6">
        <w:rPr>
          <w:rFonts w:asciiTheme="majorHAnsi" w:hAnsiTheme="majorHAnsi" w:cs="Arial"/>
          <w:color w:val="000000" w:themeColor="text1"/>
          <w:sz w:val="20"/>
          <w:szCs w:val="20"/>
        </w:rPr>
        <w:t>kem</w:t>
      </w:r>
    </w:p>
    <w:p w14:paraId="07AFBEA5" w14:textId="03DD47ED" w:rsidR="00A6612F" w:rsidRPr="00E61FB6" w:rsidRDefault="00A6612F" w:rsidP="00A6612F">
      <w:pPr>
        <w:numPr>
          <w:ilvl w:val="0"/>
          <w:numId w:val="5"/>
        </w:numPr>
        <w:spacing w:after="60" w:line="240" w:lineRule="auto"/>
        <w:ind w:left="714" w:hanging="357"/>
        <w:jc w:val="both"/>
        <w:rPr>
          <w:rFonts w:asciiTheme="majorHAnsi" w:hAnsiTheme="majorHAnsi" w:cs="Arial"/>
          <w:color w:val="000000" w:themeColor="text1"/>
          <w:sz w:val="20"/>
          <w:szCs w:val="20"/>
        </w:rPr>
      </w:pPr>
      <w:r w:rsidRPr="00E61FB6">
        <w:rPr>
          <w:rFonts w:asciiTheme="majorHAnsi" w:hAnsiTheme="majorHAnsi" w:cs="Arial"/>
          <w:color w:val="000000" w:themeColor="text1"/>
          <w:sz w:val="20"/>
          <w:szCs w:val="20"/>
        </w:rPr>
        <w:t xml:space="preserve">doplnění hygienických potřeb (toaletní papír, tekuté mýdlo, papírové ručníky, </w:t>
      </w:r>
      <w:r w:rsidR="00EC2FFE" w:rsidRPr="0086767E">
        <w:rPr>
          <w:rFonts w:asciiTheme="majorHAnsi" w:hAnsiTheme="majorHAnsi" w:cs="Arial"/>
          <w:color w:val="000000" w:themeColor="text1"/>
          <w:sz w:val="20"/>
          <w:szCs w:val="20"/>
        </w:rPr>
        <w:t>dezinfekční</w:t>
      </w:r>
      <w:r w:rsidRPr="0086767E">
        <w:rPr>
          <w:rFonts w:asciiTheme="majorHAnsi" w:hAnsiTheme="majorHAnsi" w:cs="Arial"/>
          <w:color w:val="000000" w:themeColor="text1"/>
          <w:sz w:val="20"/>
          <w:szCs w:val="20"/>
        </w:rPr>
        <w:t xml:space="preserve"> prostředky do pisoáru a mís WC, dezinfekční čisticí prostředek na WC sedátka, osvěžovače vzduchu do WC </w:t>
      </w:r>
      <w:r w:rsidR="00EC2FFE" w:rsidRPr="0086767E">
        <w:rPr>
          <w:rFonts w:asciiTheme="majorHAnsi" w:hAnsiTheme="majorHAnsi" w:cs="Arial"/>
          <w:color w:val="000000" w:themeColor="text1"/>
          <w:sz w:val="20"/>
          <w:szCs w:val="20"/>
        </w:rPr>
        <w:t>kabin – vše</w:t>
      </w:r>
      <w:r w:rsidRPr="0086767E">
        <w:rPr>
          <w:rFonts w:asciiTheme="majorHAnsi" w:hAnsiTheme="majorHAnsi" w:cs="Arial"/>
          <w:color w:val="000000" w:themeColor="text1"/>
          <w:sz w:val="20"/>
          <w:szCs w:val="20"/>
        </w:rPr>
        <w:t xml:space="preserve"> v předepsané kvalitě)</w:t>
      </w:r>
    </w:p>
    <w:p w14:paraId="2D671135" w14:textId="77777777" w:rsidR="0075444D" w:rsidRPr="00E61FB6" w:rsidRDefault="0075444D" w:rsidP="0075444D">
      <w:pPr>
        <w:spacing w:after="60" w:line="240" w:lineRule="auto"/>
        <w:jc w:val="both"/>
        <w:rPr>
          <w:rFonts w:ascii="Arial" w:hAnsi="Arial" w:cs="Arial"/>
          <w:color w:val="000000" w:themeColor="text1"/>
          <w:sz w:val="18"/>
          <w:szCs w:val="18"/>
        </w:rPr>
      </w:pPr>
    </w:p>
    <w:p w14:paraId="28C96DE9" w14:textId="298F99F5" w:rsidR="0075444D" w:rsidRPr="00E61FB6" w:rsidRDefault="00023A4E" w:rsidP="0075444D">
      <w:pPr>
        <w:spacing w:line="240" w:lineRule="auto"/>
        <w:jc w:val="both"/>
        <w:rPr>
          <w:rFonts w:asciiTheme="minorHAnsi" w:hAnsiTheme="minorHAnsi" w:cs="Arial"/>
          <w:b/>
          <w:color w:val="000000" w:themeColor="text1"/>
          <w:sz w:val="20"/>
          <w:szCs w:val="20"/>
        </w:rPr>
      </w:pPr>
      <w:r w:rsidRPr="00917D51">
        <w:rPr>
          <w:rFonts w:asciiTheme="minorHAnsi" w:hAnsiTheme="minorHAnsi" w:cs="Arial"/>
          <w:b/>
          <w:color w:val="000000" w:themeColor="text1"/>
          <w:sz w:val="20"/>
          <w:szCs w:val="20"/>
        </w:rPr>
        <w:t>3x</w:t>
      </w:r>
      <w:r w:rsidRPr="00E703CD">
        <w:rPr>
          <w:rFonts w:asciiTheme="minorHAnsi" w:hAnsiTheme="minorHAnsi" w:cs="Arial"/>
          <w:b/>
          <w:color w:val="000000" w:themeColor="text1"/>
          <w:sz w:val="20"/>
          <w:szCs w:val="20"/>
        </w:rPr>
        <w:t xml:space="preserve"> </w:t>
      </w:r>
      <w:r w:rsidR="00CE3B27" w:rsidRPr="00E61FB6">
        <w:rPr>
          <w:rFonts w:asciiTheme="minorHAnsi" w:hAnsiTheme="minorHAnsi" w:cs="Arial"/>
          <w:b/>
          <w:color w:val="000000" w:themeColor="text1"/>
          <w:sz w:val="20"/>
          <w:szCs w:val="20"/>
        </w:rPr>
        <w:t>za období trvání Smlouvy o posk</w:t>
      </w:r>
      <w:r w:rsidR="004311E3" w:rsidRPr="00E61FB6">
        <w:rPr>
          <w:rFonts w:asciiTheme="minorHAnsi" w:hAnsiTheme="minorHAnsi" w:cs="Arial"/>
          <w:b/>
          <w:color w:val="000000" w:themeColor="text1"/>
          <w:sz w:val="20"/>
          <w:szCs w:val="20"/>
        </w:rPr>
        <w:t>ytování</w:t>
      </w:r>
      <w:r w:rsidR="00CE3B27" w:rsidRPr="00E61FB6">
        <w:rPr>
          <w:rFonts w:asciiTheme="minorHAnsi" w:hAnsiTheme="minorHAnsi" w:cs="Arial"/>
          <w:b/>
          <w:color w:val="000000" w:themeColor="text1"/>
          <w:sz w:val="20"/>
          <w:szCs w:val="20"/>
        </w:rPr>
        <w:t xml:space="preserve"> služeb (</w:t>
      </w:r>
      <w:r w:rsidR="0075444D" w:rsidRPr="00E61FB6">
        <w:rPr>
          <w:rFonts w:asciiTheme="minorHAnsi" w:hAnsiTheme="minorHAnsi" w:cs="Arial"/>
          <w:b/>
          <w:color w:val="000000" w:themeColor="text1"/>
          <w:sz w:val="20"/>
          <w:szCs w:val="20"/>
        </w:rPr>
        <w:t>v pracovní dny</w:t>
      </w:r>
      <w:r w:rsidR="004D1A68" w:rsidRPr="00E61FB6">
        <w:rPr>
          <w:rFonts w:asciiTheme="minorHAnsi" w:hAnsiTheme="minorHAnsi" w:cs="Arial"/>
          <w:b/>
          <w:color w:val="000000" w:themeColor="text1"/>
          <w:sz w:val="20"/>
          <w:szCs w:val="20"/>
        </w:rPr>
        <w:t>, popř. víkendy</w:t>
      </w:r>
      <w:r w:rsidR="00CE3B27" w:rsidRPr="00E61FB6">
        <w:rPr>
          <w:rFonts w:asciiTheme="minorHAnsi" w:hAnsiTheme="minorHAnsi" w:cs="Arial"/>
          <w:b/>
          <w:color w:val="000000" w:themeColor="text1"/>
          <w:sz w:val="20"/>
          <w:szCs w:val="20"/>
        </w:rPr>
        <w:t>)</w:t>
      </w:r>
    </w:p>
    <w:p w14:paraId="528A42CF" w14:textId="6B043C4B" w:rsidR="0075444D" w:rsidRPr="00E61FB6" w:rsidRDefault="0075444D" w:rsidP="0075444D">
      <w:pPr>
        <w:pStyle w:val="Odstavecseseznamem"/>
        <w:numPr>
          <w:ilvl w:val="0"/>
          <w:numId w:val="14"/>
        </w:numPr>
        <w:spacing w:after="0" w:line="240" w:lineRule="auto"/>
        <w:jc w:val="both"/>
        <w:rPr>
          <w:rFonts w:asciiTheme="majorHAnsi" w:eastAsia="Times New Roman" w:hAnsiTheme="majorHAnsi" w:cs="Arial"/>
          <w:b/>
          <w:bCs/>
          <w:color w:val="000000" w:themeColor="text1"/>
          <w:sz w:val="20"/>
          <w:szCs w:val="20"/>
          <w:lang w:eastAsia="cs-CZ"/>
        </w:rPr>
      </w:pPr>
      <w:r w:rsidRPr="00E61FB6">
        <w:rPr>
          <w:rFonts w:asciiTheme="majorHAnsi" w:hAnsiTheme="majorHAnsi" w:cs="Arial"/>
          <w:color w:val="000000" w:themeColor="text1"/>
          <w:sz w:val="20"/>
          <w:szCs w:val="20"/>
        </w:rPr>
        <w:t xml:space="preserve">mytí a leštění oken z vnější a vnitřní strany, součástí je umytí vnitřních a vnějších parapetů, oboustranné umytí rámů oken, oboustranné umytí konstrukčního rámu oken, umytí vnitřních žaluzií z obou stran, ometení pavučin z vnitřního i vnějšího </w:t>
      </w:r>
      <w:r w:rsidRPr="00B34900">
        <w:rPr>
          <w:rFonts w:asciiTheme="majorHAnsi" w:hAnsiTheme="majorHAnsi" w:cs="Arial"/>
          <w:color w:val="000000" w:themeColor="text1"/>
          <w:sz w:val="20"/>
          <w:szCs w:val="20"/>
        </w:rPr>
        <w:t>strany okolí okna. Mytí a leštění oken bude probíhat v měsíci říjnu</w:t>
      </w:r>
      <w:r w:rsidR="00833EBE" w:rsidRPr="00B34900">
        <w:rPr>
          <w:rFonts w:asciiTheme="majorHAnsi" w:hAnsiTheme="majorHAnsi" w:cs="Arial"/>
          <w:color w:val="000000" w:themeColor="text1"/>
          <w:sz w:val="20"/>
          <w:szCs w:val="20"/>
        </w:rPr>
        <w:t xml:space="preserve"> 202</w:t>
      </w:r>
      <w:r w:rsidR="00023A4E" w:rsidRPr="00B34900">
        <w:rPr>
          <w:rFonts w:asciiTheme="majorHAnsi" w:hAnsiTheme="majorHAnsi" w:cs="Arial"/>
          <w:color w:val="000000" w:themeColor="text1"/>
          <w:sz w:val="20"/>
          <w:szCs w:val="20"/>
        </w:rPr>
        <w:t>6</w:t>
      </w:r>
      <w:r w:rsidR="00833EBE" w:rsidRPr="00B34900">
        <w:rPr>
          <w:rFonts w:asciiTheme="majorHAnsi" w:hAnsiTheme="majorHAnsi" w:cs="Arial"/>
          <w:color w:val="000000" w:themeColor="text1"/>
          <w:sz w:val="20"/>
          <w:szCs w:val="20"/>
        </w:rPr>
        <w:t xml:space="preserve"> a květnu </w:t>
      </w:r>
      <w:r w:rsidR="00917D51" w:rsidRPr="00B34900">
        <w:rPr>
          <w:rFonts w:asciiTheme="majorHAnsi" w:hAnsiTheme="majorHAnsi" w:cs="Arial"/>
          <w:color w:val="000000" w:themeColor="text1"/>
          <w:sz w:val="20"/>
          <w:szCs w:val="20"/>
        </w:rPr>
        <w:t xml:space="preserve">a září </w:t>
      </w:r>
      <w:r w:rsidR="00833EBE" w:rsidRPr="00B34900">
        <w:rPr>
          <w:rFonts w:asciiTheme="majorHAnsi" w:hAnsiTheme="majorHAnsi" w:cs="Arial"/>
          <w:color w:val="000000" w:themeColor="text1"/>
          <w:sz w:val="20"/>
          <w:szCs w:val="20"/>
        </w:rPr>
        <w:t>202</w:t>
      </w:r>
      <w:r w:rsidR="00023A4E" w:rsidRPr="00B34900">
        <w:rPr>
          <w:rFonts w:asciiTheme="majorHAnsi" w:hAnsiTheme="majorHAnsi" w:cs="Arial"/>
          <w:color w:val="000000" w:themeColor="text1"/>
          <w:sz w:val="20"/>
          <w:szCs w:val="20"/>
        </w:rPr>
        <w:t>7</w:t>
      </w:r>
      <w:r w:rsidRPr="00B34900">
        <w:rPr>
          <w:rFonts w:asciiTheme="majorHAnsi" w:hAnsiTheme="majorHAnsi" w:cs="Arial"/>
          <w:color w:val="000000" w:themeColor="text1"/>
          <w:sz w:val="20"/>
          <w:szCs w:val="20"/>
        </w:rPr>
        <w:t xml:space="preserve">. </w:t>
      </w:r>
      <w:r w:rsidRPr="00E61FB6">
        <w:rPr>
          <w:rFonts w:asciiTheme="majorHAnsi" w:hAnsiTheme="majorHAnsi" w:cs="Arial"/>
          <w:color w:val="000000" w:themeColor="text1"/>
          <w:sz w:val="20"/>
          <w:szCs w:val="20"/>
        </w:rPr>
        <w:t xml:space="preserve">Jedná se o historickou budovu s nadstandartními rozměry oken. Některá nadpraží dosahují výšky nad 3m od pevné podlahy.  Způsob nastavení a předání termínu přesného harmonogramu činnosti „umývání oken“ je uveden v Příloze č. 5 Výzvy k podání nabídky (odst. 7.1.26) </w:t>
      </w:r>
    </w:p>
    <w:p w14:paraId="73CD358D" w14:textId="77777777" w:rsidR="004D1A68" w:rsidRPr="00E61FB6" w:rsidRDefault="004D1A68" w:rsidP="004D1A68">
      <w:pPr>
        <w:pStyle w:val="Odstavecseseznamem"/>
        <w:spacing w:after="0" w:line="240" w:lineRule="auto"/>
        <w:jc w:val="both"/>
        <w:rPr>
          <w:rFonts w:asciiTheme="majorHAnsi" w:eastAsia="Times New Roman" w:hAnsiTheme="majorHAnsi" w:cs="Arial"/>
          <w:b/>
          <w:bCs/>
          <w:color w:val="000000" w:themeColor="text1"/>
          <w:sz w:val="20"/>
          <w:szCs w:val="20"/>
          <w:lang w:eastAsia="cs-CZ"/>
        </w:rPr>
      </w:pPr>
    </w:p>
    <w:p w14:paraId="542690A2" w14:textId="1C89FB5D" w:rsidR="004D1A68" w:rsidRPr="00E61FB6" w:rsidRDefault="004D1A68" w:rsidP="004D1A68">
      <w:pPr>
        <w:numPr>
          <w:ilvl w:val="0"/>
          <w:numId w:val="14"/>
        </w:numPr>
        <w:spacing w:after="60" w:line="240" w:lineRule="auto"/>
        <w:jc w:val="both"/>
        <w:rPr>
          <w:rFonts w:asciiTheme="majorHAnsi" w:hAnsiTheme="majorHAnsi" w:cs="Arial"/>
          <w:sz w:val="20"/>
          <w:szCs w:val="20"/>
        </w:rPr>
      </w:pPr>
      <w:r w:rsidRPr="00E61FB6">
        <w:rPr>
          <w:rFonts w:asciiTheme="majorHAnsi" w:hAnsiTheme="majorHAnsi" w:cs="Arial"/>
          <w:sz w:val="20"/>
          <w:szCs w:val="20"/>
        </w:rPr>
        <w:t xml:space="preserve">omytí </w:t>
      </w:r>
      <w:r w:rsidRPr="00B34900">
        <w:rPr>
          <w:rFonts w:asciiTheme="majorHAnsi" w:hAnsiTheme="majorHAnsi" w:cs="Arial"/>
          <w:color w:val="000000" w:themeColor="text1"/>
          <w:sz w:val="20"/>
          <w:szCs w:val="20"/>
        </w:rPr>
        <w:t>povrchů topných těles 1 x po (květen 202</w:t>
      </w:r>
      <w:r w:rsidR="00023A4E" w:rsidRPr="00B34900">
        <w:rPr>
          <w:rFonts w:asciiTheme="majorHAnsi" w:hAnsiTheme="majorHAnsi" w:cs="Arial"/>
          <w:color w:val="000000" w:themeColor="text1"/>
          <w:sz w:val="20"/>
          <w:szCs w:val="20"/>
        </w:rPr>
        <w:t>7</w:t>
      </w:r>
      <w:r w:rsidRPr="00B34900">
        <w:rPr>
          <w:rFonts w:asciiTheme="majorHAnsi" w:hAnsiTheme="majorHAnsi" w:cs="Arial"/>
          <w:color w:val="000000" w:themeColor="text1"/>
          <w:sz w:val="20"/>
          <w:szCs w:val="20"/>
        </w:rPr>
        <w:t xml:space="preserve">) a </w:t>
      </w:r>
      <w:r w:rsidR="00917D51" w:rsidRPr="00B34900">
        <w:rPr>
          <w:rFonts w:asciiTheme="majorHAnsi" w:hAnsiTheme="majorHAnsi" w:cs="Arial"/>
          <w:color w:val="000000" w:themeColor="text1"/>
          <w:sz w:val="20"/>
          <w:szCs w:val="20"/>
        </w:rPr>
        <w:t>2</w:t>
      </w:r>
      <w:r w:rsidRPr="00B34900">
        <w:rPr>
          <w:rFonts w:asciiTheme="majorHAnsi" w:hAnsiTheme="majorHAnsi" w:cs="Arial"/>
          <w:color w:val="000000" w:themeColor="text1"/>
          <w:sz w:val="20"/>
          <w:szCs w:val="20"/>
        </w:rPr>
        <w:t>x před (září 202</w:t>
      </w:r>
      <w:r w:rsidR="00023A4E" w:rsidRPr="00B34900">
        <w:rPr>
          <w:rFonts w:asciiTheme="majorHAnsi" w:hAnsiTheme="majorHAnsi" w:cs="Arial"/>
          <w:color w:val="000000" w:themeColor="text1"/>
          <w:sz w:val="20"/>
          <w:szCs w:val="20"/>
        </w:rPr>
        <w:t>6</w:t>
      </w:r>
      <w:r w:rsidR="00917D51" w:rsidRPr="00B34900">
        <w:rPr>
          <w:rFonts w:asciiTheme="majorHAnsi" w:hAnsiTheme="majorHAnsi" w:cs="Arial"/>
          <w:color w:val="000000" w:themeColor="text1"/>
          <w:sz w:val="20"/>
          <w:szCs w:val="20"/>
        </w:rPr>
        <w:t xml:space="preserve"> a září 2027</w:t>
      </w:r>
      <w:r w:rsidRPr="00B34900">
        <w:rPr>
          <w:rFonts w:asciiTheme="majorHAnsi" w:hAnsiTheme="majorHAnsi" w:cs="Arial"/>
          <w:color w:val="000000" w:themeColor="text1"/>
          <w:sz w:val="20"/>
          <w:szCs w:val="20"/>
        </w:rPr>
        <w:t>) topnou sezonou - (</w:t>
      </w:r>
      <w:r w:rsidR="00023A4E" w:rsidRPr="00B34900">
        <w:rPr>
          <w:rFonts w:asciiTheme="minorHAnsi" w:hAnsiTheme="minorHAnsi" w:cs="Arial"/>
          <w:bCs/>
          <w:color w:val="000000" w:themeColor="text1"/>
          <w:sz w:val="20"/>
          <w:szCs w:val="20"/>
        </w:rPr>
        <w:t xml:space="preserve">3x </w:t>
      </w:r>
      <w:r w:rsidRPr="00B34900">
        <w:rPr>
          <w:rFonts w:asciiTheme="majorHAnsi" w:hAnsiTheme="majorHAnsi" w:cs="Arial"/>
          <w:color w:val="000000" w:themeColor="text1"/>
          <w:sz w:val="20"/>
          <w:szCs w:val="20"/>
        </w:rPr>
        <w:t>za období trvání Smlouvy o poskytování služeb)</w:t>
      </w:r>
    </w:p>
    <w:p w14:paraId="1D31DDC3" w14:textId="77777777" w:rsidR="0075444D" w:rsidRPr="00E61FB6" w:rsidRDefault="0075444D" w:rsidP="0075444D">
      <w:pPr>
        <w:spacing w:after="60" w:line="240" w:lineRule="auto"/>
        <w:ind w:left="714"/>
        <w:jc w:val="both"/>
        <w:rPr>
          <w:rFonts w:asciiTheme="majorHAnsi" w:hAnsiTheme="majorHAnsi" w:cs="Arial"/>
          <w:color w:val="000000" w:themeColor="text1"/>
          <w:sz w:val="20"/>
          <w:szCs w:val="20"/>
        </w:rPr>
      </w:pPr>
    </w:p>
    <w:p w14:paraId="1D153E29" w14:textId="77777777" w:rsidR="0075444D" w:rsidRPr="00E61FB6" w:rsidRDefault="0075444D" w:rsidP="0075444D">
      <w:pPr>
        <w:numPr>
          <w:ilvl w:val="0"/>
          <w:numId w:val="5"/>
        </w:numPr>
        <w:spacing w:after="60" w:line="240" w:lineRule="auto"/>
        <w:ind w:left="714" w:hanging="357"/>
        <w:jc w:val="both"/>
        <w:rPr>
          <w:rFonts w:asciiTheme="majorHAnsi" w:hAnsiTheme="majorHAnsi" w:cs="Arial"/>
          <w:color w:val="000000" w:themeColor="text1"/>
          <w:sz w:val="20"/>
          <w:szCs w:val="20"/>
        </w:rPr>
      </w:pPr>
      <w:r w:rsidRPr="00E61FB6">
        <w:rPr>
          <w:rFonts w:asciiTheme="majorHAnsi" w:hAnsiTheme="majorHAnsi" w:cs="Arial"/>
          <w:color w:val="000000" w:themeColor="text1"/>
          <w:sz w:val="20"/>
          <w:szCs w:val="20"/>
        </w:rPr>
        <w:t>mytí a leštění dveří, umytí zárubní, plochy dveří a ošetření vhodným přípravkem na dřevo z obou stran</w:t>
      </w:r>
    </w:p>
    <w:p w14:paraId="5DC7A7CB" w14:textId="71C380D0" w:rsidR="00D426FC" w:rsidRPr="00E61FB6" w:rsidRDefault="00FE5344" w:rsidP="0075444D">
      <w:pPr>
        <w:spacing w:line="240" w:lineRule="auto"/>
        <w:rPr>
          <w:rFonts w:asciiTheme="majorHAnsi" w:eastAsia="Times New Roman" w:hAnsiTheme="majorHAnsi" w:cstheme="majorBidi"/>
          <w:b/>
          <w:iCs/>
          <w:u w:val="single"/>
          <w:lang w:eastAsia="cs-CZ"/>
        </w:rPr>
      </w:pPr>
      <w:r w:rsidRPr="00E61FB6">
        <w:rPr>
          <w:rFonts w:asciiTheme="majorHAnsi" w:eastAsia="Times New Roman" w:hAnsiTheme="majorHAnsi" w:cstheme="majorBidi"/>
          <w:b/>
          <w:iCs/>
          <w:u w:val="single"/>
          <w:lang w:eastAsia="cs-CZ"/>
        </w:rPr>
        <w:br/>
      </w:r>
      <w:r w:rsidR="00726CD7">
        <w:rPr>
          <w:rFonts w:asciiTheme="majorHAnsi" w:eastAsia="Times New Roman" w:hAnsiTheme="majorHAnsi" w:cstheme="majorBidi"/>
          <w:b/>
          <w:iCs/>
          <w:u w:val="single"/>
          <w:lang w:eastAsia="cs-CZ"/>
        </w:rPr>
        <w:br/>
      </w:r>
      <w:r w:rsidR="00726CD7">
        <w:rPr>
          <w:rFonts w:asciiTheme="majorHAnsi" w:eastAsia="Times New Roman" w:hAnsiTheme="majorHAnsi" w:cstheme="majorBidi"/>
          <w:b/>
          <w:iCs/>
          <w:u w:val="single"/>
          <w:lang w:eastAsia="cs-CZ"/>
        </w:rPr>
        <w:br/>
      </w:r>
      <w:r w:rsidR="009174D3" w:rsidRPr="00E61FB6">
        <w:rPr>
          <w:rFonts w:asciiTheme="majorHAnsi" w:eastAsia="Times New Roman" w:hAnsiTheme="majorHAnsi" w:cstheme="majorBidi"/>
          <w:b/>
          <w:iCs/>
          <w:u w:val="single"/>
          <w:lang w:eastAsia="cs-CZ"/>
        </w:rPr>
        <w:t xml:space="preserve">2.2.7. </w:t>
      </w:r>
      <w:r w:rsidR="00361B77" w:rsidRPr="00E61FB6">
        <w:rPr>
          <w:rFonts w:asciiTheme="majorHAnsi" w:eastAsia="Times New Roman" w:hAnsiTheme="majorHAnsi" w:cstheme="majorBidi"/>
          <w:b/>
          <w:iCs/>
          <w:u w:val="single"/>
          <w:lang w:eastAsia="cs-CZ"/>
        </w:rPr>
        <w:t xml:space="preserve">PROVOZNÍ </w:t>
      </w:r>
      <w:r w:rsidR="00E3669B" w:rsidRPr="00E61FB6">
        <w:rPr>
          <w:rFonts w:asciiTheme="majorHAnsi" w:eastAsia="Times New Roman" w:hAnsiTheme="majorHAnsi" w:cstheme="majorBidi"/>
          <w:b/>
          <w:iCs/>
          <w:u w:val="single"/>
          <w:lang w:eastAsia="cs-CZ"/>
        </w:rPr>
        <w:t>PROSTORY – garáže</w:t>
      </w:r>
      <w:r w:rsidR="00CD765D" w:rsidRPr="00E61FB6">
        <w:rPr>
          <w:rFonts w:asciiTheme="majorHAnsi" w:eastAsia="Times New Roman" w:hAnsiTheme="majorHAnsi" w:cstheme="majorBidi"/>
          <w:b/>
          <w:iCs/>
          <w:u w:val="single"/>
          <w:lang w:eastAsia="cs-CZ"/>
        </w:rPr>
        <w:t xml:space="preserve">, </w:t>
      </w:r>
      <w:r w:rsidR="00CF775C" w:rsidRPr="00E61FB6">
        <w:rPr>
          <w:rFonts w:asciiTheme="majorHAnsi" w:eastAsia="Times New Roman" w:hAnsiTheme="majorHAnsi" w:cstheme="majorBidi"/>
          <w:b/>
          <w:iCs/>
          <w:u w:val="single"/>
          <w:lang w:eastAsia="cs-CZ"/>
        </w:rPr>
        <w:t xml:space="preserve">úschovna kol a </w:t>
      </w:r>
      <w:r w:rsidR="004311E3" w:rsidRPr="00E61FB6">
        <w:rPr>
          <w:rFonts w:asciiTheme="majorHAnsi" w:eastAsia="Times New Roman" w:hAnsiTheme="majorHAnsi" w:cstheme="majorBidi"/>
          <w:b/>
          <w:iCs/>
          <w:u w:val="single"/>
          <w:lang w:eastAsia="cs-CZ"/>
        </w:rPr>
        <w:t>motocyklů</w:t>
      </w:r>
    </w:p>
    <w:p w14:paraId="5A4B193D" w14:textId="2458B508" w:rsidR="00FE5344" w:rsidRPr="00E61FB6" w:rsidRDefault="00FE5344" w:rsidP="0030225B">
      <w:pPr>
        <w:spacing w:line="240" w:lineRule="auto"/>
        <w:jc w:val="both"/>
        <w:rPr>
          <w:rFonts w:asciiTheme="minorHAnsi" w:hAnsiTheme="minorHAnsi" w:cs="Arial"/>
          <w:b/>
        </w:rPr>
      </w:pPr>
      <w:r w:rsidRPr="00E61FB6">
        <w:rPr>
          <w:rFonts w:asciiTheme="minorHAnsi" w:hAnsiTheme="minorHAnsi" w:cs="Arial"/>
          <w:b/>
        </w:rPr>
        <w:t>2.2.7.1 Garáž</w:t>
      </w:r>
    </w:p>
    <w:p w14:paraId="4F7D0C9C" w14:textId="7C977AB3" w:rsidR="00D426FC" w:rsidRPr="00E61FB6" w:rsidRDefault="00B408EA" w:rsidP="0030225B">
      <w:pPr>
        <w:spacing w:line="240" w:lineRule="auto"/>
        <w:jc w:val="both"/>
        <w:rPr>
          <w:rFonts w:asciiTheme="minorHAnsi" w:hAnsiTheme="minorHAnsi" w:cs="Arial"/>
          <w:b/>
          <w:color w:val="000000" w:themeColor="text1"/>
          <w:sz w:val="20"/>
          <w:szCs w:val="20"/>
        </w:rPr>
      </w:pPr>
      <w:r w:rsidRPr="00E61FB6">
        <w:rPr>
          <w:rFonts w:asciiTheme="minorHAnsi" w:hAnsiTheme="minorHAnsi" w:cs="Arial"/>
          <w:b/>
          <w:sz w:val="20"/>
          <w:szCs w:val="20"/>
        </w:rPr>
        <w:t xml:space="preserve">1x </w:t>
      </w:r>
      <w:r w:rsidRPr="00E61FB6">
        <w:rPr>
          <w:rFonts w:asciiTheme="minorHAnsi" w:hAnsiTheme="minorHAnsi" w:cs="Arial"/>
          <w:b/>
          <w:color w:val="000000" w:themeColor="text1"/>
          <w:sz w:val="20"/>
          <w:szCs w:val="20"/>
        </w:rPr>
        <w:t>měsíčně</w:t>
      </w:r>
      <w:r w:rsidR="00D426FC" w:rsidRPr="00E61FB6">
        <w:rPr>
          <w:rFonts w:asciiTheme="minorHAnsi" w:hAnsiTheme="minorHAnsi" w:cs="Arial"/>
          <w:b/>
          <w:color w:val="000000" w:themeColor="text1"/>
          <w:sz w:val="20"/>
          <w:szCs w:val="20"/>
        </w:rPr>
        <w:t xml:space="preserve"> v pracovní dny</w:t>
      </w:r>
    </w:p>
    <w:p w14:paraId="0B598BCD" w14:textId="5C2723B2" w:rsidR="00D426FC" w:rsidRPr="00E61FB6" w:rsidRDefault="00D426FC" w:rsidP="00F56D02">
      <w:pPr>
        <w:numPr>
          <w:ilvl w:val="0"/>
          <w:numId w:val="5"/>
        </w:numPr>
        <w:spacing w:after="60" w:line="240" w:lineRule="auto"/>
        <w:ind w:left="714" w:hanging="357"/>
        <w:jc w:val="both"/>
        <w:rPr>
          <w:rFonts w:asciiTheme="majorHAnsi" w:hAnsiTheme="majorHAnsi" w:cs="Arial"/>
          <w:color w:val="000000" w:themeColor="text1"/>
          <w:sz w:val="20"/>
          <w:szCs w:val="20"/>
        </w:rPr>
      </w:pPr>
      <w:r w:rsidRPr="00E61FB6">
        <w:rPr>
          <w:rFonts w:asciiTheme="majorHAnsi" w:hAnsiTheme="majorHAnsi" w:cs="Arial"/>
          <w:color w:val="000000" w:themeColor="text1"/>
          <w:sz w:val="20"/>
          <w:szCs w:val="20"/>
        </w:rPr>
        <w:t>úk</w:t>
      </w:r>
      <w:r w:rsidR="00B408EA" w:rsidRPr="00E61FB6">
        <w:rPr>
          <w:rFonts w:asciiTheme="majorHAnsi" w:hAnsiTheme="majorHAnsi" w:cs="Arial"/>
          <w:color w:val="000000" w:themeColor="text1"/>
          <w:sz w:val="20"/>
          <w:szCs w:val="20"/>
        </w:rPr>
        <w:t>lid veškerých podlahových ploc</w:t>
      </w:r>
      <w:r w:rsidR="00CD765D" w:rsidRPr="00E61FB6">
        <w:rPr>
          <w:rFonts w:asciiTheme="majorHAnsi" w:hAnsiTheme="majorHAnsi" w:cs="Arial"/>
          <w:color w:val="000000" w:themeColor="text1"/>
          <w:sz w:val="20"/>
          <w:szCs w:val="20"/>
        </w:rPr>
        <w:t xml:space="preserve">h strojním čištěním s použitím vhodných čistících </w:t>
      </w:r>
      <w:r w:rsidR="00B4079B" w:rsidRPr="00E61FB6">
        <w:rPr>
          <w:rFonts w:asciiTheme="majorHAnsi" w:hAnsiTheme="majorHAnsi" w:cs="Arial"/>
          <w:color w:val="000000" w:themeColor="text1"/>
          <w:sz w:val="20"/>
          <w:szCs w:val="20"/>
        </w:rPr>
        <w:t>prostředků, pokud nelze využít strojní čištění, úklid provést metodou mokrého stírání za použití vhodných čistících prostředků</w:t>
      </w:r>
    </w:p>
    <w:p w14:paraId="0554E3C2" w14:textId="7A25B2B1" w:rsidR="00D426FC" w:rsidRPr="00E61FB6" w:rsidRDefault="00D426FC" w:rsidP="00F56D02">
      <w:pPr>
        <w:numPr>
          <w:ilvl w:val="0"/>
          <w:numId w:val="5"/>
        </w:numPr>
        <w:spacing w:after="60" w:line="240" w:lineRule="auto"/>
        <w:ind w:left="714" w:hanging="357"/>
        <w:jc w:val="both"/>
        <w:rPr>
          <w:rFonts w:asciiTheme="majorHAnsi" w:hAnsiTheme="majorHAnsi" w:cs="Arial"/>
          <w:color w:val="000000" w:themeColor="text1"/>
          <w:sz w:val="20"/>
          <w:szCs w:val="20"/>
        </w:rPr>
      </w:pPr>
      <w:r w:rsidRPr="00E61FB6">
        <w:rPr>
          <w:rFonts w:asciiTheme="majorHAnsi" w:hAnsiTheme="majorHAnsi" w:cs="Arial"/>
          <w:color w:val="000000" w:themeColor="text1"/>
          <w:sz w:val="20"/>
          <w:szCs w:val="20"/>
        </w:rPr>
        <w:t>vyprázdnění a vyčištění všech nádob na odpadky</w:t>
      </w:r>
    </w:p>
    <w:p w14:paraId="134538C0" w14:textId="3ABD108C" w:rsidR="00FE5344" w:rsidRPr="00E61FB6" w:rsidRDefault="00A6612F" w:rsidP="00F56D02">
      <w:pPr>
        <w:numPr>
          <w:ilvl w:val="0"/>
          <w:numId w:val="5"/>
        </w:numPr>
        <w:spacing w:after="60" w:line="240" w:lineRule="auto"/>
        <w:ind w:left="714" w:hanging="357"/>
        <w:jc w:val="both"/>
        <w:rPr>
          <w:rFonts w:asciiTheme="majorHAnsi" w:hAnsiTheme="majorHAnsi" w:cs="Arial"/>
          <w:color w:val="000000" w:themeColor="text1"/>
          <w:sz w:val="20"/>
          <w:szCs w:val="20"/>
        </w:rPr>
      </w:pPr>
      <w:r w:rsidRPr="00E61FB6">
        <w:rPr>
          <w:rFonts w:asciiTheme="majorHAnsi" w:hAnsiTheme="majorHAnsi" w:cs="Arial"/>
          <w:color w:val="000000" w:themeColor="text1"/>
          <w:sz w:val="20"/>
          <w:szCs w:val="20"/>
        </w:rPr>
        <w:t>hygienické ošetření sanitárního zařízení a baterie</w:t>
      </w:r>
      <w:r w:rsidR="00CF775C" w:rsidRPr="00E61FB6">
        <w:rPr>
          <w:rFonts w:asciiTheme="majorHAnsi" w:hAnsiTheme="majorHAnsi" w:cs="Arial"/>
          <w:color w:val="000000" w:themeColor="text1"/>
          <w:sz w:val="20"/>
          <w:szCs w:val="20"/>
        </w:rPr>
        <w:t xml:space="preserve"> s použitím čisticích a </w:t>
      </w:r>
      <w:r w:rsidR="00EC2FFE" w:rsidRPr="00E61FB6">
        <w:rPr>
          <w:rFonts w:asciiTheme="majorHAnsi" w:hAnsiTheme="majorHAnsi" w:cs="Arial"/>
          <w:color w:val="000000" w:themeColor="text1"/>
          <w:sz w:val="20"/>
          <w:szCs w:val="20"/>
        </w:rPr>
        <w:t>dezinfekčních</w:t>
      </w:r>
      <w:r w:rsidR="00CF775C" w:rsidRPr="00E61FB6">
        <w:rPr>
          <w:rFonts w:asciiTheme="majorHAnsi" w:hAnsiTheme="majorHAnsi" w:cs="Arial"/>
          <w:color w:val="000000" w:themeColor="text1"/>
          <w:sz w:val="20"/>
          <w:szCs w:val="20"/>
        </w:rPr>
        <w:t xml:space="preserve"> prostředků</w:t>
      </w:r>
    </w:p>
    <w:p w14:paraId="750B58DA" w14:textId="77777777" w:rsidR="004311E3" w:rsidRPr="00E61FB6" w:rsidRDefault="004311E3" w:rsidP="001E00D8">
      <w:pPr>
        <w:spacing w:line="240" w:lineRule="auto"/>
        <w:jc w:val="both"/>
        <w:rPr>
          <w:rFonts w:asciiTheme="majorHAnsi" w:eastAsia="Times New Roman" w:hAnsiTheme="majorHAnsi" w:cstheme="majorBidi"/>
          <w:b/>
          <w:iCs/>
          <w:color w:val="000000" w:themeColor="text1"/>
          <w:lang w:eastAsia="cs-CZ"/>
        </w:rPr>
      </w:pPr>
    </w:p>
    <w:p w14:paraId="62F99746" w14:textId="45CD6E40" w:rsidR="00CF775C" w:rsidRPr="00E61FB6" w:rsidRDefault="00CF775C" w:rsidP="001E00D8">
      <w:pPr>
        <w:spacing w:line="240" w:lineRule="auto"/>
        <w:jc w:val="both"/>
        <w:rPr>
          <w:rFonts w:asciiTheme="majorHAnsi" w:eastAsia="Times New Roman" w:hAnsiTheme="majorHAnsi" w:cstheme="majorBidi"/>
          <w:b/>
          <w:iCs/>
          <w:color w:val="000000" w:themeColor="text1"/>
          <w:lang w:eastAsia="cs-CZ"/>
        </w:rPr>
      </w:pPr>
      <w:r w:rsidRPr="00E61FB6">
        <w:rPr>
          <w:rFonts w:asciiTheme="majorHAnsi" w:eastAsia="Times New Roman" w:hAnsiTheme="majorHAnsi" w:cstheme="majorBidi"/>
          <w:b/>
          <w:iCs/>
          <w:color w:val="000000" w:themeColor="text1"/>
          <w:lang w:eastAsia="cs-CZ"/>
        </w:rPr>
        <w:t>2.2.7.2 Úschovna kol a motocyklů</w:t>
      </w:r>
    </w:p>
    <w:p w14:paraId="521855F0" w14:textId="1FE0BC12" w:rsidR="00CF775C" w:rsidRPr="00E61FB6" w:rsidRDefault="00CF775C" w:rsidP="001E00D8">
      <w:pPr>
        <w:spacing w:line="240" w:lineRule="auto"/>
        <w:jc w:val="both"/>
        <w:rPr>
          <w:rFonts w:asciiTheme="majorHAnsi" w:eastAsia="Times New Roman" w:hAnsiTheme="majorHAnsi" w:cstheme="majorBidi"/>
          <w:b/>
          <w:iCs/>
          <w:color w:val="000000" w:themeColor="text1"/>
          <w:sz w:val="20"/>
          <w:szCs w:val="20"/>
          <w:lang w:eastAsia="cs-CZ"/>
        </w:rPr>
      </w:pPr>
      <w:r w:rsidRPr="00E61FB6">
        <w:rPr>
          <w:rFonts w:asciiTheme="majorHAnsi" w:eastAsia="Times New Roman" w:hAnsiTheme="majorHAnsi" w:cstheme="majorBidi"/>
          <w:b/>
          <w:iCs/>
          <w:color w:val="000000" w:themeColor="text1"/>
          <w:sz w:val="20"/>
          <w:szCs w:val="20"/>
          <w:lang w:eastAsia="cs-CZ"/>
        </w:rPr>
        <w:t>1x týdně v pracovní dny</w:t>
      </w:r>
    </w:p>
    <w:p w14:paraId="42317B43" w14:textId="7234C81E" w:rsidR="00CF775C" w:rsidRPr="00E61FB6" w:rsidRDefault="00CF775C" w:rsidP="00CF775C">
      <w:pPr>
        <w:numPr>
          <w:ilvl w:val="0"/>
          <w:numId w:val="5"/>
        </w:numPr>
        <w:spacing w:after="60" w:line="240" w:lineRule="auto"/>
        <w:ind w:left="714" w:hanging="357"/>
        <w:jc w:val="both"/>
        <w:rPr>
          <w:rFonts w:asciiTheme="majorHAnsi" w:hAnsiTheme="majorHAnsi" w:cs="Arial"/>
          <w:color w:val="000000" w:themeColor="text1"/>
          <w:sz w:val="20"/>
          <w:szCs w:val="20"/>
        </w:rPr>
      </w:pPr>
      <w:r w:rsidRPr="00E61FB6">
        <w:rPr>
          <w:rFonts w:asciiTheme="majorHAnsi" w:hAnsiTheme="majorHAnsi" w:cs="Arial"/>
          <w:color w:val="000000" w:themeColor="text1"/>
          <w:sz w:val="20"/>
          <w:szCs w:val="20"/>
        </w:rPr>
        <w:t>úklid veškerých podlahových ploch suchou cestou</w:t>
      </w:r>
    </w:p>
    <w:p w14:paraId="6DEE1E42" w14:textId="03D281FD" w:rsidR="00CF775C" w:rsidRPr="00E61FB6" w:rsidRDefault="00CF775C" w:rsidP="00CF775C">
      <w:pPr>
        <w:spacing w:after="60" w:line="240" w:lineRule="auto"/>
        <w:jc w:val="both"/>
        <w:rPr>
          <w:rFonts w:asciiTheme="majorHAnsi" w:hAnsiTheme="majorHAnsi" w:cs="Arial"/>
          <w:color w:val="000000" w:themeColor="text1"/>
          <w:sz w:val="20"/>
          <w:szCs w:val="20"/>
        </w:rPr>
      </w:pPr>
    </w:p>
    <w:p w14:paraId="70F1CF66" w14:textId="5C99B668" w:rsidR="00CF775C" w:rsidRPr="00E61FB6" w:rsidRDefault="00CF775C" w:rsidP="00CF775C">
      <w:pPr>
        <w:spacing w:line="240" w:lineRule="auto"/>
        <w:jc w:val="both"/>
        <w:rPr>
          <w:rFonts w:asciiTheme="majorHAnsi" w:eastAsia="Times New Roman" w:hAnsiTheme="majorHAnsi" w:cstheme="majorBidi"/>
          <w:b/>
          <w:iCs/>
          <w:color w:val="000000" w:themeColor="text1"/>
          <w:sz w:val="20"/>
          <w:szCs w:val="20"/>
          <w:lang w:eastAsia="cs-CZ"/>
        </w:rPr>
      </w:pPr>
      <w:r w:rsidRPr="00E61FB6">
        <w:rPr>
          <w:rFonts w:asciiTheme="majorHAnsi" w:eastAsia="Times New Roman" w:hAnsiTheme="majorHAnsi" w:cstheme="majorBidi"/>
          <w:b/>
          <w:iCs/>
          <w:color w:val="000000" w:themeColor="text1"/>
          <w:sz w:val="20"/>
          <w:szCs w:val="20"/>
          <w:lang w:eastAsia="cs-CZ"/>
        </w:rPr>
        <w:t>1x měsíčně v pracovní dny</w:t>
      </w:r>
    </w:p>
    <w:p w14:paraId="07AE5CCA" w14:textId="0677C591" w:rsidR="00CF775C" w:rsidRPr="00E61FB6" w:rsidRDefault="00CF775C" w:rsidP="00CF775C">
      <w:pPr>
        <w:numPr>
          <w:ilvl w:val="0"/>
          <w:numId w:val="5"/>
        </w:numPr>
        <w:spacing w:after="60" w:line="240" w:lineRule="auto"/>
        <w:ind w:left="714" w:hanging="357"/>
        <w:jc w:val="both"/>
        <w:rPr>
          <w:rFonts w:asciiTheme="majorHAnsi" w:hAnsiTheme="majorHAnsi" w:cs="Arial"/>
          <w:color w:val="000000" w:themeColor="text1"/>
          <w:sz w:val="20"/>
          <w:szCs w:val="20"/>
        </w:rPr>
      </w:pPr>
      <w:r w:rsidRPr="00E61FB6">
        <w:rPr>
          <w:rFonts w:asciiTheme="majorHAnsi" w:hAnsiTheme="majorHAnsi" w:cs="Arial"/>
          <w:color w:val="000000" w:themeColor="text1"/>
          <w:sz w:val="20"/>
          <w:szCs w:val="20"/>
        </w:rPr>
        <w:t>úklid veškerých podlahových ploch mokrou cestou</w:t>
      </w:r>
    </w:p>
    <w:p w14:paraId="0B9BC580" w14:textId="1CEDDBC7" w:rsidR="00CF775C" w:rsidRPr="00E61FB6" w:rsidRDefault="00CF775C" w:rsidP="001E00D8">
      <w:pPr>
        <w:spacing w:line="240" w:lineRule="auto"/>
        <w:jc w:val="both"/>
        <w:rPr>
          <w:rFonts w:asciiTheme="majorHAnsi" w:eastAsia="Times New Roman" w:hAnsiTheme="majorHAnsi" w:cstheme="majorBidi"/>
          <w:b/>
          <w:iCs/>
          <w:sz w:val="20"/>
          <w:szCs w:val="20"/>
          <w:lang w:eastAsia="cs-CZ"/>
        </w:rPr>
      </w:pPr>
    </w:p>
    <w:p w14:paraId="160E96E2" w14:textId="4AE7E534" w:rsidR="00D426FC" w:rsidRPr="00E61FB6" w:rsidRDefault="009174D3" w:rsidP="001E00D8">
      <w:pPr>
        <w:spacing w:line="240" w:lineRule="auto"/>
        <w:jc w:val="both"/>
        <w:rPr>
          <w:rFonts w:asciiTheme="majorHAnsi" w:eastAsia="Times New Roman" w:hAnsiTheme="majorHAnsi" w:cstheme="majorBidi"/>
          <w:b/>
          <w:iCs/>
          <w:u w:val="single"/>
          <w:lang w:eastAsia="cs-CZ"/>
        </w:rPr>
      </w:pPr>
      <w:r w:rsidRPr="00E61FB6">
        <w:rPr>
          <w:rFonts w:asciiTheme="majorHAnsi" w:eastAsia="Times New Roman" w:hAnsiTheme="majorHAnsi" w:cstheme="majorBidi"/>
          <w:b/>
          <w:iCs/>
          <w:u w:val="single"/>
          <w:lang w:eastAsia="cs-CZ"/>
        </w:rPr>
        <w:t xml:space="preserve">2.2.8. </w:t>
      </w:r>
      <w:r w:rsidR="00D83354" w:rsidRPr="00E61FB6">
        <w:rPr>
          <w:rFonts w:asciiTheme="majorHAnsi" w:eastAsia="Times New Roman" w:hAnsiTheme="majorHAnsi" w:cstheme="majorBidi"/>
          <w:b/>
          <w:iCs/>
          <w:u w:val="single"/>
          <w:lang w:eastAsia="cs-CZ"/>
        </w:rPr>
        <w:t>NOCLEŽNA</w:t>
      </w:r>
    </w:p>
    <w:p w14:paraId="48BF20A9" w14:textId="77777777" w:rsidR="00D426FC" w:rsidRPr="00E61FB6" w:rsidRDefault="00D426FC" w:rsidP="0030225B">
      <w:pPr>
        <w:spacing w:line="240" w:lineRule="auto"/>
        <w:jc w:val="both"/>
        <w:rPr>
          <w:rFonts w:asciiTheme="minorHAnsi" w:hAnsiTheme="minorHAnsi" w:cs="Arial"/>
          <w:b/>
          <w:sz w:val="20"/>
          <w:szCs w:val="20"/>
        </w:rPr>
      </w:pPr>
      <w:r w:rsidRPr="00E61FB6">
        <w:rPr>
          <w:rFonts w:asciiTheme="minorHAnsi" w:hAnsiTheme="minorHAnsi" w:cs="Arial"/>
          <w:b/>
          <w:sz w:val="20"/>
          <w:szCs w:val="20"/>
        </w:rPr>
        <w:t>dle objednávky v pracovní dny</w:t>
      </w:r>
      <w:r w:rsidR="00141743" w:rsidRPr="00E61FB6">
        <w:rPr>
          <w:rFonts w:asciiTheme="minorHAnsi" w:hAnsiTheme="minorHAnsi" w:cs="Arial"/>
          <w:b/>
          <w:sz w:val="20"/>
          <w:szCs w:val="20"/>
        </w:rPr>
        <w:t xml:space="preserve"> mimořádný úklid</w:t>
      </w:r>
    </w:p>
    <w:p w14:paraId="6754D4F3" w14:textId="02459EF1" w:rsidR="00141743" w:rsidRPr="00E61FB6" w:rsidRDefault="005E5FA6" w:rsidP="0030225B">
      <w:pPr>
        <w:spacing w:line="240" w:lineRule="auto"/>
        <w:jc w:val="both"/>
        <w:rPr>
          <w:rFonts w:asciiTheme="minorHAnsi" w:hAnsiTheme="minorHAnsi" w:cs="Arial"/>
          <w:b/>
          <w:color w:val="000000" w:themeColor="text1"/>
          <w:sz w:val="20"/>
          <w:szCs w:val="20"/>
        </w:rPr>
      </w:pPr>
      <w:r w:rsidRPr="00E61FB6">
        <w:rPr>
          <w:rFonts w:asciiTheme="minorHAnsi" w:hAnsiTheme="minorHAnsi" w:cs="Arial"/>
          <w:b/>
          <w:color w:val="000000" w:themeColor="text1"/>
          <w:sz w:val="20"/>
          <w:szCs w:val="20"/>
        </w:rPr>
        <w:t>2</w:t>
      </w:r>
      <w:r w:rsidR="00141743" w:rsidRPr="00E61FB6">
        <w:rPr>
          <w:rFonts w:asciiTheme="minorHAnsi" w:hAnsiTheme="minorHAnsi" w:cs="Arial"/>
          <w:b/>
          <w:color w:val="000000" w:themeColor="text1"/>
          <w:sz w:val="20"/>
          <w:szCs w:val="20"/>
        </w:rPr>
        <w:t xml:space="preserve">x </w:t>
      </w:r>
      <w:r w:rsidRPr="00E61FB6">
        <w:rPr>
          <w:rFonts w:asciiTheme="minorHAnsi" w:hAnsiTheme="minorHAnsi" w:cs="Arial"/>
          <w:b/>
          <w:color w:val="000000" w:themeColor="text1"/>
          <w:sz w:val="20"/>
          <w:szCs w:val="20"/>
        </w:rPr>
        <w:t>měsíčně</w:t>
      </w:r>
      <w:r w:rsidR="00141743" w:rsidRPr="00E61FB6">
        <w:rPr>
          <w:rFonts w:asciiTheme="minorHAnsi" w:hAnsiTheme="minorHAnsi" w:cs="Arial"/>
          <w:b/>
          <w:color w:val="000000" w:themeColor="text1"/>
          <w:sz w:val="20"/>
          <w:szCs w:val="20"/>
        </w:rPr>
        <w:t xml:space="preserve"> v pracovní dny</w:t>
      </w:r>
      <w:r w:rsidR="00686FFD" w:rsidRPr="00E61FB6">
        <w:rPr>
          <w:rFonts w:asciiTheme="minorHAnsi" w:hAnsiTheme="minorHAnsi" w:cs="Arial"/>
          <w:b/>
          <w:color w:val="000000" w:themeColor="text1"/>
          <w:sz w:val="20"/>
          <w:szCs w:val="20"/>
        </w:rPr>
        <w:t xml:space="preserve"> (vymezení pracovního dne dle požadavku objednatele)</w:t>
      </w:r>
    </w:p>
    <w:p w14:paraId="3C7A5B26" w14:textId="77777777" w:rsidR="00D426FC" w:rsidRPr="00E61FB6" w:rsidRDefault="00D426FC" w:rsidP="00F56D02">
      <w:pPr>
        <w:numPr>
          <w:ilvl w:val="0"/>
          <w:numId w:val="5"/>
        </w:numPr>
        <w:spacing w:after="60" w:line="240" w:lineRule="auto"/>
        <w:ind w:left="714" w:hanging="357"/>
        <w:jc w:val="both"/>
        <w:rPr>
          <w:rFonts w:asciiTheme="majorHAnsi" w:hAnsiTheme="majorHAnsi" w:cs="Arial"/>
          <w:sz w:val="20"/>
          <w:szCs w:val="20"/>
        </w:rPr>
      </w:pPr>
      <w:r w:rsidRPr="00E61FB6">
        <w:rPr>
          <w:rFonts w:asciiTheme="majorHAnsi" w:hAnsiTheme="majorHAnsi" w:cs="Arial"/>
          <w:sz w:val="20"/>
          <w:szCs w:val="20"/>
        </w:rPr>
        <w:t>vysávání koberců, vytření podlah</w:t>
      </w:r>
    </w:p>
    <w:p w14:paraId="3D0797B9" w14:textId="77777777" w:rsidR="00D426FC" w:rsidRPr="00E61FB6" w:rsidRDefault="00D426FC" w:rsidP="00F56D02">
      <w:pPr>
        <w:numPr>
          <w:ilvl w:val="0"/>
          <w:numId w:val="5"/>
        </w:numPr>
        <w:spacing w:after="60" w:line="240" w:lineRule="auto"/>
        <w:ind w:left="714" w:hanging="357"/>
        <w:jc w:val="both"/>
        <w:rPr>
          <w:rFonts w:asciiTheme="majorHAnsi" w:hAnsiTheme="majorHAnsi" w:cs="Arial"/>
          <w:sz w:val="20"/>
          <w:szCs w:val="20"/>
        </w:rPr>
      </w:pPr>
      <w:r w:rsidRPr="00E61FB6">
        <w:rPr>
          <w:rFonts w:asciiTheme="majorHAnsi" w:hAnsiTheme="majorHAnsi" w:cs="Arial"/>
          <w:sz w:val="20"/>
          <w:szCs w:val="20"/>
        </w:rPr>
        <w:t>odstranění skvrn a hrubého znečištění z podlah či nábytku</w:t>
      </w:r>
    </w:p>
    <w:p w14:paraId="675462A8" w14:textId="77777777" w:rsidR="00D426FC" w:rsidRPr="00E61FB6" w:rsidRDefault="00D426FC" w:rsidP="00F56D02">
      <w:pPr>
        <w:numPr>
          <w:ilvl w:val="0"/>
          <w:numId w:val="5"/>
        </w:numPr>
        <w:spacing w:after="60" w:line="240" w:lineRule="auto"/>
        <w:ind w:left="714" w:hanging="357"/>
        <w:jc w:val="both"/>
        <w:rPr>
          <w:rFonts w:asciiTheme="majorHAnsi" w:hAnsiTheme="majorHAnsi" w:cs="Arial"/>
          <w:sz w:val="20"/>
          <w:szCs w:val="20"/>
        </w:rPr>
      </w:pPr>
      <w:r w:rsidRPr="00E61FB6">
        <w:rPr>
          <w:rFonts w:asciiTheme="majorHAnsi" w:hAnsiTheme="majorHAnsi" w:cs="Arial"/>
          <w:sz w:val="20"/>
          <w:szCs w:val="20"/>
        </w:rPr>
        <w:t>vyprázdnění a vyčištění odpadkových košů</w:t>
      </w:r>
    </w:p>
    <w:p w14:paraId="2B59A7B1" w14:textId="77777777" w:rsidR="00D426FC" w:rsidRPr="00E61FB6" w:rsidRDefault="00D426FC" w:rsidP="00F56D02">
      <w:pPr>
        <w:numPr>
          <w:ilvl w:val="0"/>
          <w:numId w:val="5"/>
        </w:numPr>
        <w:spacing w:after="60" w:line="240" w:lineRule="auto"/>
        <w:ind w:left="714" w:hanging="357"/>
        <w:jc w:val="both"/>
        <w:rPr>
          <w:rFonts w:asciiTheme="majorHAnsi" w:hAnsiTheme="majorHAnsi" w:cs="Arial"/>
          <w:sz w:val="20"/>
          <w:szCs w:val="20"/>
        </w:rPr>
      </w:pPr>
      <w:r w:rsidRPr="00E61FB6">
        <w:rPr>
          <w:rFonts w:asciiTheme="majorHAnsi" w:hAnsiTheme="majorHAnsi" w:cs="Arial"/>
          <w:sz w:val="20"/>
          <w:szCs w:val="20"/>
        </w:rPr>
        <w:t>stírání prachu z nábytku, odkládacích ploch a poliček, stolních lamp a ostatního nábytku</w:t>
      </w:r>
    </w:p>
    <w:p w14:paraId="1F612304" w14:textId="77777777" w:rsidR="00D426FC" w:rsidRPr="00E61FB6" w:rsidRDefault="00D426FC" w:rsidP="00F56D02">
      <w:pPr>
        <w:numPr>
          <w:ilvl w:val="0"/>
          <w:numId w:val="5"/>
        </w:numPr>
        <w:spacing w:after="60" w:line="240" w:lineRule="auto"/>
        <w:ind w:left="714" w:hanging="357"/>
        <w:jc w:val="both"/>
        <w:rPr>
          <w:rFonts w:asciiTheme="majorHAnsi" w:hAnsiTheme="majorHAnsi" w:cs="Arial"/>
          <w:sz w:val="20"/>
          <w:szCs w:val="20"/>
        </w:rPr>
      </w:pPr>
      <w:r w:rsidRPr="00E61FB6">
        <w:rPr>
          <w:rFonts w:asciiTheme="majorHAnsi" w:hAnsiTheme="majorHAnsi" w:cs="Arial"/>
          <w:sz w:val="20"/>
          <w:szCs w:val="20"/>
        </w:rPr>
        <w:t>vysávání čalouněného nábytku</w:t>
      </w:r>
    </w:p>
    <w:p w14:paraId="6C891A68" w14:textId="209E0805" w:rsidR="00D426FC" w:rsidRPr="00E61FB6" w:rsidRDefault="00D426FC" w:rsidP="00F56D02">
      <w:pPr>
        <w:numPr>
          <w:ilvl w:val="0"/>
          <w:numId w:val="5"/>
        </w:numPr>
        <w:spacing w:after="60" w:line="240" w:lineRule="auto"/>
        <w:ind w:left="714" w:hanging="357"/>
        <w:jc w:val="both"/>
        <w:rPr>
          <w:rFonts w:asciiTheme="majorHAnsi" w:hAnsiTheme="majorHAnsi" w:cs="Arial"/>
          <w:sz w:val="20"/>
          <w:szCs w:val="20"/>
        </w:rPr>
      </w:pPr>
      <w:r w:rsidRPr="00E61FB6">
        <w:rPr>
          <w:rFonts w:asciiTheme="majorHAnsi" w:hAnsiTheme="majorHAnsi" w:cs="Arial"/>
          <w:sz w:val="20"/>
          <w:szCs w:val="20"/>
        </w:rPr>
        <w:t xml:space="preserve">hygienické ošetření veškerých sanitárních zařízení a baterií s použitím čisticích a </w:t>
      </w:r>
      <w:r w:rsidR="00EC2FFE" w:rsidRPr="00E61FB6">
        <w:rPr>
          <w:rFonts w:asciiTheme="majorHAnsi" w:hAnsiTheme="majorHAnsi" w:cs="Arial"/>
          <w:sz w:val="20"/>
          <w:szCs w:val="20"/>
        </w:rPr>
        <w:t>dezinfekčních</w:t>
      </w:r>
      <w:r w:rsidRPr="00E61FB6">
        <w:rPr>
          <w:rFonts w:asciiTheme="majorHAnsi" w:hAnsiTheme="majorHAnsi" w:cs="Arial"/>
          <w:sz w:val="20"/>
          <w:szCs w:val="20"/>
        </w:rPr>
        <w:t xml:space="preserve"> prostředků</w:t>
      </w:r>
    </w:p>
    <w:p w14:paraId="62C6EC55" w14:textId="77777777" w:rsidR="00D426FC" w:rsidRPr="00E61FB6" w:rsidRDefault="00D426FC" w:rsidP="00F56D02">
      <w:pPr>
        <w:numPr>
          <w:ilvl w:val="0"/>
          <w:numId w:val="5"/>
        </w:numPr>
        <w:spacing w:after="60" w:line="240" w:lineRule="auto"/>
        <w:ind w:left="714" w:hanging="357"/>
        <w:jc w:val="both"/>
        <w:rPr>
          <w:rFonts w:asciiTheme="majorHAnsi" w:hAnsiTheme="majorHAnsi" w:cs="Arial"/>
          <w:sz w:val="20"/>
          <w:szCs w:val="20"/>
        </w:rPr>
      </w:pPr>
      <w:r w:rsidRPr="00E61FB6">
        <w:rPr>
          <w:rFonts w:asciiTheme="majorHAnsi" w:hAnsiTheme="majorHAnsi" w:cs="Arial"/>
          <w:sz w:val="20"/>
          <w:szCs w:val="20"/>
        </w:rPr>
        <w:t>umytí a vyleštění zrcadel</w:t>
      </w:r>
    </w:p>
    <w:p w14:paraId="04657018" w14:textId="77777777" w:rsidR="00D426FC" w:rsidRPr="00E61FB6" w:rsidRDefault="00D426FC" w:rsidP="00F56D02">
      <w:pPr>
        <w:numPr>
          <w:ilvl w:val="0"/>
          <w:numId w:val="5"/>
        </w:numPr>
        <w:spacing w:after="60" w:line="240" w:lineRule="auto"/>
        <w:ind w:left="714" w:hanging="357"/>
        <w:jc w:val="both"/>
        <w:rPr>
          <w:rFonts w:asciiTheme="majorHAnsi" w:hAnsiTheme="majorHAnsi" w:cs="Arial"/>
          <w:sz w:val="20"/>
          <w:szCs w:val="20"/>
        </w:rPr>
      </w:pPr>
      <w:r w:rsidRPr="00E61FB6">
        <w:rPr>
          <w:rFonts w:asciiTheme="majorHAnsi" w:hAnsiTheme="majorHAnsi" w:cs="Arial"/>
          <w:sz w:val="20"/>
          <w:szCs w:val="20"/>
        </w:rPr>
        <w:t xml:space="preserve">mytí keramických obkladů </w:t>
      </w:r>
    </w:p>
    <w:p w14:paraId="4289FBD2" w14:textId="77777777" w:rsidR="00D426FC" w:rsidRPr="00E61FB6" w:rsidRDefault="00D426FC" w:rsidP="00F56D02">
      <w:pPr>
        <w:numPr>
          <w:ilvl w:val="0"/>
          <w:numId w:val="5"/>
        </w:numPr>
        <w:spacing w:after="60" w:line="240" w:lineRule="auto"/>
        <w:ind w:left="714" w:hanging="357"/>
        <w:jc w:val="both"/>
        <w:rPr>
          <w:rFonts w:asciiTheme="majorHAnsi" w:hAnsiTheme="majorHAnsi" w:cs="Arial"/>
          <w:color w:val="000000" w:themeColor="text1"/>
          <w:sz w:val="20"/>
          <w:szCs w:val="20"/>
        </w:rPr>
      </w:pPr>
      <w:r w:rsidRPr="00E61FB6">
        <w:rPr>
          <w:rFonts w:asciiTheme="majorHAnsi" w:hAnsiTheme="majorHAnsi" w:cs="Arial"/>
          <w:color w:val="000000" w:themeColor="text1"/>
          <w:sz w:val="20"/>
          <w:szCs w:val="20"/>
        </w:rPr>
        <w:t>mokré čištění a leštění sprchových zástěn</w:t>
      </w:r>
    </w:p>
    <w:p w14:paraId="428E7C7C" w14:textId="77777777" w:rsidR="00D426FC" w:rsidRPr="00E61FB6" w:rsidRDefault="00D426FC" w:rsidP="00F56D02">
      <w:pPr>
        <w:numPr>
          <w:ilvl w:val="0"/>
          <w:numId w:val="5"/>
        </w:numPr>
        <w:spacing w:after="60" w:line="240" w:lineRule="auto"/>
        <w:ind w:left="714" w:hanging="357"/>
        <w:jc w:val="both"/>
        <w:rPr>
          <w:rFonts w:asciiTheme="majorHAnsi" w:hAnsiTheme="majorHAnsi" w:cs="Arial"/>
          <w:color w:val="000000" w:themeColor="text1"/>
          <w:sz w:val="20"/>
          <w:szCs w:val="20"/>
        </w:rPr>
      </w:pPr>
      <w:r w:rsidRPr="00E61FB6">
        <w:rPr>
          <w:rFonts w:asciiTheme="majorHAnsi" w:hAnsiTheme="majorHAnsi" w:cs="Arial"/>
          <w:color w:val="000000" w:themeColor="text1"/>
          <w:sz w:val="20"/>
          <w:szCs w:val="20"/>
        </w:rPr>
        <w:t>mokré čištění a leštění kuchyňské linky</w:t>
      </w:r>
    </w:p>
    <w:p w14:paraId="6F4A68AD" w14:textId="662CFB2E" w:rsidR="00D426FC" w:rsidRPr="00E61FB6" w:rsidRDefault="00D426FC" w:rsidP="00F56D02">
      <w:pPr>
        <w:numPr>
          <w:ilvl w:val="0"/>
          <w:numId w:val="5"/>
        </w:numPr>
        <w:spacing w:after="60" w:line="240" w:lineRule="auto"/>
        <w:ind w:left="714" w:hanging="357"/>
        <w:jc w:val="both"/>
        <w:rPr>
          <w:rFonts w:asciiTheme="majorHAnsi" w:hAnsiTheme="majorHAnsi" w:cs="Arial"/>
          <w:color w:val="000000" w:themeColor="text1"/>
          <w:sz w:val="20"/>
          <w:szCs w:val="20"/>
        </w:rPr>
      </w:pPr>
      <w:r w:rsidRPr="00E61FB6">
        <w:rPr>
          <w:rFonts w:asciiTheme="majorHAnsi" w:hAnsiTheme="majorHAnsi" w:cs="Arial"/>
          <w:color w:val="000000" w:themeColor="text1"/>
          <w:sz w:val="20"/>
          <w:szCs w:val="20"/>
        </w:rPr>
        <w:t>hygienické ošetření ledničk</w:t>
      </w:r>
      <w:r w:rsidR="005E5FA6" w:rsidRPr="00E61FB6">
        <w:rPr>
          <w:rFonts w:asciiTheme="majorHAnsi" w:hAnsiTheme="majorHAnsi" w:cs="Arial"/>
          <w:color w:val="000000" w:themeColor="text1"/>
          <w:sz w:val="20"/>
          <w:szCs w:val="20"/>
        </w:rPr>
        <w:t>y</w:t>
      </w:r>
    </w:p>
    <w:p w14:paraId="149EA791" w14:textId="77777777" w:rsidR="00D426FC" w:rsidRPr="00E61FB6" w:rsidRDefault="00D426FC" w:rsidP="00F56D02">
      <w:pPr>
        <w:numPr>
          <w:ilvl w:val="0"/>
          <w:numId w:val="5"/>
        </w:numPr>
        <w:spacing w:after="60" w:line="240" w:lineRule="auto"/>
        <w:ind w:left="714" w:hanging="357"/>
        <w:jc w:val="both"/>
        <w:rPr>
          <w:rFonts w:asciiTheme="majorHAnsi" w:hAnsiTheme="majorHAnsi" w:cs="Arial"/>
          <w:color w:val="000000" w:themeColor="text1"/>
          <w:sz w:val="20"/>
          <w:szCs w:val="20"/>
        </w:rPr>
      </w:pPr>
      <w:r w:rsidRPr="00E61FB6">
        <w:rPr>
          <w:rFonts w:asciiTheme="majorHAnsi" w:hAnsiTheme="majorHAnsi" w:cs="Arial"/>
          <w:color w:val="000000" w:themeColor="text1"/>
          <w:sz w:val="20"/>
          <w:szCs w:val="20"/>
        </w:rPr>
        <w:t xml:space="preserve">ometání případných pavučin </w:t>
      </w:r>
    </w:p>
    <w:p w14:paraId="258F1CC0" w14:textId="77777777" w:rsidR="00D426FC" w:rsidRPr="00E61FB6" w:rsidRDefault="00D426FC" w:rsidP="00F56D02">
      <w:pPr>
        <w:numPr>
          <w:ilvl w:val="0"/>
          <w:numId w:val="5"/>
        </w:numPr>
        <w:spacing w:after="60" w:line="240" w:lineRule="auto"/>
        <w:ind w:left="714" w:hanging="357"/>
        <w:jc w:val="both"/>
        <w:rPr>
          <w:rFonts w:asciiTheme="majorHAnsi" w:hAnsiTheme="majorHAnsi" w:cs="Arial"/>
          <w:sz w:val="20"/>
          <w:szCs w:val="20"/>
        </w:rPr>
      </w:pPr>
      <w:r w:rsidRPr="00E61FB6">
        <w:rPr>
          <w:rFonts w:asciiTheme="majorHAnsi" w:hAnsiTheme="majorHAnsi" w:cs="Arial"/>
          <w:sz w:val="20"/>
          <w:szCs w:val="20"/>
        </w:rPr>
        <w:t>odstranění otisků ze dveří a otření klik</w:t>
      </w:r>
    </w:p>
    <w:p w14:paraId="7E4EB8A1" w14:textId="35D49716" w:rsidR="00914F3B" w:rsidRPr="00E61FB6" w:rsidRDefault="00914F3B" w:rsidP="00F56D02">
      <w:pPr>
        <w:numPr>
          <w:ilvl w:val="0"/>
          <w:numId w:val="5"/>
        </w:numPr>
        <w:spacing w:after="60" w:line="240" w:lineRule="auto"/>
        <w:ind w:left="714" w:hanging="357"/>
        <w:jc w:val="both"/>
        <w:rPr>
          <w:rFonts w:asciiTheme="majorHAnsi" w:hAnsiTheme="majorHAnsi" w:cs="Arial"/>
          <w:color w:val="000000" w:themeColor="text1"/>
          <w:sz w:val="20"/>
          <w:szCs w:val="20"/>
        </w:rPr>
      </w:pPr>
      <w:r w:rsidRPr="00E61FB6">
        <w:rPr>
          <w:rFonts w:asciiTheme="majorHAnsi" w:hAnsiTheme="majorHAnsi" w:cs="Arial"/>
          <w:sz w:val="20"/>
          <w:szCs w:val="20"/>
        </w:rPr>
        <w:t xml:space="preserve">doplnění hygienických potřeb (malý toaletní papír, tekuté mýdlo, papírové ručníky, </w:t>
      </w:r>
      <w:r w:rsidR="00E3669B" w:rsidRPr="00E61FB6">
        <w:rPr>
          <w:rFonts w:asciiTheme="majorHAnsi" w:hAnsiTheme="majorHAnsi" w:cs="Arial"/>
          <w:sz w:val="20"/>
          <w:szCs w:val="20"/>
        </w:rPr>
        <w:t>dezinfekční</w:t>
      </w:r>
      <w:r w:rsidRPr="00E61FB6">
        <w:rPr>
          <w:rFonts w:asciiTheme="majorHAnsi" w:hAnsiTheme="majorHAnsi" w:cs="Arial"/>
          <w:sz w:val="20"/>
          <w:szCs w:val="20"/>
        </w:rPr>
        <w:t xml:space="preserve"> prostředky do pisoáru a mís </w:t>
      </w:r>
      <w:r w:rsidR="00382D8C" w:rsidRPr="00E61FB6">
        <w:rPr>
          <w:rFonts w:asciiTheme="majorHAnsi" w:hAnsiTheme="majorHAnsi" w:cs="Arial"/>
          <w:sz w:val="20"/>
          <w:szCs w:val="20"/>
        </w:rPr>
        <w:t>WC, osvěžovače</w:t>
      </w:r>
      <w:r w:rsidRPr="00E61FB6">
        <w:rPr>
          <w:rFonts w:asciiTheme="majorHAnsi" w:hAnsiTheme="majorHAnsi" w:cs="Arial"/>
          <w:sz w:val="20"/>
          <w:szCs w:val="20"/>
        </w:rPr>
        <w:t xml:space="preserve"> vzduchu do WC </w:t>
      </w:r>
      <w:r w:rsidR="00382D8C" w:rsidRPr="00E61FB6">
        <w:rPr>
          <w:rFonts w:asciiTheme="majorHAnsi" w:hAnsiTheme="majorHAnsi" w:cs="Arial"/>
          <w:sz w:val="20"/>
          <w:szCs w:val="20"/>
        </w:rPr>
        <w:t xml:space="preserve">kabin – </w:t>
      </w:r>
      <w:r w:rsidR="00382D8C" w:rsidRPr="00E61FB6">
        <w:rPr>
          <w:rFonts w:asciiTheme="majorHAnsi" w:hAnsiTheme="majorHAnsi" w:cs="Arial"/>
          <w:color w:val="000000" w:themeColor="text1"/>
          <w:sz w:val="20"/>
          <w:szCs w:val="20"/>
        </w:rPr>
        <w:t>vše</w:t>
      </w:r>
      <w:r w:rsidR="009D7AB0" w:rsidRPr="00E61FB6">
        <w:rPr>
          <w:rFonts w:asciiTheme="majorHAnsi" w:hAnsiTheme="majorHAnsi" w:cs="Arial"/>
          <w:color w:val="000000" w:themeColor="text1"/>
          <w:sz w:val="20"/>
          <w:szCs w:val="20"/>
        </w:rPr>
        <w:t xml:space="preserve"> v předepsané kvalitě)</w:t>
      </w:r>
    </w:p>
    <w:p w14:paraId="5D47E05D" w14:textId="1D7A1DAE" w:rsidR="005C12B1" w:rsidRPr="00E61FB6" w:rsidRDefault="005C12B1" w:rsidP="005C12B1">
      <w:pPr>
        <w:numPr>
          <w:ilvl w:val="0"/>
          <w:numId w:val="5"/>
        </w:numPr>
        <w:spacing w:after="60" w:line="240" w:lineRule="auto"/>
        <w:ind w:left="714" w:hanging="357"/>
        <w:jc w:val="both"/>
        <w:rPr>
          <w:rFonts w:asciiTheme="majorHAnsi" w:hAnsiTheme="majorHAnsi" w:cs="Arial"/>
          <w:color w:val="000000" w:themeColor="text1"/>
          <w:sz w:val="20"/>
          <w:szCs w:val="20"/>
        </w:rPr>
      </w:pPr>
      <w:r w:rsidRPr="00E61FB6">
        <w:rPr>
          <w:rFonts w:asciiTheme="majorHAnsi" w:hAnsiTheme="majorHAnsi" w:cs="Arial"/>
          <w:color w:val="000000" w:themeColor="text1"/>
          <w:sz w:val="20"/>
          <w:szCs w:val="20"/>
        </w:rPr>
        <w:t xml:space="preserve">dezinfekce klik dveří a madel </w:t>
      </w:r>
    </w:p>
    <w:p w14:paraId="0B133B2C" w14:textId="77777777" w:rsidR="00914F3B" w:rsidRPr="00E61FB6" w:rsidRDefault="00914F3B" w:rsidP="009D7AB0">
      <w:pPr>
        <w:spacing w:after="60" w:line="240" w:lineRule="auto"/>
        <w:ind w:left="714"/>
        <w:jc w:val="both"/>
        <w:rPr>
          <w:rFonts w:ascii="Arial" w:hAnsi="Arial" w:cs="Arial"/>
        </w:rPr>
      </w:pPr>
    </w:p>
    <w:p w14:paraId="3A43D783" w14:textId="227623E3" w:rsidR="00D426FC" w:rsidRPr="00E61FB6" w:rsidRDefault="00B042B3" w:rsidP="0030225B">
      <w:pPr>
        <w:spacing w:line="240" w:lineRule="auto"/>
        <w:jc w:val="both"/>
        <w:rPr>
          <w:rFonts w:asciiTheme="minorHAnsi" w:hAnsiTheme="minorHAnsi" w:cs="Arial"/>
          <w:b/>
          <w:sz w:val="20"/>
          <w:szCs w:val="20"/>
        </w:rPr>
      </w:pPr>
      <w:r w:rsidRPr="00FB4EFE">
        <w:rPr>
          <w:rFonts w:asciiTheme="minorHAnsi" w:hAnsiTheme="minorHAnsi" w:cs="Arial"/>
          <w:b/>
          <w:color w:val="000000" w:themeColor="text1"/>
          <w:sz w:val="20"/>
          <w:szCs w:val="20"/>
        </w:rPr>
        <w:t>3x</w:t>
      </w:r>
      <w:r w:rsidRPr="00E703CD">
        <w:rPr>
          <w:rFonts w:asciiTheme="minorHAnsi" w:hAnsiTheme="minorHAnsi" w:cs="Arial"/>
          <w:b/>
          <w:color w:val="000000" w:themeColor="text1"/>
          <w:sz w:val="20"/>
          <w:szCs w:val="20"/>
        </w:rPr>
        <w:t xml:space="preserve"> </w:t>
      </w:r>
      <w:r w:rsidR="00CE3B27" w:rsidRPr="00E61FB6">
        <w:rPr>
          <w:rFonts w:asciiTheme="minorHAnsi" w:hAnsiTheme="minorHAnsi" w:cs="Arial"/>
          <w:b/>
          <w:sz w:val="20"/>
          <w:szCs w:val="20"/>
        </w:rPr>
        <w:t>za období trvání Smlouvy o poskyt</w:t>
      </w:r>
      <w:r w:rsidR="004311E3" w:rsidRPr="00E61FB6">
        <w:rPr>
          <w:rFonts w:asciiTheme="minorHAnsi" w:hAnsiTheme="minorHAnsi" w:cs="Arial"/>
          <w:b/>
          <w:sz w:val="20"/>
          <w:szCs w:val="20"/>
        </w:rPr>
        <w:t>ování</w:t>
      </w:r>
      <w:r w:rsidR="00CE3B27" w:rsidRPr="00E61FB6">
        <w:rPr>
          <w:rFonts w:asciiTheme="minorHAnsi" w:hAnsiTheme="minorHAnsi" w:cs="Arial"/>
          <w:b/>
          <w:sz w:val="20"/>
          <w:szCs w:val="20"/>
        </w:rPr>
        <w:t xml:space="preserve"> Služeb (</w:t>
      </w:r>
      <w:r w:rsidR="00D426FC" w:rsidRPr="00E61FB6">
        <w:rPr>
          <w:rFonts w:asciiTheme="minorHAnsi" w:hAnsiTheme="minorHAnsi" w:cs="Arial"/>
          <w:b/>
          <w:sz w:val="20"/>
          <w:szCs w:val="20"/>
        </w:rPr>
        <w:t>v pracovní dny</w:t>
      </w:r>
      <w:r w:rsidR="004D1A68" w:rsidRPr="00E61FB6">
        <w:rPr>
          <w:rFonts w:asciiTheme="minorHAnsi" w:hAnsiTheme="minorHAnsi" w:cs="Arial"/>
          <w:b/>
          <w:sz w:val="20"/>
          <w:szCs w:val="20"/>
        </w:rPr>
        <w:t>, popř. víkendy</w:t>
      </w:r>
      <w:r w:rsidR="00CE3B27" w:rsidRPr="00E61FB6">
        <w:rPr>
          <w:rFonts w:asciiTheme="minorHAnsi" w:hAnsiTheme="minorHAnsi" w:cs="Arial"/>
          <w:b/>
          <w:sz w:val="20"/>
          <w:szCs w:val="20"/>
        </w:rPr>
        <w:t>)</w:t>
      </w:r>
    </w:p>
    <w:p w14:paraId="57AF84BF" w14:textId="39D382DA" w:rsidR="00EA649A" w:rsidRPr="00B34900" w:rsidRDefault="00D426FC" w:rsidP="005E5FA6">
      <w:pPr>
        <w:pStyle w:val="Odstavecseseznamem"/>
        <w:numPr>
          <w:ilvl w:val="0"/>
          <w:numId w:val="15"/>
        </w:numPr>
        <w:spacing w:after="0" w:line="240" w:lineRule="auto"/>
        <w:jc w:val="both"/>
        <w:rPr>
          <w:rFonts w:asciiTheme="majorHAnsi" w:eastAsia="Times New Roman" w:hAnsiTheme="majorHAnsi" w:cs="Arial"/>
          <w:b/>
          <w:bCs/>
          <w:color w:val="000000" w:themeColor="text1"/>
          <w:sz w:val="20"/>
          <w:szCs w:val="20"/>
          <w:lang w:eastAsia="cs-CZ"/>
        </w:rPr>
      </w:pPr>
      <w:r w:rsidRPr="00E61FB6">
        <w:rPr>
          <w:rFonts w:asciiTheme="majorHAnsi" w:hAnsiTheme="majorHAnsi" w:cs="Arial"/>
          <w:sz w:val="20"/>
          <w:szCs w:val="20"/>
        </w:rPr>
        <w:t xml:space="preserve">mytí a leštění oken </w:t>
      </w:r>
      <w:r w:rsidR="00501136" w:rsidRPr="00E61FB6">
        <w:rPr>
          <w:rFonts w:asciiTheme="majorHAnsi" w:hAnsiTheme="majorHAnsi" w:cs="Arial"/>
          <w:sz w:val="20"/>
          <w:szCs w:val="20"/>
        </w:rPr>
        <w:t xml:space="preserve">z vnější a vnitřní strany, součástí je umytí vnitřních a vnějších parapetů, oboustranné umytí rámů oken, oboustranné umytí konstrukčního rámu oken, umytí vnitřních žaluzií z obou stran, ometení pavučin z vnitřního i vnějšího </w:t>
      </w:r>
      <w:r w:rsidR="00501136" w:rsidRPr="00B34900">
        <w:rPr>
          <w:rFonts w:asciiTheme="majorHAnsi" w:hAnsiTheme="majorHAnsi" w:cs="Arial"/>
          <w:color w:val="000000" w:themeColor="text1"/>
          <w:sz w:val="20"/>
          <w:szCs w:val="20"/>
        </w:rPr>
        <w:t>strany okolí okna. Mytí a leštění oken bude probíhat v měsíci říjnu</w:t>
      </w:r>
      <w:r w:rsidR="00833EBE" w:rsidRPr="00B34900">
        <w:rPr>
          <w:rFonts w:asciiTheme="majorHAnsi" w:hAnsiTheme="majorHAnsi" w:cs="Arial"/>
          <w:color w:val="000000" w:themeColor="text1"/>
          <w:sz w:val="20"/>
          <w:szCs w:val="20"/>
        </w:rPr>
        <w:t xml:space="preserve"> 202</w:t>
      </w:r>
      <w:r w:rsidR="00B042B3" w:rsidRPr="00B34900">
        <w:rPr>
          <w:rFonts w:asciiTheme="majorHAnsi" w:hAnsiTheme="majorHAnsi" w:cs="Arial"/>
          <w:color w:val="000000" w:themeColor="text1"/>
          <w:sz w:val="20"/>
          <w:szCs w:val="20"/>
        </w:rPr>
        <w:t>6</w:t>
      </w:r>
      <w:r w:rsidR="00833EBE" w:rsidRPr="00B34900">
        <w:rPr>
          <w:rFonts w:asciiTheme="majorHAnsi" w:hAnsiTheme="majorHAnsi" w:cs="Arial"/>
          <w:color w:val="000000" w:themeColor="text1"/>
          <w:sz w:val="20"/>
          <w:szCs w:val="20"/>
        </w:rPr>
        <w:t xml:space="preserve"> a květnu</w:t>
      </w:r>
      <w:r w:rsidR="00FB4EFE" w:rsidRPr="00B34900">
        <w:rPr>
          <w:rFonts w:asciiTheme="majorHAnsi" w:hAnsiTheme="majorHAnsi" w:cs="Arial"/>
          <w:color w:val="000000" w:themeColor="text1"/>
          <w:sz w:val="20"/>
          <w:szCs w:val="20"/>
        </w:rPr>
        <w:t xml:space="preserve"> a září</w:t>
      </w:r>
      <w:r w:rsidR="00833EBE" w:rsidRPr="00B34900">
        <w:rPr>
          <w:rFonts w:asciiTheme="majorHAnsi" w:hAnsiTheme="majorHAnsi" w:cs="Arial"/>
          <w:color w:val="000000" w:themeColor="text1"/>
          <w:sz w:val="20"/>
          <w:szCs w:val="20"/>
        </w:rPr>
        <w:t xml:space="preserve"> 202</w:t>
      </w:r>
      <w:r w:rsidR="00B042B3" w:rsidRPr="00B34900">
        <w:rPr>
          <w:rFonts w:asciiTheme="majorHAnsi" w:hAnsiTheme="majorHAnsi" w:cs="Arial"/>
          <w:color w:val="000000" w:themeColor="text1"/>
          <w:sz w:val="20"/>
          <w:szCs w:val="20"/>
        </w:rPr>
        <w:t>7</w:t>
      </w:r>
      <w:r w:rsidR="00501136" w:rsidRPr="00B34900">
        <w:rPr>
          <w:rFonts w:asciiTheme="majorHAnsi" w:hAnsiTheme="majorHAnsi" w:cs="Arial"/>
          <w:color w:val="000000" w:themeColor="text1"/>
          <w:sz w:val="20"/>
          <w:szCs w:val="20"/>
        </w:rPr>
        <w:t xml:space="preserve">. </w:t>
      </w:r>
      <w:r w:rsidR="00501136" w:rsidRPr="00E61FB6">
        <w:rPr>
          <w:rFonts w:asciiTheme="majorHAnsi" w:hAnsiTheme="majorHAnsi" w:cs="Arial"/>
          <w:sz w:val="20"/>
          <w:szCs w:val="20"/>
        </w:rPr>
        <w:t xml:space="preserve">Jedná se o historickou budovu s nadstandartními rozměry oken. Některá nadpraží dosahují výšky nad 3m od pevné podlahy. </w:t>
      </w:r>
      <w:r w:rsidR="003B26D5" w:rsidRPr="00E61FB6">
        <w:rPr>
          <w:rFonts w:asciiTheme="majorHAnsi" w:hAnsiTheme="majorHAnsi" w:cs="Arial"/>
          <w:sz w:val="20"/>
          <w:szCs w:val="20"/>
        </w:rPr>
        <w:t>Způsob nastavení a předání termínu</w:t>
      </w:r>
      <w:r w:rsidR="008F225A" w:rsidRPr="00E61FB6">
        <w:rPr>
          <w:rFonts w:asciiTheme="majorHAnsi" w:hAnsiTheme="majorHAnsi" w:cs="Arial"/>
          <w:sz w:val="20"/>
          <w:szCs w:val="20"/>
        </w:rPr>
        <w:t xml:space="preserve"> přesného harmonogramu činnosti „umývání oken“ je uveden v </w:t>
      </w:r>
      <w:r w:rsidR="008F225A" w:rsidRPr="00B34900">
        <w:rPr>
          <w:rFonts w:asciiTheme="majorHAnsi" w:hAnsiTheme="majorHAnsi" w:cs="Arial"/>
          <w:color w:val="000000" w:themeColor="text1"/>
          <w:sz w:val="20"/>
          <w:szCs w:val="20"/>
        </w:rPr>
        <w:t xml:space="preserve">Příloze č. 5 Výzvy k podání nabídky (odst. 7.1.26) </w:t>
      </w:r>
    </w:p>
    <w:p w14:paraId="03846A28" w14:textId="024FC7F4" w:rsidR="00D426FC" w:rsidRPr="00E61FB6" w:rsidRDefault="00A03D80" w:rsidP="00F56D02">
      <w:pPr>
        <w:numPr>
          <w:ilvl w:val="0"/>
          <w:numId w:val="5"/>
        </w:numPr>
        <w:spacing w:after="60" w:line="240" w:lineRule="auto"/>
        <w:ind w:left="714" w:hanging="357"/>
        <w:jc w:val="both"/>
        <w:rPr>
          <w:rFonts w:asciiTheme="majorHAnsi" w:hAnsiTheme="majorHAnsi" w:cs="Arial"/>
          <w:sz w:val="20"/>
          <w:szCs w:val="20"/>
        </w:rPr>
      </w:pPr>
      <w:r w:rsidRPr="00B34900">
        <w:rPr>
          <w:rFonts w:asciiTheme="majorHAnsi" w:hAnsiTheme="majorHAnsi" w:cs="Arial"/>
          <w:color w:val="000000" w:themeColor="text1"/>
          <w:sz w:val="20"/>
          <w:szCs w:val="20"/>
        </w:rPr>
        <w:t>o</w:t>
      </w:r>
      <w:r w:rsidR="00EA649A" w:rsidRPr="00B34900">
        <w:rPr>
          <w:rFonts w:asciiTheme="majorHAnsi" w:hAnsiTheme="majorHAnsi" w:cs="Arial"/>
          <w:color w:val="000000" w:themeColor="text1"/>
          <w:sz w:val="20"/>
          <w:szCs w:val="20"/>
        </w:rPr>
        <w:t>mytí povrchů top</w:t>
      </w:r>
      <w:r w:rsidR="00D4554B" w:rsidRPr="00B34900">
        <w:rPr>
          <w:rFonts w:asciiTheme="majorHAnsi" w:hAnsiTheme="majorHAnsi" w:cs="Arial"/>
          <w:color w:val="000000" w:themeColor="text1"/>
          <w:sz w:val="20"/>
          <w:szCs w:val="20"/>
        </w:rPr>
        <w:t xml:space="preserve">ných </w:t>
      </w:r>
      <w:r w:rsidR="00EA649A" w:rsidRPr="00B34900">
        <w:rPr>
          <w:rFonts w:asciiTheme="majorHAnsi" w:hAnsiTheme="majorHAnsi" w:cs="Arial"/>
          <w:color w:val="000000" w:themeColor="text1"/>
          <w:sz w:val="20"/>
          <w:szCs w:val="20"/>
        </w:rPr>
        <w:t>těles 1 x po</w:t>
      </w:r>
      <w:r w:rsidR="00A42B50" w:rsidRPr="00B34900">
        <w:rPr>
          <w:rFonts w:asciiTheme="majorHAnsi" w:hAnsiTheme="majorHAnsi" w:cs="Arial"/>
          <w:color w:val="000000" w:themeColor="text1"/>
          <w:sz w:val="20"/>
          <w:szCs w:val="20"/>
        </w:rPr>
        <w:t xml:space="preserve"> (</w:t>
      </w:r>
      <w:r w:rsidR="00833EBE" w:rsidRPr="00B34900">
        <w:rPr>
          <w:rFonts w:asciiTheme="majorHAnsi" w:hAnsiTheme="majorHAnsi" w:cs="Arial"/>
          <w:color w:val="000000" w:themeColor="text1"/>
          <w:sz w:val="20"/>
          <w:szCs w:val="20"/>
        </w:rPr>
        <w:t>květen 202</w:t>
      </w:r>
      <w:r w:rsidR="00B042B3" w:rsidRPr="00B34900">
        <w:rPr>
          <w:rFonts w:asciiTheme="majorHAnsi" w:hAnsiTheme="majorHAnsi" w:cs="Arial"/>
          <w:color w:val="000000" w:themeColor="text1"/>
          <w:sz w:val="20"/>
          <w:szCs w:val="20"/>
        </w:rPr>
        <w:t>7</w:t>
      </w:r>
      <w:r w:rsidR="00A42B50" w:rsidRPr="00B34900">
        <w:rPr>
          <w:rFonts w:asciiTheme="majorHAnsi" w:hAnsiTheme="majorHAnsi" w:cs="Arial"/>
          <w:color w:val="000000" w:themeColor="text1"/>
          <w:sz w:val="20"/>
          <w:szCs w:val="20"/>
        </w:rPr>
        <w:t>)</w:t>
      </w:r>
      <w:r w:rsidR="00EA649A" w:rsidRPr="00B34900">
        <w:rPr>
          <w:rFonts w:asciiTheme="majorHAnsi" w:hAnsiTheme="majorHAnsi" w:cs="Arial"/>
          <w:color w:val="000000" w:themeColor="text1"/>
          <w:sz w:val="20"/>
          <w:szCs w:val="20"/>
        </w:rPr>
        <w:t xml:space="preserve"> a </w:t>
      </w:r>
      <w:r w:rsidR="00FB4EFE" w:rsidRPr="00B34900">
        <w:rPr>
          <w:rFonts w:asciiTheme="majorHAnsi" w:hAnsiTheme="majorHAnsi" w:cs="Arial"/>
          <w:color w:val="000000" w:themeColor="text1"/>
          <w:sz w:val="20"/>
          <w:szCs w:val="20"/>
        </w:rPr>
        <w:t>2</w:t>
      </w:r>
      <w:r w:rsidR="00EA649A" w:rsidRPr="00B34900">
        <w:rPr>
          <w:rFonts w:asciiTheme="majorHAnsi" w:hAnsiTheme="majorHAnsi" w:cs="Arial"/>
          <w:color w:val="000000" w:themeColor="text1"/>
          <w:sz w:val="20"/>
          <w:szCs w:val="20"/>
        </w:rPr>
        <w:t xml:space="preserve">x před </w:t>
      </w:r>
      <w:r w:rsidR="00A42B50" w:rsidRPr="00B34900">
        <w:rPr>
          <w:rFonts w:asciiTheme="majorHAnsi" w:hAnsiTheme="majorHAnsi" w:cs="Arial"/>
          <w:color w:val="000000" w:themeColor="text1"/>
          <w:sz w:val="20"/>
          <w:szCs w:val="20"/>
        </w:rPr>
        <w:t>(září</w:t>
      </w:r>
      <w:r w:rsidR="00833EBE" w:rsidRPr="00B34900">
        <w:rPr>
          <w:rFonts w:asciiTheme="majorHAnsi" w:hAnsiTheme="majorHAnsi" w:cs="Arial"/>
          <w:color w:val="000000" w:themeColor="text1"/>
          <w:sz w:val="20"/>
          <w:szCs w:val="20"/>
        </w:rPr>
        <w:t xml:space="preserve"> 202</w:t>
      </w:r>
      <w:r w:rsidR="00B042B3" w:rsidRPr="00B34900">
        <w:rPr>
          <w:rFonts w:asciiTheme="majorHAnsi" w:hAnsiTheme="majorHAnsi" w:cs="Arial"/>
          <w:color w:val="000000" w:themeColor="text1"/>
          <w:sz w:val="20"/>
          <w:szCs w:val="20"/>
        </w:rPr>
        <w:t>6</w:t>
      </w:r>
      <w:r w:rsidR="00FB4EFE" w:rsidRPr="00B34900">
        <w:rPr>
          <w:rFonts w:asciiTheme="majorHAnsi" w:hAnsiTheme="majorHAnsi" w:cs="Arial"/>
          <w:color w:val="000000" w:themeColor="text1"/>
          <w:sz w:val="20"/>
          <w:szCs w:val="20"/>
        </w:rPr>
        <w:t xml:space="preserve"> a září 2027</w:t>
      </w:r>
      <w:r w:rsidR="00A42B50" w:rsidRPr="00B34900">
        <w:rPr>
          <w:rFonts w:asciiTheme="majorHAnsi" w:hAnsiTheme="majorHAnsi" w:cs="Arial"/>
          <w:color w:val="000000" w:themeColor="text1"/>
          <w:sz w:val="20"/>
          <w:szCs w:val="20"/>
        </w:rPr>
        <w:t xml:space="preserve">) </w:t>
      </w:r>
      <w:r w:rsidR="00EA649A" w:rsidRPr="00B34900">
        <w:rPr>
          <w:rFonts w:asciiTheme="majorHAnsi" w:hAnsiTheme="majorHAnsi" w:cs="Arial"/>
          <w:color w:val="000000" w:themeColor="text1"/>
          <w:sz w:val="20"/>
          <w:szCs w:val="20"/>
        </w:rPr>
        <w:t>topnou sezonou</w:t>
      </w:r>
      <w:r w:rsidR="00833EBE" w:rsidRPr="00B34900">
        <w:rPr>
          <w:rFonts w:asciiTheme="majorHAnsi" w:hAnsiTheme="majorHAnsi" w:cs="Arial"/>
          <w:color w:val="000000" w:themeColor="text1"/>
          <w:sz w:val="20"/>
          <w:szCs w:val="20"/>
        </w:rPr>
        <w:t xml:space="preserve"> - </w:t>
      </w:r>
      <w:r w:rsidR="00CE3B27" w:rsidRPr="00E61FB6">
        <w:rPr>
          <w:rFonts w:asciiTheme="majorHAnsi" w:hAnsiTheme="majorHAnsi" w:cs="Arial"/>
          <w:sz w:val="20"/>
          <w:szCs w:val="20"/>
        </w:rPr>
        <w:t>(</w:t>
      </w:r>
      <w:r w:rsidR="00B042B3" w:rsidRPr="00FB4EFE">
        <w:rPr>
          <w:rFonts w:asciiTheme="minorHAnsi" w:hAnsiTheme="minorHAnsi" w:cs="Arial"/>
          <w:bCs/>
          <w:color w:val="000000" w:themeColor="text1"/>
          <w:sz w:val="20"/>
          <w:szCs w:val="20"/>
        </w:rPr>
        <w:t>3x</w:t>
      </w:r>
      <w:r w:rsidR="00B042B3" w:rsidRPr="00B042B3">
        <w:rPr>
          <w:rFonts w:asciiTheme="minorHAnsi" w:hAnsiTheme="minorHAnsi" w:cs="Arial"/>
          <w:bCs/>
          <w:color w:val="000000" w:themeColor="text1"/>
          <w:sz w:val="20"/>
          <w:szCs w:val="20"/>
        </w:rPr>
        <w:t xml:space="preserve"> </w:t>
      </w:r>
      <w:r w:rsidR="00CE3B27" w:rsidRPr="00E61FB6">
        <w:rPr>
          <w:rFonts w:asciiTheme="majorHAnsi" w:hAnsiTheme="majorHAnsi" w:cs="Arial"/>
          <w:sz w:val="20"/>
          <w:szCs w:val="20"/>
        </w:rPr>
        <w:t>za období trvání smlouvy o posk</w:t>
      </w:r>
      <w:r w:rsidR="004311E3" w:rsidRPr="00E61FB6">
        <w:rPr>
          <w:rFonts w:asciiTheme="majorHAnsi" w:hAnsiTheme="majorHAnsi" w:cs="Arial"/>
          <w:sz w:val="20"/>
          <w:szCs w:val="20"/>
        </w:rPr>
        <w:t>ytování</w:t>
      </w:r>
      <w:r w:rsidR="00CE3B27" w:rsidRPr="00E61FB6">
        <w:rPr>
          <w:rFonts w:asciiTheme="majorHAnsi" w:hAnsiTheme="majorHAnsi" w:cs="Arial"/>
          <w:sz w:val="20"/>
          <w:szCs w:val="20"/>
        </w:rPr>
        <w:t xml:space="preserve"> </w:t>
      </w:r>
      <w:r w:rsidR="00833EBE" w:rsidRPr="00E61FB6">
        <w:rPr>
          <w:rFonts w:asciiTheme="majorHAnsi" w:hAnsiTheme="majorHAnsi" w:cs="Arial"/>
          <w:sz w:val="20"/>
          <w:szCs w:val="20"/>
        </w:rPr>
        <w:t>s</w:t>
      </w:r>
      <w:r w:rsidR="00CE3B27" w:rsidRPr="00E61FB6">
        <w:rPr>
          <w:rFonts w:asciiTheme="majorHAnsi" w:hAnsiTheme="majorHAnsi" w:cs="Arial"/>
          <w:sz w:val="20"/>
          <w:szCs w:val="20"/>
        </w:rPr>
        <w:t>lužeb)</w:t>
      </w:r>
    </w:p>
    <w:p w14:paraId="435BEDD5" w14:textId="07D9DDCA" w:rsidR="007F4615" w:rsidRPr="00E61FB6" w:rsidRDefault="007F4615" w:rsidP="00F56D02">
      <w:pPr>
        <w:numPr>
          <w:ilvl w:val="0"/>
          <w:numId w:val="5"/>
        </w:numPr>
        <w:spacing w:after="60" w:line="240" w:lineRule="auto"/>
        <w:ind w:left="714" w:hanging="357"/>
        <w:jc w:val="both"/>
        <w:rPr>
          <w:rFonts w:asciiTheme="majorHAnsi" w:hAnsiTheme="majorHAnsi" w:cs="Arial"/>
          <w:color w:val="000000" w:themeColor="text1"/>
          <w:sz w:val="20"/>
          <w:szCs w:val="20"/>
        </w:rPr>
      </w:pPr>
      <w:r w:rsidRPr="00E61FB6">
        <w:rPr>
          <w:rFonts w:asciiTheme="majorHAnsi" w:hAnsiTheme="majorHAnsi" w:cs="Arial"/>
          <w:color w:val="000000" w:themeColor="text1"/>
          <w:sz w:val="20"/>
          <w:szCs w:val="20"/>
        </w:rPr>
        <w:t>mytí a leštění dveří, umytí zárubní, plochy dveří a ošetření vhodným přípravkem na dřevo</w:t>
      </w:r>
      <w:r w:rsidR="005E5FA6" w:rsidRPr="00E61FB6">
        <w:rPr>
          <w:rFonts w:asciiTheme="majorHAnsi" w:hAnsiTheme="majorHAnsi" w:cs="Arial"/>
          <w:color w:val="000000" w:themeColor="text1"/>
          <w:sz w:val="20"/>
          <w:szCs w:val="20"/>
        </w:rPr>
        <w:t xml:space="preserve"> z obou stran</w:t>
      </w:r>
    </w:p>
    <w:p w14:paraId="09E9410C" w14:textId="77777777" w:rsidR="006D5DE7" w:rsidRPr="00E61FB6" w:rsidRDefault="006D5DE7" w:rsidP="006D5DE7">
      <w:pPr>
        <w:spacing w:after="60" w:line="240" w:lineRule="auto"/>
        <w:jc w:val="both"/>
        <w:rPr>
          <w:rFonts w:ascii="Arial" w:hAnsi="Arial" w:cs="Arial"/>
        </w:rPr>
      </w:pPr>
    </w:p>
    <w:p w14:paraId="14ADD56C" w14:textId="09304AE1" w:rsidR="00405169" w:rsidRPr="00E61FB6" w:rsidRDefault="006D5DE7" w:rsidP="00A20E89">
      <w:pPr>
        <w:spacing w:after="0" w:line="240" w:lineRule="auto"/>
        <w:jc w:val="both"/>
        <w:rPr>
          <w:rFonts w:asciiTheme="minorHAnsi" w:eastAsia="Times New Roman" w:hAnsiTheme="minorHAnsi" w:cs="Arial"/>
          <w:b/>
          <w:bCs/>
          <w:sz w:val="20"/>
          <w:szCs w:val="20"/>
          <w:lang w:eastAsia="cs-CZ"/>
        </w:rPr>
      </w:pPr>
      <w:r w:rsidRPr="00E61FB6">
        <w:rPr>
          <w:rFonts w:asciiTheme="minorHAnsi" w:eastAsia="Times New Roman" w:hAnsiTheme="minorHAnsi" w:cs="Arial"/>
          <w:b/>
          <w:bCs/>
          <w:sz w:val="20"/>
          <w:szCs w:val="20"/>
          <w:lang w:eastAsia="cs-CZ"/>
        </w:rPr>
        <w:t>Úklidy probíhají dle stanovených harmonogramů prací pro jednotlivé sekce objektu, které jsou přílohou této technické zprávy</w:t>
      </w:r>
      <w:r w:rsidR="003C6A90" w:rsidRPr="00E61FB6">
        <w:rPr>
          <w:rFonts w:asciiTheme="minorHAnsi" w:eastAsia="Times New Roman" w:hAnsiTheme="minorHAnsi" w:cs="Arial"/>
          <w:b/>
          <w:bCs/>
          <w:sz w:val="20"/>
          <w:szCs w:val="20"/>
          <w:lang w:eastAsia="cs-CZ"/>
        </w:rPr>
        <w:t xml:space="preserve"> </w:t>
      </w:r>
      <w:r w:rsidR="00D83354" w:rsidRPr="00E61FB6">
        <w:rPr>
          <w:rFonts w:asciiTheme="minorHAnsi" w:eastAsia="Times New Roman" w:hAnsiTheme="minorHAnsi" w:cs="Arial"/>
          <w:b/>
          <w:bCs/>
          <w:sz w:val="20"/>
          <w:szCs w:val="20"/>
          <w:lang w:eastAsia="cs-CZ"/>
        </w:rPr>
        <w:t>(</w:t>
      </w:r>
      <w:r w:rsidR="003C6A90" w:rsidRPr="00E61FB6">
        <w:rPr>
          <w:rFonts w:asciiTheme="minorHAnsi" w:eastAsia="Times New Roman" w:hAnsiTheme="minorHAnsi" w:cs="Arial"/>
          <w:b/>
          <w:bCs/>
          <w:sz w:val="20"/>
          <w:szCs w:val="20"/>
          <w:lang w:eastAsia="cs-CZ"/>
        </w:rPr>
        <w:t xml:space="preserve">viz </w:t>
      </w:r>
      <w:r w:rsidR="00D83354" w:rsidRPr="00E61FB6">
        <w:rPr>
          <w:rFonts w:asciiTheme="minorHAnsi" w:eastAsia="Times New Roman" w:hAnsiTheme="minorHAnsi" w:cs="Arial"/>
          <w:b/>
          <w:bCs/>
          <w:sz w:val="20"/>
          <w:szCs w:val="20"/>
          <w:lang w:eastAsia="cs-CZ"/>
        </w:rPr>
        <w:t>p</w:t>
      </w:r>
      <w:r w:rsidRPr="00E61FB6">
        <w:rPr>
          <w:rFonts w:asciiTheme="minorHAnsi" w:eastAsia="Times New Roman" w:hAnsiTheme="minorHAnsi" w:cs="Arial"/>
          <w:b/>
          <w:bCs/>
          <w:sz w:val="20"/>
          <w:szCs w:val="20"/>
          <w:lang w:eastAsia="cs-CZ"/>
        </w:rPr>
        <w:t xml:space="preserve">říloha č. 1 </w:t>
      </w:r>
      <w:r w:rsidR="004D7C39" w:rsidRPr="00E61FB6">
        <w:rPr>
          <w:rFonts w:asciiTheme="minorHAnsi" w:eastAsia="Times New Roman" w:hAnsiTheme="minorHAnsi" w:cs="Arial"/>
          <w:b/>
          <w:bCs/>
          <w:sz w:val="20"/>
          <w:szCs w:val="20"/>
          <w:lang w:eastAsia="cs-CZ"/>
        </w:rPr>
        <w:t>–</w:t>
      </w:r>
      <w:r w:rsidR="00A20E89" w:rsidRPr="00E61FB6">
        <w:rPr>
          <w:rFonts w:asciiTheme="minorHAnsi" w:eastAsia="Times New Roman" w:hAnsiTheme="minorHAnsi" w:cs="Arial"/>
          <w:b/>
          <w:bCs/>
          <w:sz w:val="20"/>
          <w:szCs w:val="20"/>
          <w:lang w:eastAsia="cs-CZ"/>
        </w:rPr>
        <w:t xml:space="preserve"> č.</w:t>
      </w:r>
      <w:r w:rsidR="00EC4063" w:rsidRPr="00E61FB6">
        <w:rPr>
          <w:rFonts w:asciiTheme="minorHAnsi" w:eastAsia="Times New Roman" w:hAnsiTheme="minorHAnsi" w:cs="Arial"/>
          <w:b/>
          <w:bCs/>
          <w:sz w:val="20"/>
          <w:szCs w:val="20"/>
          <w:lang w:eastAsia="cs-CZ"/>
        </w:rPr>
        <w:t xml:space="preserve"> </w:t>
      </w:r>
      <w:r w:rsidR="00A20E89" w:rsidRPr="00E61FB6">
        <w:rPr>
          <w:rFonts w:asciiTheme="minorHAnsi" w:eastAsia="Times New Roman" w:hAnsiTheme="minorHAnsi" w:cs="Arial"/>
          <w:b/>
          <w:bCs/>
          <w:sz w:val="20"/>
          <w:szCs w:val="20"/>
          <w:lang w:eastAsia="cs-CZ"/>
        </w:rPr>
        <w:t>7</w:t>
      </w:r>
      <w:r w:rsidR="00D83354" w:rsidRPr="00E61FB6">
        <w:rPr>
          <w:rFonts w:asciiTheme="minorHAnsi" w:eastAsia="Times New Roman" w:hAnsiTheme="minorHAnsi" w:cs="Arial"/>
          <w:b/>
          <w:bCs/>
          <w:sz w:val="20"/>
          <w:szCs w:val="20"/>
          <w:lang w:eastAsia="cs-CZ"/>
        </w:rPr>
        <w:t xml:space="preserve"> TZ)</w:t>
      </w:r>
      <w:r w:rsidR="00A20E89" w:rsidRPr="00E61FB6">
        <w:rPr>
          <w:rFonts w:asciiTheme="minorHAnsi" w:eastAsia="Times New Roman" w:hAnsiTheme="minorHAnsi" w:cs="Arial"/>
          <w:b/>
          <w:bCs/>
          <w:sz w:val="20"/>
          <w:szCs w:val="20"/>
          <w:lang w:eastAsia="cs-CZ"/>
        </w:rPr>
        <w:t>.</w:t>
      </w:r>
    </w:p>
    <w:p w14:paraId="6BE152EB" w14:textId="7FCED144" w:rsidR="00ED53B4" w:rsidRPr="00E61FB6" w:rsidRDefault="00ED53B4" w:rsidP="00A20E89">
      <w:pPr>
        <w:spacing w:after="0" w:line="240" w:lineRule="auto"/>
        <w:jc w:val="both"/>
        <w:rPr>
          <w:rFonts w:asciiTheme="minorHAnsi" w:eastAsia="Times New Roman" w:hAnsiTheme="minorHAnsi" w:cs="Arial"/>
          <w:b/>
          <w:bCs/>
          <w:sz w:val="32"/>
          <w:szCs w:val="32"/>
          <w:lang w:eastAsia="cs-CZ"/>
        </w:rPr>
      </w:pPr>
    </w:p>
    <w:p w14:paraId="36FCCCC9" w14:textId="77777777" w:rsidR="00A42B50" w:rsidRPr="00E61FB6" w:rsidRDefault="00A42B50" w:rsidP="00A42B50">
      <w:pPr>
        <w:spacing w:after="60" w:line="240" w:lineRule="auto"/>
        <w:jc w:val="both"/>
        <w:rPr>
          <w:rFonts w:asciiTheme="majorHAnsi" w:hAnsiTheme="majorHAnsi" w:cs="Arial"/>
          <w:b/>
          <w:sz w:val="24"/>
        </w:rPr>
      </w:pPr>
      <w:r w:rsidRPr="00E61FB6">
        <w:rPr>
          <w:rFonts w:asciiTheme="majorHAnsi" w:hAnsiTheme="majorHAnsi" w:cs="Arial"/>
          <w:b/>
          <w:sz w:val="24"/>
        </w:rPr>
        <w:t>2.2.9 Dvorní trakt</w:t>
      </w:r>
    </w:p>
    <w:p w14:paraId="1B490AF8" w14:textId="77777777" w:rsidR="00A42B50" w:rsidRPr="00E61FB6" w:rsidRDefault="00A42B50" w:rsidP="00A42B50">
      <w:pPr>
        <w:spacing w:after="60" w:line="240" w:lineRule="auto"/>
        <w:jc w:val="both"/>
        <w:rPr>
          <w:rFonts w:ascii="Arial" w:hAnsi="Arial" w:cs="Arial"/>
          <w:b/>
          <w:sz w:val="24"/>
        </w:rPr>
      </w:pPr>
    </w:p>
    <w:p w14:paraId="5C369EAA" w14:textId="30EED36B" w:rsidR="00A42B50" w:rsidRPr="00E61FB6" w:rsidRDefault="00A42B50" w:rsidP="00A42B50">
      <w:pPr>
        <w:spacing w:after="60" w:line="240" w:lineRule="auto"/>
        <w:jc w:val="both"/>
        <w:rPr>
          <w:rFonts w:asciiTheme="minorHAnsi" w:hAnsiTheme="minorHAnsi" w:cs="Arial"/>
          <w:b/>
          <w:color w:val="000000" w:themeColor="text1"/>
          <w:sz w:val="20"/>
          <w:szCs w:val="20"/>
        </w:rPr>
      </w:pPr>
      <w:r w:rsidRPr="00E61FB6">
        <w:rPr>
          <w:rFonts w:asciiTheme="minorHAnsi" w:hAnsiTheme="minorHAnsi" w:cs="Arial"/>
          <w:b/>
          <w:color w:val="000000" w:themeColor="text1"/>
          <w:sz w:val="20"/>
          <w:szCs w:val="20"/>
        </w:rPr>
        <w:t xml:space="preserve">1x </w:t>
      </w:r>
      <w:r w:rsidR="00F81E69" w:rsidRPr="00E61FB6">
        <w:rPr>
          <w:rFonts w:asciiTheme="minorHAnsi" w:hAnsiTheme="minorHAnsi" w:cs="Arial"/>
          <w:b/>
          <w:color w:val="000000" w:themeColor="text1"/>
          <w:sz w:val="20"/>
          <w:szCs w:val="20"/>
        </w:rPr>
        <w:t>týdně</w:t>
      </w:r>
    </w:p>
    <w:p w14:paraId="3671C00B" w14:textId="77777777" w:rsidR="00A42B50" w:rsidRPr="00E61FB6" w:rsidRDefault="00A42B50" w:rsidP="00F56D02">
      <w:pPr>
        <w:pStyle w:val="Odstavecseseznamem"/>
        <w:numPr>
          <w:ilvl w:val="0"/>
          <w:numId w:val="5"/>
        </w:numPr>
        <w:spacing w:after="60" w:line="240" w:lineRule="auto"/>
        <w:jc w:val="both"/>
        <w:rPr>
          <w:rFonts w:asciiTheme="minorHAnsi" w:hAnsiTheme="minorHAnsi" w:cs="Arial"/>
          <w:b/>
          <w:color w:val="000000" w:themeColor="text1"/>
          <w:sz w:val="20"/>
          <w:szCs w:val="20"/>
        </w:rPr>
      </w:pPr>
      <w:r w:rsidRPr="00E61FB6">
        <w:rPr>
          <w:rFonts w:asciiTheme="minorHAnsi" w:hAnsiTheme="minorHAnsi" w:cs="Arial"/>
          <w:color w:val="000000" w:themeColor="text1"/>
          <w:sz w:val="20"/>
          <w:szCs w:val="20"/>
        </w:rPr>
        <w:t>zametení dvorního traktu</w:t>
      </w:r>
    </w:p>
    <w:p w14:paraId="44E12922" w14:textId="77777777" w:rsidR="00A42B50" w:rsidRPr="00E61FB6" w:rsidRDefault="00A42B50" w:rsidP="00F56D02">
      <w:pPr>
        <w:pStyle w:val="Odstavecseseznamem"/>
        <w:numPr>
          <w:ilvl w:val="0"/>
          <w:numId w:val="5"/>
        </w:numPr>
        <w:spacing w:after="60" w:line="240" w:lineRule="auto"/>
        <w:jc w:val="both"/>
        <w:rPr>
          <w:rFonts w:asciiTheme="minorHAnsi" w:hAnsiTheme="minorHAnsi" w:cs="Arial"/>
          <w:b/>
          <w:color w:val="000000" w:themeColor="text1"/>
          <w:sz w:val="20"/>
          <w:szCs w:val="20"/>
        </w:rPr>
      </w:pPr>
      <w:r w:rsidRPr="00E61FB6">
        <w:rPr>
          <w:rFonts w:asciiTheme="minorHAnsi" w:hAnsiTheme="minorHAnsi" w:cs="Arial"/>
          <w:color w:val="000000" w:themeColor="text1"/>
          <w:sz w:val="20"/>
          <w:szCs w:val="20"/>
        </w:rPr>
        <w:t>úklid kolem kontejnerů na tříděný odpad</w:t>
      </w:r>
    </w:p>
    <w:p w14:paraId="0CF3CD9A" w14:textId="77777777" w:rsidR="00A42B50" w:rsidRPr="00E61FB6" w:rsidRDefault="00A42B50" w:rsidP="00A42B50">
      <w:pPr>
        <w:spacing w:after="60" w:line="240" w:lineRule="auto"/>
        <w:jc w:val="both"/>
        <w:rPr>
          <w:rFonts w:asciiTheme="minorHAnsi" w:hAnsiTheme="minorHAnsi" w:cs="Arial"/>
          <w:b/>
          <w:sz w:val="20"/>
          <w:szCs w:val="20"/>
        </w:rPr>
      </w:pPr>
    </w:p>
    <w:p w14:paraId="00235508" w14:textId="77777777" w:rsidR="00A42B50" w:rsidRPr="00E61FB6" w:rsidRDefault="00A42B50" w:rsidP="00A42B50">
      <w:pPr>
        <w:spacing w:after="60" w:line="240" w:lineRule="auto"/>
        <w:jc w:val="both"/>
        <w:rPr>
          <w:rFonts w:asciiTheme="minorHAnsi" w:hAnsiTheme="minorHAnsi" w:cs="Arial"/>
          <w:b/>
          <w:sz w:val="20"/>
          <w:szCs w:val="20"/>
        </w:rPr>
      </w:pPr>
      <w:r w:rsidRPr="00E61FB6">
        <w:rPr>
          <w:rFonts w:asciiTheme="minorHAnsi" w:hAnsiTheme="minorHAnsi" w:cs="Arial"/>
          <w:b/>
          <w:sz w:val="20"/>
          <w:szCs w:val="20"/>
        </w:rPr>
        <w:t>2.2.9.1 Kuřárna</w:t>
      </w:r>
    </w:p>
    <w:p w14:paraId="6681BD57" w14:textId="77777777" w:rsidR="00A42B50" w:rsidRPr="00E61FB6" w:rsidRDefault="00A42B50" w:rsidP="00A42B50">
      <w:pPr>
        <w:spacing w:after="60" w:line="240" w:lineRule="auto"/>
        <w:jc w:val="both"/>
        <w:rPr>
          <w:rFonts w:asciiTheme="minorHAnsi" w:hAnsiTheme="minorHAnsi" w:cs="Arial"/>
          <w:b/>
          <w:sz w:val="20"/>
          <w:szCs w:val="20"/>
        </w:rPr>
      </w:pPr>
    </w:p>
    <w:p w14:paraId="1A499D9B" w14:textId="77777777" w:rsidR="00A42B50" w:rsidRPr="00E61FB6" w:rsidRDefault="00A42B50" w:rsidP="00A42B50">
      <w:pPr>
        <w:spacing w:after="60" w:line="240" w:lineRule="auto"/>
        <w:jc w:val="both"/>
        <w:rPr>
          <w:rFonts w:asciiTheme="minorHAnsi" w:hAnsiTheme="minorHAnsi" w:cs="Arial"/>
          <w:b/>
          <w:sz w:val="20"/>
          <w:szCs w:val="20"/>
        </w:rPr>
      </w:pPr>
      <w:r w:rsidRPr="00E61FB6">
        <w:rPr>
          <w:rFonts w:asciiTheme="minorHAnsi" w:hAnsiTheme="minorHAnsi" w:cs="Arial"/>
          <w:b/>
          <w:sz w:val="20"/>
          <w:szCs w:val="20"/>
        </w:rPr>
        <w:t xml:space="preserve">1x denně </w:t>
      </w:r>
    </w:p>
    <w:p w14:paraId="153013DC" w14:textId="77777777" w:rsidR="00A42B50" w:rsidRPr="00E61FB6" w:rsidRDefault="00A42B50" w:rsidP="00F56D02">
      <w:pPr>
        <w:pStyle w:val="Odstavecseseznamem"/>
        <w:numPr>
          <w:ilvl w:val="0"/>
          <w:numId w:val="5"/>
        </w:numPr>
        <w:spacing w:after="60" w:line="240" w:lineRule="auto"/>
        <w:jc w:val="both"/>
        <w:rPr>
          <w:rFonts w:asciiTheme="minorHAnsi" w:hAnsiTheme="minorHAnsi" w:cs="Arial"/>
          <w:b/>
          <w:sz w:val="20"/>
          <w:szCs w:val="20"/>
        </w:rPr>
      </w:pPr>
      <w:r w:rsidRPr="00E61FB6">
        <w:rPr>
          <w:rFonts w:asciiTheme="minorHAnsi" w:hAnsiTheme="minorHAnsi" w:cs="Arial"/>
          <w:sz w:val="20"/>
          <w:szCs w:val="20"/>
        </w:rPr>
        <w:t>vysypat popelníky umístěné v kuřárně</w:t>
      </w:r>
    </w:p>
    <w:p w14:paraId="70769C83" w14:textId="77777777" w:rsidR="00A42B50" w:rsidRPr="00E61FB6" w:rsidRDefault="00A42B50" w:rsidP="00A42B50">
      <w:pPr>
        <w:pStyle w:val="Odstavecseseznamem"/>
        <w:spacing w:after="60" w:line="240" w:lineRule="auto"/>
        <w:ind w:left="644"/>
        <w:jc w:val="both"/>
        <w:rPr>
          <w:rFonts w:asciiTheme="minorHAnsi" w:hAnsiTheme="minorHAnsi" w:cs="Arial"/>
          <w:b/>
          <w:sz w:val="20"/>
          <w:szCs w:val="20"/>
        </w:rPr>
      </w:pPr>
    </w:p>
    <w:p w14:paraId="115F3345" w14:textId="77777777" w:rsidR="00A42B50" w:rsidRPr="00E61FB6" w:rsidRDefault="00A42B50" w:rsidP="00A42B50">
      <w:pPr>
        <w:spacing w:after="60" w:line="240" w:lineRule="auto"/>
        <w:jc w:val="both"/>
        <w:rPr>
          <w:rFonts w:asciiTheme="minorHAnsi" w:hAnsiTheme="minorHAnsi" w:cs="Arial"/>
          <w:b/>
          <w:sz w:val="20"/>
          <w:szCs w:val="20"/>
        </w:rPr>
      </w:pPr>
      <w:r w:rsidRPr="00E61FB6">
        <w:rPr>
          <w:rFonts w:asciiTheme="minorHAnsi" w:hAnsiTheme="minorHAnsi" w:cs="Arial"/>
          <w:b/>
          <w:sz w:val="20"/>
          <w:szCs w:val="20"/>
        </w:rPr>
        <w:t>1x 14 dní</w:t>
      </w:r>
    </w:p>
    <w:p w14:paraId="3C3F12E4" w14:textId="0C3EA447" w:rsidR="00A42B50" w:rsidRPr="00E61FB6" w:rsidRDefault="00A42B50" w:rsidP="004311E3">
      <w:pPr>
        <w:pStyle w:val="Odstavecseseznamem"/>
        <w:numPr>
          <w:ilvl w:val="0"/>
          <w:numId w:val="5"/>
        </w:numPr>
        <w:spacing w:after="60" w:line="240" w:lineRule="auto"/>
        <w:jc w:val="both"/>
        <w:rPr>
          <w:rFonts w:asciiTheme="minorHAnsi" w:eastAsia="Times New Roman" w:hAnsiTheme="minorHAnsi" w:cs="Arial"/>
          <w:b/>
          <w:bCs/>
          <w:sz w:val="20"/>
          <w:szCs w:val="20"/>
          <w:lang w:eastAsia="cs-CZ"/>
        </w:rPr>
      </w:pPr>
      <w:r w:rsidRPr="00E61FB6">
        <w:rPr>
          <w:rFonts w:asciiTheme="minorHAnsi" w:hAnsiTheme="minorHAnsi" w:cs="Arial"/>
          <w:sz w:val="20"/>
          <w:szCs w:val="20"/>
        </w:rPr>
        <w:t>omytí a vyleštění skleněných stěn kuřárny</w:t>
      </w:r>
    </w:p>
    <w:p w14:paraId="3E36F489" w14:textId="0C3EA447" w:rsidR="00D426FC" w:rsidRPr="0030225B" w:rsidRDefault="0030225B" w:rsidP="0030225B">
      <w:pPr>
        <w:pStyle w:val="Nadpis3"/>
        <w:rPr>
          <w:rFonts w:eastAsia="Times New Roman"/>
          <w:lang w:eastAsia="cs-CZ"/>
        </w:rPr>
      </w:pPr>
      <w:r>
        <w:rPr>
          <w:rFonts w:eastAsia="Times New Roman"/>
          <w:lang w:eastAsia="cs-CZ"/>
        </w:rPr>
        <w:t>2.</w:t>
      </w:r>
      <w:r w:rsidR="00B07009">
        <w:rPr>
          <w:rFonts w:eastAsia="Times New Roman"/>
          <w:lang w:eastAsia="cs-CZ"/>
        </w:rPr>
        <w:t xml:space="preserve"> </w:t>
      </w:r>
      <w:r>
        <w:rPr>
          <w:rFonts w:eastAsia="Times New Roman"/>
          <w:lang w:eastAsia="cs-CZ"/>
        </w:rPr>
        <w:t xml:space="preserve">3. </w:t>
      </w:r>
      <w:r w:rsidR="00D426FC" w:rsidRPr="0030225B">
        <w:rPr>
          <w:rFonts w:eastAsia="Times New Roman"/>
          <w:lang w:eastAsia="cs-CZ"/>
        </w:rPr>
        <w:t>SEZNAM ZAŘÍZENÍ K DOPLŇOVÁNÍ</w:t>
      </w:r>
    </w:p>
    <w:p w14:paraId="5D500CA6" w14:textId="77777777" w:rsidR="00D426FC" w:rsidRPr="00F16E79" w:rsidRDefault="00D426FC" w:rsidP="00D426FC">
      <w:pPr>
        <w:spacing w:after="0" w:line="240" w:lineRule="auto"/>
        <w:ind w:left="360"/>
        <w:jc w:val="both"/>
        <w:rPr>
          <w:rFonts w:ascii="Arial" w:eastAsia="Times New Roman" w:hAnsi="Arial" w:cs="Arial"/>
          <w:b/>
          <w:bCs/>
          <w:sz w:val="32"/>
          <w:szCs w:val="32"/>
          <w:lang w:eastAsia="cs-CZ"/>
        </w:rPr>
      </w:pPr>
    </w:p>
    <w:p w14:paraId="6302372F" w14:textId="0FE3F497" w:rsidR="00D426FC" w:rsidRPr="0030225B" w:rsidRDefault="00D426FC" w:rsidP="00D426FC">
      <w:pPr>
        <w:spacing w:after="60" w:line="240" w:lineRule="auto"/>
        <w:jc w:val="both"/>
        <w:rPr>
          <w:rFonts w:asciiTheme="minorHAnsi" w:hAnsiTheme="minorHAnsi" w:cs="Arial"/>
          <w:sz w:val="20"/>
          <w:szCs w:val="20"/>
        </w:rPr>
      </w:pPr>
      <w:r w:rsidRPr="0030225B">
        <w:rPr>
          <w:rFonts w:asciiTheme="minorHAnsi" w:hAnsiTheme="minorHAnsi" w:cs="Arial"/>
          <w:sz w:val="20"/>
          <w:szCs w:val="20"/>
        </w:rPr>
        <w:t>Dodávka a doplňování toaletního papíru, tekutého mýdla, papírových ručníků, desinfekčních prostředků do WC mís,</w:t>
      </w:r>
      <w:r w:rsidR="00DD007F" w:rsidRPr="0030225B">
        <w:rPr>
          <w:rFonts w:asciiTheme="minorHAnsi" w:hAnsiTheme="minorHAnsi" w:cs="Arial"/>
          <w:sz w:val="20"/>
          <w:szCs w:val="20"/>
        </w:rPr>
        <w:t xml:space="preserve"> čističů WC sedátek se zásobníkem na dezinfekční čistič sedátek,</w:t>
      </w:r>
      <w:r w:rsidRPr="0030225B">
        <w:rPr>
          <w:rFonts w:asciiTheme="minorHAnsi" w:hAnsiTheme="minorHAnsi" w:cs="Arial"/>
          <w:sz w:val="20"/>
          <w:szCs w:val="20"/>
        </w:rPr>
        <w:t xml:space="preserve"> pisoárových kostek</w:t>
      </w:r>
      <w:r w:rsidR="00ED7669">
        <w:rPr>
          <w:rFonts w:asciiTheme="minorHAnsi" w:hAnsiTheme="minorHAnsi" w:cs="Arial"/>
          <w:sz w:val="20"/>
          <w:szCs w:val="20"/>
        </w:rPr>
        <w:t xml:space="preserve">, </w:t>
      </w:r>
      <w:r w:rsidRPr="0030225B">
        <w:rPr>
          <w:rFonts w:asciiTheme="minorHAnsi" w:hAnsiTheme="minorHAnsi" w:cs="Arial"/>
          <w:sz w:val="20"/>
          <w:szCs w:val="20"/>
        </w:rPr>
        <w:t>osvěžovačů vzduchu do WC kabin</w:t>
      </w:r>
      <w:r w:rsidR="00ED7669">
        <w:rPr>
          <w:rFonts w:asciiTheme="minorHAnsi" w:hAnsiTheme="minorHAnsi" w:cs="Arial"/>
          <w:sz w:val="20"/>
          <w:szCs w:val="20"/>
        </w:rPr>
        <w:t xml:space="preserve"> a sáčků na hygienické potřeby</w:t>
      </w:r>
      <w:r w:rsidRPr="0030225B">
        <w:rPr>
          <w:rFonts w:asciiTheme="minorHAnsi" w:hAnsiTheme="minorHAnsi" w:cs="Arial"/>
          <w:sz w:val="20"/>
          <w:szCs w:val="20"/>
        </w:rPr>
        <w:t xml:space="preserve"> se provádí průběžné podle potřeby.</w:t>
      </w:r>
    </w:p>
    <w:p w14:paraId="670C0214" w14:textId="77777777" w:rsidR="00D426FC" w:rsidRPr="00F16E79" w:rsidRDefault="00D426FC" w:rsidP="00D426FC">
      <w:pPr>
        <w:spacing w:after="60" w:line="240" w:lineRule="auto"/>
        <w:jc w:val="both"/>
      </w:pPr>
    </w:p>
    <w:tbl>
      <w:tblPr>
        <w:tblW w:w="8582" w:type="dxa"/>
        <w:tblInd w:w="55" w:type="dxa"/>
        <w:tblCellMar>
          <w:left w:w="70" w:type="dxa"/>
          <w:right w:w="70" w:type="dxa"/>
        </w:tblCellMar>
        <w:tblLook w:val="04A0" w:firstRow="1" w:lastRow="0" w:firstColumn="1" w:lastColumn="0" w:noHBand="0" w:noVBand="1"/>
      </w:tblPr>
      <w:tblGrid>
        <w:gridCol w:w="7707"/>
        <w:gridCol w:w="875"/>
      </w:tblGrid>
      <w:tr w:rsidR="00D426FC" w:rsidRPr="00F16E79" w14:paraId="38DCE300" w14:textId="77777777" w:rsidTr="00F97267">
        <w:trPr>
          <w:trHeight w:val="840"/>
        </w:trPr>
        <w:tc>
          <w:tcPr>
            <w:tcW w:w="7707" w:type="dxa"/>
            <w:tcBorders>
              <w:top w:val="single" w:sz="8" w:space="0" w:color="auto"/>
              <w:left w:val="single" w:sz="8" w:space="0" w:color="auto"/>
              <w:bottom w:val="single" w:sz="4" w:space="0" w:color="auto"/>
              <w:right w:val="nil"/>
            </w:tcBorders>
            <w:shd w:val="clear" w:color="000000" w:fill="FFC000"/>
            <w:vAlign w:val="center"/>
            <w:hideMark/>
          </w:tcPr>
          <w:p w14:paraId="52B8AAB5" w14:textId="77777777" w:rsidR="00D426FC" w:rsidRPr="009D7AB0" w:rsidRDefault="00D426FC" w:rsidP="00B35C3B">
            <w:pPr>
              <w:spacing w:after="0" w:line="240" w:lineRule="auto"/>
              <w:jc w:val="center"/>
              <w:rPr>
                <w:rFonts w:asciiTheme="minorHAnsi" w:eastAsia="Times New Roman" w:hAnsiTheme="minorHAnsi" w:cs="Arial"/>
                <w:b/>
                <w:bCs/>
                <w:color w:val="000000"/>
                <w:sz w:val="20"/>
                <w:szCs w:val="20"/>
                <w:lang w:eastAsia="cs-CZ"/>
              </w:rPr>
            </w:pPr>
            <w:r w:rsidRPr="009D7AB0">
              <w:rPr>
                <w:rFonts w:asciiTheme="minorHAnsi" w:eastAsia="Times New Roman" w:hAnsiTheme="minorHAnsi" w:cs="Arial"/>
                <w:b/>
                <w:bCs/>
                <w:color w:val="000000"/>
                <w:sz w:val="20"/>
                <w:szCs w:val="20"/>
                <w:lang w:eastAsia="cs-CZ"/>
              </w:rPr>
              <w:t>ZAŘÍZENÍ</w:t>
            </w:r>
          </w:p>
        </w:tc>
        <w:tc>
          <w:tcPr>
            <w:tcW w:w="875" w:type="dxa"/>
            <w:tcBorders>
              <w:top w:val="single" w:sz="8" w:space="0" w:color="auto"/>
              <w:left w:val="single" w:sz="4" w:space="0" w:color="auto"/>
              <w:bottom w:val="nil"/>
              <w:right w:val="single" w:sz="8" w:space="0" w:color="auto"/>
            </w:tcBorders>
            <w:shd w:val="clear" w:color="000000" w:fill="FFC000"/>
            <w:vAlign w:val="center"/>
            <w:hideMark/>
          </w:tcPr>
          <w:p w14:paraId="1179BBBF" w14:textId="77777777" w:rsidR="00D426FC" w:rsidRPr="009D7AB0" w:rsidRDefault="00D426FC" w:rsidP="00B35C3B">
            <w:pPr>
              <w:spacing w:after="0" w:line="240" w:lineRule="auto"/>
              <w:jc w:val="center"/>
              <w:rPr>
                <w:rFonts w:asciiTheme="minorHAnsi" w:eastAsia="Times New Roman" w:hAnsiTheme="minorHAnsi" w:cs="Arial"/>
                <w:b/>
                <w:bCs/>
                <w:color w:val="000000"/>
                <w:sz w:val="20"/>
                <w:szCs w:val="20"/>
                <w:lang w:eastAsia="cs-CZ"/>
              </w:rPr>
            </w:pPr>
            <w:r w:rsidRPr="009D7AB0">
              <w:rPr>
                <w:rFonts w:asciiTheme="minorHAnsi" w:eastAsia="Times New Roman" w:hAnsiTheme="minorHAnsi" w:cs="Arial"/>
                <w:b/>
                <w:bCs/>
                <w:color w:val="000000"/>
                <w:sz w:val="20"/>
                <w:szCs w:val="20"/>
                <w:lang w:eastAsia="cs-CZ"/>
              </w:rPr>
              <w:t xml:space="preserve">POČET </w:t>
            </w:r>
          </w:p>
          <w:p w14:paraId="062447A3" w14:textId="77777777" w:rsidR="00D426FC" w:rsidRPr="009D7AB0" w:rsidRDefault="00D426FC" w:rsidP="00B35C3B">
            <w:pPr>
              <w:spacing w:after="0" w:line="240" w:lineRule="auto"/>
              <w:jc w:val="center"/>
              <w:rPr>
                <w:rFonts w:asciiTheme="minorHAnsi" w:eastAsia="Times New Roman" w:hAnsiTheme="minorHAnsi" w:cs="Arial"/>
                <w:b/>
                <w:bCs/>
                <w:color w:val="000000"/>
                <w:sz w:val="18"/>
                <w:szCs w:val="18"/>
                <w:lang w:eastAsia="cs-CZ"/>
              </w:rPr>
            </w:pPr>
            <w:r w:rsidRPr="009D7AB0">
              <w:rPr>
                <w:rFonts w:asciiTheme="minorHAnsi" w:eastAsia="Times New Roman" w:hAnsiTheme="minorHAnsi" w:cs="Arial"/>
                <w:b/>
                <w:bCs/>
                <w:color w:val="000000"/>
                <w:sz w:val="18"/>
                <w:szCs w:val="18"/>
                <w:lang w:eastAsia="cs-CZ"/>
              </w:rPr>
              <w:t>(ks)</w:t>
            </w:r>
          </w:p>
        </w:tc>
      </w:tr>
      <w:tr w:rsidR="00F07800" w:rsidRPr="00F16E79" w14:paraId="1AEEC68A" w14:textId="77777777" w:rsidTr="00F97267">
        <w:trPr>
          <w:trHeight w:val="402"/>
        </w:trPr>
        <w:tc>
          <w:tcPr>
            <w:tcW w:w="7707" w:type="dxa"/>
            <w:tcBorders>
              <w:top w:val="single" w:sz="4" w:space="0" w:color="auto"/>
              <w:left w:val="single" w:sz="8" w:space="0" w:color="auto"/>
              <w:bottom w:val="single" w:sz="4" w:space="0" w:color="auto"/>
              <w:right w:val="nil"/>
            </w:tcBorders>
            <w:vAlign w:val="center"/>
            <w:hideMark/>
          </w:tcPr>
          <w:p w14:paraId="0CFD45FA" w14:textId="750853BA" w:rsidR="00F07800" w:rsidRPr="009D7AB0" w:rsidRDefault="00F07800" w:rsidP="006F24C5">
            <w:pPr>
              <w:spacing w:after="0" w:line="240" w:lineRule="auto"/>
              <w:rPr>
                <w:rFonts w:asciiTheme="minorHAnsi" w:eastAsia="Times New Roman" w:hAnsiTheme="minorHAnsi" w:cs="Arial"/>
                <w:bCs/>
                <w:sz w:val="20"/>
                <w:szCs w:val="20"/>
              </w:rPr>
            </w:pPr>
            <w:r w:rsidRPr="009D7AB0">
              <w:rPr>
                <w:rFonts w:asciiTheme="minorHAnsi" w:hAnsiTheme="minorHAnsi" w:cs="Arial"/>
                <w:bCs/>
                <w:sz w:val="20"/>
                <w:szCs w:val="20"/>
              </w:rPr>
              <w:t xml:space="preserve">zásobník na toaletní </w:t>
            </w:r>
            <w:r w:rsidR="00E703CD" w:rsidRPr="009D7AB0">
              <w:rPr>
                <w:rFonts w:asciiTheme="minorHAnsi" w:hAnsiTheme="minorHAnsi" w:cs="Arial"/>
                <w:bCs/>
                <w:sz w:val="20"/>
                <w:szCs w:val="20"/>
              </w:rPr>
              <w:t>papír – stávající</w:t>
            </w:r>
          </w:p>
        </w:tc>
        <w:tc>
          <w:tcPr>
            <w:tcW w:w="875" w:type="dxa"/>
            <w:tcBorders>
              <w:top w:val="single" w:sz="4" w:space="0" w:color="auto"/>
              <w:left w:val="single" w:sz="4" w:space="0" w:color="auto"/>
              <w:bottom w:val="single" w:sz="4" w:space="0" w:color="auto"/>
              <w:right w:val="single" w:sz="8" w:space="0" w:color="auto"/>
            </w:tcBorders>
            <w:noWrap/>
            <w:vAlign w:val="center"/>
            <w:hideMark/>
          </w:tcPr>
          <w:p w14:paraId="6B724C87" w14:textId="77777777" w:rsidR="00F07800" w:rsidRPr="009D7AB0" w:rsidRDefault="003C7793" w:rsidP="00E703CD">
            <w:pPr>
              <w:jc w:val="center"/>
              <w:rPr>
                <w:rFonts w:asciiTheme="minorHAnsi" w:hAnsiTheme="minorHAnsi" w:cs="Arial"/>
                <w:bCs/>
                <w:color w:val="000000"/>
                <w:sz w:val="20"/>
                <w:szCs w:val="20"/>
              </w:rPr>
            </w:pPr>
            <w:r>
              <w:rPr>
                <w:rFonts w:asciiTheme="minorHAnsi" w:hAnsiTheme="minorHAnsi" w:cs="Arial"/>
                <w:bCs/>
                <w:color w:val="000000"/>
                <w:sz w:val="20"/>
                <w:szCs w:val="20"/>
              </w:rPr>
              <w:t>52</w:t>
            </w:r>
          </w:p>
        </w:tc>
      </w:tr>
      <w:tr w:rsidR="00F07800" w:rsidRPr="00F16E79" w14:paraId="7273CA9C" w14:textId="77777777" w:rsidTr="00F97267">
        <w:trPr>
          <w:trHeight w:val="402"/>
        </w:trPr>
        <w:tc>
          <w:tcPr>
            <w:tcW w:w="7707" w:type="dxa"/>
            <w:tcBorders>
              <w:top w:val="single" w:sz="4" w:space="0" w:color="auto"/>
              <w:left w:val="single" w:sz="8" w:space="0" w:color="auto"/>
              <w:bottom w:val="single" w:sz="4" w:space="0" w:color="auto"/>
              <w:right w:val="nil"/>
            </w:tcBorders>
            <w:vAlign w:val="center"/>
            <w:hideMark/>
          </w:tcPr>
          <w:p w14:paraId="55435A66" w14:textId="7F6691AD" w:rsidR="00F07800" w:rsidRPr="009D7AB0" w:rsidRDefault="00F07800" w:rsidP="006F24C5">
            <w:pPr>
              <w:rPr>
                <w:rFonts w:asciiTheme="minorHAnsi" w:hAnsiTheme="minorHAnsi" w:cs="Arial"/>
                <w:bCs/>
                <w:sz w:val="20"/>
                <w:szCs w:val="20"/>
              </w:rPr>
            </w:pPr>
            <w:r w:rsidRPr="009D7AB0">
              <w:rPr>
                <w:rFonts w:asciiTheme="minorHAnsi" w:hAnsiTheme="minorHAnsi" w:cs="Arial"/>
                <w:bCs/>
                <w:sz w:val="20"/>
                <w:szCs w:val="20"/>
              </w:rPr>
              <w:t xml:space="preserve">zásobník na </w:t>
            </w:r>
            <w:r w:rsidR="00791B14" w:rsidRPr="009D7AB0">
              <w:rPr>
                <w:rFonts w:asciiTheme="minorHAnsi" w:hAnsiTheme="minorHAnsi" w:cs="Arial"/>
                <w:bCs/>
                <w:sz w:val="20"/>
                <w:szCs w:val="20"/>
              </w:rPr>
              <w:t xml:space="preserve">dezinfekční </w:t>
            </w:r>
            <w:r w:rsidR="00E703CD" w:rsidRPr="009D7AB0">
              <w:rPr>
                <w:rFonts w:asciiTheme="minorHAnsi" w:hAnsiTheme="minorHAnsi" w:cs="Arial"/>
                <w:bCs/>
                <w:sz w:val="20"/>
                <w:szCs w:val="20"/>
              </w:rPr>
              <w:t>mýdlo – stávající</w:t>
            </w:r>
          </w:p>
        </w:tc>
        <w:tc>
          <w:tcPr>
            <w:tcW w:w="875" w:type="dxa"/>
            <w:tcBorders>
              <w:top w:val="nil"/>
              <w:left w:val="single" w:sz="4" w:space="0" w:color="auto"/>
              <w:bottom w:val="single" w:sz="4" w:space="0" w:color="auto"/>
              <w:right w:val="single" w:sz="8" w:space="0" w:color="auto"/>
            </w:tcBorders>
            <w:noWrap/>
            <w:vAlign w:val="center"/>
            <w:hideMark/>
          </w:tcPr>
          <w:p w14:paraId="13EFD2B9" w14:textId="77777777" w:rsidR="00F07800" w:rsidRPr="009D7AB0" w:rsidRDefault="003C7793" w:rsidP="00E703CD">
            <w:pPr>
              <w:jc w:val="center"/>
              <w:rPr>
                <w:rFonts w:asciiTheme="minorHAnsi" w:hAnsiTheme="minorHAnsi" w:cs="Arial"/>
                <w:bCs/>
                <w:color w:val="000000"/>
                <w:sz w:val="20"/>
                <w:szCs w:val="20"/>
              </w:rPr>
            </w:pPr>
            <w:r>
              <w:rPr>
                <w:rFonts w:asciiTheme="minorHAnsi" w:hAnsiTheme="minorHAnsi" w:cs="Arial"/>
                <w:bCs/>
                <w:color w:val="000000"/>
                <w:sz w:val="20"/>
                <w:szCs w:val="20"/>
              </w:rPr>
              <w:t>33</w:t>
            </w:r>
          </w:p>
        </w:tc>
      </w:tr>
      <w:tr w:rsidR="00F07800" w:rsidRPr="00F16E79" w14:paraId="7A958C33" w14:textId="77777777" w:rsidTr="00F97267">
        <w:trPr>
          <w:trHeight w:val="570"/>
        </w:trPr>
        <w:tc>
          <w:tcPr>
            <w:tcW w:w="7707" w:type="dxa"/>
            <w:tcBorders>
              <w:top w:val="single" w:sz="4" w:space="0" w:color="auto"/>
              <w:left w:val="single" w:sz="8" w:space="0" w:color="auto"/>
              <w:bottom w:val="single" w:sz="4" w:space="0" w:color="auto"/>
              <w:right w:val="nil"/>
            </w:tcBorders>
            <w:vAlign w:val="center"/>
            <w:hideMark/>
          </w:tcPr>
          <w:p w14:paraId="17CCA4E0" w14:textId="447B6C43" w:rsidR="00F07800" w:rsidRPr="009D7AB0" w:rsidRDefault="003C7793" w:rsidP="003C7793">
            <w:pPr>
              <w:rPr>
                <w:rFonts w:asciiTheme="minorHAnsi" w:hAnsiTheme="minorHAnsi" w:cs="Arial"/>
                <w:bCs/>
                <w:sz w:val="20"/>
                <w:szCs w:val="20"/>
              </w:rPr>
            </w:pPr>
            <w:r>
              <w:rPr>
                <w:rFonts w:asciiTheme="minorHAnsi" w:hAnsiTheme="minorHAnsi" w:cs="Arial"/>
                <w:bCs/>
                <w:sz w:val="20"/>
                <w:szCs w:val="20"/>
              </w:rPr>
              <w:t xml:space="preserve">zásobník na papírové </w:t>
            </w:r>
            <w:r w:rsidR="00E703CD">
              <w:rPr>
                <w:rFonts w:asciiTheme="minorHAnsi" w:hAnsiTheme="minorHAnsi" w:cs="Arial"/>
                <w:bCs/>
                <w:sz w:val="20"/>
                <w:szCs w:val="20"/>
              </w:rPr>
              <w:t>ručníky</w:t>
            </w:r>
            <w:r w:rsidR="00E703CD" w:rsidRPr="009D7AB0">
              <w:rPr>
                <w:rFonts w:asciiTheme="minorHAnsi" w:hAnsiTheme="minorHAnsi" w:cs="Arial"/>
                <w:bCs/>
                <w:sz w:val="20"/>
                <w:szCs w:val="20"/>
              </w:rPr>
              <w:t xml:space="preserve"> – stávající</w:t>
            </w:r>
          </w:p>
        </w:tc>
        <w:tc>
          <w:tcPr>
            <w:tcW w:w="875" w:type="dxa"/>
            <w:tcBorders>
              <w:top w:val="nil"/>
              <w:left w:val="single" w:sz="4" w:space="0" w:color="auto"/>
              <w:bottom w:val="single" w:sz="4" w:space="0" w:color="auto"/>
              <w:right w:val="single" w:sz="8" w:space="0" w:color="auto"/>
            </w:tcBorders>
            <w:noWrap/>
            <w:vAlign w:val="center"/>
            <w:hideMark/>
          </w:tcPr>
          <w:p w14:paraId="20DDDDE0" w14:textId="77777777" w:rsidR="00F07800" w:rsidRPr="009D7AB0" w:rsidRDefault="003C7793" w:rsidP="00E703CD">
            <w:pPr>
              <w:jc w:val="center"/>
              <w:rPr>
                <w:rFonts w:asciiTheme="minorHAnsi" w:hAnsiTheme="minorHAnsi" w:cs="Arial"/>
                <w:bCs/>
                <w:color w:val="000000"/>
                <w:sz w:val="20"/>
                <w:szCs w:val="20"/>
              </w:rPr>
            </w:pPr>
            <w:r>
              <w:rPr>
                <w:rFonts w:asciiTheme="minorHAnsi" w:hAnsiTheme="minorHAnsi" w:cs="Arial"/>
                <w:bCs/>
                <w:color w:val="000000"/>
                <w:sz w:val="20"/>
                <w:szCs w:val="20"/>
              </w:rPr>
              <w:t>32</w:t>
            </w:r>
          </w:p>
        </w:tc>
      </w:tr>
      <w:tr w:rsidR="00F07800" w:rsidRPr="009E73EE" w14:paraId="7E2B5F01" w14:textId="77777777" w:rsidTr="00F97267">
        <w:trPr>
          <w:trHeight w:val="402"/>
        </w:trPr>
        <w:tc>
          <w:tcPr>
            <w:tcW w:w="7707" w:type="dxa"/>
            <w:tcBorders>
              <w:top w:val="single" w:sz="4" w:space="0" w:color="auto"/>
              <w:left w:val="single" w:sz="8" w:space="0" w:color="auto"/>
              <w:bottom w:val="single" w:sz="4" w:space="0" w:color="auto"/>
              <w:right w:val="nil"/>
            </w:tcBorders>
            <w:vAlign w:val="center"/>
          </w:tcPr>
          <w:p w14:paraId="66ED518E" w14:textId="79ED3DA6" w:rsidR="00F07800" w:rsidRPr="00ED7669" w:rsidRDefault="00F07800" w:rsidP="006F24C5">
            <w:pPr>
              <w:spacing w:after="0" w:line="240" w:lineRule="auto"/>
              <w:rPr>
                <w:rFonts w:asciiTheme="minorHAnsi" w:hAnsiTheme="minorHAnsi" w:cs="Arial"/>
                <w:bCs/>
                <w:sz w:val="20"/>
                <w:szCs w:val="20"/>
              </w:rPr>
            </w:pPr>
            <w:r w:rsidRPr="00ED7669">
              <w:rPr>
                <w:rFonts w:asciiTheme="minorHAnsi" w:hAnsiTheme="minorHAnsi" w:cs="Arial"/>
                <w:bCs/>
                <w:sz w:val="20"/>
                <w:szCs w:val="20"/>
              </w:rPr>
              <w:t>zásobník na dezinfekční čisti</w:t>
            </w:r>
            <w:r w:rsidR="00EF6958" w:rsidRPr="00ED7669">
              <w:rPr>
                <w:rFonts w:asciiTheme="minorHAnsi" w:hAnsiTheme="minorHAnsi" w:cs="Arial"/>
                <w:bCs/>
                <w:sz w:val="20"/>
                <w:szCs w:val="20"/>
              </w:rPr>
              <w:t xml:space="preserve">č sedátek </w:t>
            </w:r>
            <w:r w:rsidR="00E703CD" w:rsidRPr="00ED7669">
              <w:rPr>
                <w:rFonts w:asciiTheme="minorHAnsi" w:hAnsiTheme="minorHAnsi" w:cs="Arial"/>
                <w:bCs/>
                <w:sz w:val="20"/>
                <w:szCs w:val="20"/>
              </w:rPr>
              <w:t>WC – stávající</w:t>
            </w:r>
            <w:r w:rsidR="00EF6958" w:rsidRPr="00ED7669">
              <w:rPr>
                <w:rFonts w:asciiTheme="minorHAnsi" w:hAnsiTheme="minorHAnsi" w:cs="Arial"/>
                <w:bCs/>
                <w:sz w:val="20"/>
                <w:szCs w:val="20"/>
              </w:rPr>
              <w:t xml:space="preserve"> </w:t>
            </w:r>
          </w:p>
        </w:tc>
        <w:tc>
          <w:tcPr>
            <w:tcW w:w="875" w:type="dxa"/>
            <w:tcBorders>
              <w:top w:val="nil"/>
              <w:left w:val="single" w:sz="4" w:space="0" w:color="auto"/>
              <w:bottom w:val="single" w:sz="4" w:space="0" w:color="auto"/>
              <w:right w:val="single" w:sz="8" w:space="0" w:color="auto"/>
            </w:tcBorders>
            <w:noWrap/>
            <w:vAlign w:val="center"/>
          </w:tcPr>
          <w:p w14:paraId="395E9FF5" w14:textId="77777777" w:rsidR="00F07800" w:rsidRPr="00686FFD" w:rsidRDefault="003C7793" w:rsidP="00E703CD">
            <w:pPr>
              <w:spacing w:after="0" w:line="240" w:lineRule="auto"/>
              <w:jc w:val="center"/>
              <w:rPr>
                <w:rFonts w:asciiTheme="minorHAnsi" w:hAnsiTheme="minorHAnsi" w:cs="Arial"/>
                <w:bCs/>
                <w:sz w:val="20"/>
                <w:szCs w:val="20"/>
              </w:rPr>
            </w:pPr>
            <w:r w:rsidRPr="00686FFD">
              <w:rPr>
                <w:rFonts w:asciiTheme="minorHAnsi" w:hAnsiTheme="minorHAnsi" w:cs="Arial"/>
                <w:bCs/>
                <w:sz w:val="20"/>
                <w:szCs w:val="20"/>
              </w:rPr>
              <w:t>52</w:t>
            </w:r>
          </w:p>
        </w:tc>
      </w:tr>
      <w:tr w:rsidR="00F07800" w:rsidRPr="00F16E79" w14:paraId="4CFC2CE7" w14:textId="77777777" w:rsidTr="00F97267">
        <w:trPr>
          <w:trHeight w:val="402"/>
        </w:trPr>
        <w:tc>
          <w:tcPr>
            <w:tcW w:w="7707" w:type="dxa"/>
            <w:tcBorders>
              <w:top w:val="single" w:sz="4" w:space="0" w:color="auto"/>
              <w:left w:val="single" w:sz="8" w:space="0" w:color="auto"/>
              <w:bottom w:val="single" w:sz="8" w:space="0" w:color="auto"/>
              <w:right w:val="nil"/>
            </w:tcBorders>
            <w:vAlign w:val="center"/>
            <w:hideMark/>
          </w:tcPr>
          <w:p w14:paraId="60E8A3DF" w14:textId="77777777" w:rsidR="00F07800" w:rsidRPr="00ED7669" w:rsidRDefault="00F07800" w:rsidP="006F24C5">
            <w:pPr>
              <w:spacing w:after="0" w:line="240" w:lineRule="auto"/>
              <w:rPr>
                <w:rFonts w:asciiTheme="minorHAnsi" w:hAnsiTheme="minorHAnsi" w:cs="Arial"/>
                <w:bCs/>
                <w:sz w:val="20"/>
                <w:szCs w:val="20"/>
              </w:rPr>
            </w:pPr>
            <w:r w:rsidRPr="00ED7669">
              <w:rPr>
                <w:rFonts w:asciiTheme="minorHAnsi" w:hAnsiTheme="minorHAnsi" w:cs="Arial"/>
                <w:bCs/>
                <w:sz w:val="20"/>
                <w:szCs w:val="20"/>
              </w:rPr>
              <w:t xml:space="preserve">pisoáry </w:t>
            </w:r>
            <w:r w:rsidR="0050414C" w:rsidRPr="00ED7669">
              <w:rPr>
                <w:rFonts w:asciiTheme="minorHAnsi" w:hAnsiTheme="minorHAnsi" w:cs="Arial"/>
                <w:bCs/>
                <w:sz w:val="20"/>
                <w:szCs w:val="20"/>
              </w:rPr>
              <w:t>–</w:t>
            </w:r>
            <w:r w:rsidRPr="00ED7669">
              <w:rPr>
                <w:rFonts w:asciiTheme="minorHAnsi" w:hAnsiTheme="minorHAnsi" w:cs="Arial"/>
                <w:bCs/>
                <w:sz w:val="20"/>
                <w:szCs w:val="20"/>
              </w:rPr>
              <w:t xml:space="preserve"> stávající</w:t>
            </w:r>
          </w:p>
        </w:tc>
        <w:tc>
          <w:tcPr>
            <w:tcW w:w="875" w:type="dxa"/>
            <w:tcBorders>
              <w:top w:val="nil"/>
              <w:left w:val="single" w:sz="4" w:space="0" w:color="auto"/>
              <w:bottom w:val="single" w:sz="8" w:space="0" w:color="auto"/>
              <w:right w:val="single" w:sz="8" w:space="0" w:color="auto"/>
            </w:tcBorders>
            <w:noWrap/>
            <w:vAlign w:val="center"/>
            <w:hideMark/>
          </w:tcPr>
          <w:p w14:paraId="57E37B40" w14:textId="77777777" w:rsidR="00F07800" w:rsidRPr="00686FFD" w:rsidRDefault="003C7793" w:rsidP="00E703CD">
            <w:pPr>
              <w:spacing w:after="0" w:line="240" w:lineRule="auto"/>
              <w:jc w:val="center"/>
              <w:rPr>
                <w:rFonts w:asciiTheme="minorHAnsi" w:hAnsiTheme="minorHAnsi" w:cs="Arial"/>
                <w:bCs/>
                <w:sz w:val="20"/>
                <w:szCs w:val="20"/>
              </w:rPr>
            </w:pPr>
            <w:r w:rsidRPr="00686FFD">
              <w:rPr>
                <w:rFonts w:asciiTheme="minorHAnsi" w:hAnsiTheme="minorHAnsi" w:cs="Arial"/>
                <w:bCs/>
                <w:sz w:val="20"/>
                <w:szCs w:val="20"/>
              </w:rPr>
              <w:t>30</w:t>
            </w:r>
          </w:p>
        </w:tc>
      </w:tr>
      <w:tr w:rsidR="00F07800" w:rsidRPr="00F16E79" w14:paraId="0B1A66BA" w14:textId="77777777" w:rsidTr="00F97267">
        <w:trPr>
          <w:trHeight w:val="402"/>
        </w:trPr>
        <w:tc>
          <w:tcPr>
            <w:tcW w:w="7707" w:type="dxa"/>
            <w:tcBorders>
              <w:top w:val="single" w:sz="4" w:space="0" w:color="auto"/>
              <w:left w:val="single" w:sz="8" w:space="0" w:color="auto"/>
              <w:bottom w:val="single" w:sz="8" w:space="0" w:color="auto"/>
              <w:right w:val="nil"/>
            </w:tcBorders>
            <w:vAlign w:val="center"/>
            <w:hideMark/>
          </w:tcPr>
          <w:p w14:paraId="01536DEB" w14:textId="1AF229EC" w:rsidR="00F07800" w:rsidRPr="00ED7669" w:rsidRDefault="00F07800" w:rsidP="006F24C5">
            <w:pPr>
              <w:spacing w:after="0" w:line="240" w:lineRule="auto"/>
              <w:rPr>
                <w:rFonts w:asciiTheme="minorHAnsi" w:hAnsiTheme="minorHAnsi" w:cs="Arial"/>
                <w:bCs/>
                <w:sz w:val="20"/>
                <w:szCs w:val="20"/>
              </w:rPr>
            </w:pPr>
            <w:r w:rsidRPr="00ED7669">
              <w:rPr>
                <w:rFonts w:asciiTheme="minorHAnsi" w:hAnsiTheme="minorHAnsi" w:cs="Arial"/>
                <w:bCs/>
                <w:sz w:val="20"/>
                <w:szCs w:val="20"/>
              </w:rPr>
              <w:t>zásobník n</w:t>
            </w:r>
            <w:r w:rsidR="00EF6958" w:rsidRPr="00ED7669">
              <w:rPr>
                <w:rFonts w:asciiTheme="minorHAnsi" w:hAnsiTheme="minorHAnsi" w:cs="Arial"/>
                <w:bCs/>
                <w:sz w:val="20"/>
                <w:szCs w:val="20"/>
              </w:rPr>
              <w:t xml:space="preserve">a sáčky na hygienické </w:t>
            </w:r>
            <w:r w:rsidR="00E703CD" w:rsidRPr="00ED7669">
              <w:rPr>
                <w:rFonts w:asciiTheme="minorHAnsi" w:hAnsiTheme="minorHAnsi" w:cs="Arial"/>
                <w:bCs/>
                <w:sz w:val="20"/>
                <w:szCs w:val="20"/>
              </w:rPr>
              <w:t>potřeby – stávající</w:t>
            </w:r>
            <w:r w:rsidR="00EF6958" w:rsidRPr="00ED7669">
              <w:rPr>
                <w:rFonts w:asciiTheme="minorHAnsi" w:hAnsiTheme="minorHAnsi" w:cs="Arial"/>
                <w:bCs/>
                <w:sz w:val="20"/>
                <w:szCs w:val="20"/>
              </w:rPr>
              <w:t xml:space="preserve"> </w:t>
            </w:r>
          </w:p>
        </w:tc>
        <w:tc>
          <w:tcPr>
            <w:tcW w:w="875" w:type="dxa"/>
            <w:tcBorders>
              <w:top w:val="nil"/>
              <w:left w:val="single" w:sz="4" w:space="0" w:color="auto"/>
              <w:bottom w:val="single" w:sz="8" w:space="0" w:color="auto"/>
              <w:right w:val="single" w:sz="8" w:space="0" w:color="auto"/>
            </w:tcBorders>
            <w:noWrap/>
            <w:vAlign w:val="center"/>
            <w:hideMark/>
          </w:tcPr>
          <w:p w14:paraId="78AC753C" w14:textId="77777777" w:rsidR="00F07800" w:rsidRPr="00686FFD" w:rsidRDefault="003C7793" w:rsidP="00E703CD">
            <w:pPr>
              <w:spacing w:after="0" w:line="240" w:lineRule="auto"/>
              <w:jc w:val="center"/>
              <w:rPr>
                <w:rFonts w:asciiTheme="minorHAnsi" w:hAnsiTheme="minorHAnsi" w:cs="Arial"/>
                <w:bCs/>
                <w:sz w:val="20"/>
                <w:szCs w:val="20"/>
              </w:rPr>
            </w:pPr>
            <w:r w:rsidRPr="00686FFD">
              <w:rPr>
                <w:rFonts w:asciiTheme="minorHAnsi" w:hAnsiTheme="minorHAnsi" w:cs="Arial"/>
                <w:bCs/>
                <w:sz w:val="20"/>
                <w:szCs w:val="20"/>
              </w:rPr>
              <w:t>25</w:t>
            </w:r>
          </w:p>
        </w:tc>
      </w:tr>
    </w:tbl>
    <w:p w14:paraId="0EE3AA31" w14:textId="77777777" w:rsidR="00D426FC" w:rsidRDefault="00D426FC" w:rsidP="00D426FC">
      <w:pPr>
        <w:spacing w:after="60" w:line="240" w:lineRule="auto"/>
        <w:jc w:val="both"/>
      </w:pPr>
    </w:p>
    <w:p w14:paraId="05F651F6" w14:textId="77777777" w:rsidR="00D616C2" w:rsidRPr="009D7AB0" w:rsidRDefault="0030225B" w:rsidP="0030225B">
      <w:pPr>
        <w:pStyle w:val="Nadpis3"/>
        <w:rPr>
          <w:rFonts w:eastAsia="Times New Roman" w:cs="Arial"/>
          <w:b w:val="0"/>
          <w:bCs/>
          <w:caps/>
          <w:sz w:val="32"/>
          <w:szCs w:val="32"/>
          <w:lang w:eastAsia="cs-CZ"/>
        </w:rPr>
      </w:pPr>
      <w:r>
        <w:rPr>
          <w:rFonts w:eastAsia="Times New Roman"/>
          <w:lang w:eastAsia="cs-CZ"/>
        </w:rPr>
        <w:t>2.</w:t>
      </w:r>
      <w:r w:rsidR="00B07009">
        <w:rPr>
          <w:rFonts w:eastAsia="Times New Roman"/>
          <w:lang w:eastAsia="cs-CZ"/>
        </w:rPr>
        <w:t xml:space="preserve"> </w:t>
      </w:r>
      <w:r>
        <w:rPr>
          <w:rFonts w:eastAsia="Times New Roman"/>
          <w:lang w:eastAsia="cs-CZ"/>
        </w:rPr>
        <w:t xml:space="preserve">4. </w:t>
      </w:r>
      <w:r w:rsidR="00585B3F" w:rsidRPr="0030225B">
        <w:rPr>
          <w:rFonts w:eastAsia="Times New Roman"/>
          <w:lang w:eastAsia="cs-CZ"/>
        </w:rPr>
        <w:t>SPECIFIKACE KVALITY HYGIENICKÉHO A SPOTŘEBNÍHO MATERIÁLU</w:t>
      </w:r>
      <w:r w:rsidR="00D92AA0" w:rsidRPr="009D7AB0">
        <w:rPr>
          <w:rFonts w:eastAsia="Times New Roman" w:cs="Arial"/>
          <w:b w:val="0"/>
          <w:bCs/>
          <w:caps/>
          <w:sz w:val="32"/>
          <w:szCs w:val="32"/>
          <w:lang w:eastAsia="cs-CZ"/>
        </w:rPr>
        <w:t xml:space="preserve"> </w:t>
      </w:r>
    </w:p>
    <w:p w14:paraId="55B2F992" w14:textId="77777777" w:rsidR="00D92AA0" w:rsidRPr="00D92AA0" w:rsidRDefault="00D92AA0" w:rsidP="00D92AA0">
      <w:pPr>
        <w:pStyle w:val="Odstavecseseznamem"/>
        <w:spacing w:after="0" w:line="240" w:lineRule="auto"/>
        <w:jc w:val="both"/>
        <w:rPr>
          <w:rFonts w:ascii="Arial" w:eastAsia="Times New Roman" w:hAnsi="Arial" w:cs="Arial"/>
          <w:b/>
          <w:bCs/>
          <w:caps/>
          <w:sz w:val="32"/>
          <w:szCs w:val="32"/>
          <w:lang w:eastAsia="cs-CZ"/>
        </w:rPr>
      </w:pPr>
    </w:p>
    <w:p w14:paraId="4E1D4083" w14:textId="4E719AEE" w:rsidR="00480240" w:rsidRPr="00E405BC" w:rsidRDefault="00382BCA" w:rsidP="00E405BC">
      <w:pPr>
        <w:spacing w:after="60" w:line="240" w:lineRule="auto"/>
        <w:jc w:val="both"/>
        <w:rPr>
          <w:rFonts w:ascii="Arial" w:hAnsi="Arial" w:cs="Arial"/>
        </w:rPr>
      </w:pPr>
      <w:r>
        <w:rPr>
          <w:rFonts w:ascii="Arial" w:hAnsi="Arial" w:cs="Arial"/>
          <w:noProof/>
          <w:lang w:eastAsia="cs-CZ"/>
        </w:rPr>
        <w:drawing>
          <wp:anchor distT="0" distB="0" distL="114300" distR="114300" simplePos="0" relativeHeight="251664384" behindDoc="0" locked="0" layoutInCell="1" allowOverlap="1" wp14:anchorId="5490606B" wp14:editId="41CFC6FB">
            <wp:simplePos x="0" y="0"/>
            <wp:positionH relativeFrom="column">
              <wp:posOffset>3002280</wp:posOffset>
            </wp:positionH>
            <wp:positionV relativeFrom="paragraph">
              <wp:posOffset>302895</wp:posOffset>
            </wp:positionV>
            <wp:extent cx="2476500" cy="1706245"/>
            <wp:effectExtent l="0" t="0" r="0" b="8255"/>
            <wp:wrapSquare wrapText="bothSides"/>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76500" cy="1706245"/>
                    </a:xfrm>
                    <a:prstGeom prst="rect">
                      <a:avLst/>
                    </a:prstGeom>
                    <a:noFill/>
                  </pic:spPr>
                </pic:pic>
              </a:graphicData>
            </a:graphic>
            <wp14:sizeRelH relativeFrom="page">
              <wp14:pctWidth>0</wp14:pctWidth>
            </wp14:sizeRelH>
            <wp14:sizeRelV relativeFrom="page">
              <wp14:pctHeight>0</wp14:pctHeight>
            </wp14:sizeRelV>
          </wp:anchor>
        </w:drawing>
      </w:r>
      <w:r w:rsidR="00480240" w:rsidRPr="00E405BC">
        <w:rPr>
          <w:rFonts w:asciiTheme="minorHAnsi" w:hAnsiTheme="minorHAnsi" w:cs="Arial"/>
          <w:b/>
          <w:sz w:val="20"/>
          <w:szCs w:val="20"/>
        </w:rPr>
        <w:t xml:space="preserve">Papír toaletní Ø 19 </w:t>
      </w:r>
      <w:r w:rsidR="007E7C61" w:rsidRPr="00E405BC">
        <w:rPr>
          <w:rFonts w:asciiTheme="minorHAnsi" w:hAnsiTheme="minorHAnsi" w:cs="Arial"/>
          <w:b/>
          <w:sz w:val="20"/>
          <w:szCs w:val="20"/>
        </w:rPr>
        <w:t>cm</w:t>
      </w:r>
      <w:r w:rsidR="007E7C61" w:rsidRPr="00E405BC">
        <w:rPr>
          <w:rFonts w:ascii="Arial" w:hAnsi="Arial" w:cs="Arial"/>
        </w:rPr>
        <w:t xml:space="preserve"> </w:t>
      </w:r>
      <w:r w:rsidR="007E7C61" w:rsidRPr="00E405BC">
        <w:rPr>
          <w:rFonts w:asciiTheme="minorHAnsi" w:hAnsiTheme="minorHAnsi" w:cs="Arial"/>
        </w:rPr>
        <w:t>– toaletní</w:t>
      </w:r>
      <w:r w:rsidR="00480240" w:rsidRPr="00E405BC">
        <w:rPr>
          <w:rFonts w:asciiTheme="minorHAnsi" w:hAnsiTheme="minorHAnsi" w:cs="Arial"/>
          <w:sz w:val="18"/>
          <w:szCs w:val="18"/>
        </w:rPr>
        <w:t xml:space="preserve"> papír (Jumbo), průměr role cca 19 cm, 2vrstvý, (do zásobníku), návin min. 110 m, 100% celulóza, barva: bílá - potisk není na závadu, gramáž min. 2 x 16 g/m2, šíře útržku 9 - </w:t>
      </w:r>
      <w:r w:rsidR="009D7AB0" w:rsidRPr="00E405BC">
        <w:rPr>
          <w:rFonts w:asciiTheme="minorHAnsi" w:hAnsiTheme="minorHAnsi" w:cs="Arial"/>
          <w:sz w:val="18"/>
          <w:szCs w:val="18"/>
        </w:rPr>
        <w:t>9,5 cm, průměr dutinky cca 6 cm</w:t>
      </w:r>
    </w:p>
    <w:p w14:paraId="5340BFB3" w14:textId="77777777" w:rsidR="00480240" w:rsidRPr="00E405BC" w:rsidRDefault="00480240" w:rsidP="0030225B">
      <w:pPr>
        <w:spacing w:after="60" w:line="240" w:lineRule="auto"/>
        <w:jc w:val="both"/>
        <w:rPr>
          <w:rFonts w:asciiTheme="minorHAnsi" w:hAnsiTheme="minorHAnsi" w:cs="Arial"/>
          <w:sz w:val="18"/>
          <w:szCs w:val="18"/>
        </w:rPr>
      </w:pPr>
      <w:r w:rsidRPr="00E405BC">
        <w:rPr>
          <w:rFonts w:asciiTheme="minorHAnsi" w:hAnsiTheme="minorHAnsi" w:cs="Arial"/>
          <w:b/>
          <w:sz w:val="18"/>
          <w:szCs w:val="18"/>
        </w:rPr>
        <w:t xml:space="preserve">Referenční produkt*: </w:t>
      </w:r>
    </w:p>
    <w:p w14:paraId="76071542" w14:textId="77777777" w:rsidR="00480240" w:rsidRPr="00E405BC" w:rsidRDefault="00480240" w:rsidP="00F56D02">
      <w:pPr>
        <w:pStyle w:val="Odstavecseseznamem"/>
        <w:numPr>
          <w:ilvl w:val="0"/>
          <w:numId w:val="6"/>
        </w:numPr>
        <w:spacing w:after="60" w:line="240" w:lineRule="auto"/>
        <w:jc w:val="both"/>
        <w:rPr>
          <w:rFonts w:asciiTheme="minorHAnsi" w:hAnsiTheme="minorHAnsi" w:cs="Arial"/>
          <w:sz w:val="18"/>
          <w:szCs w:val="18"/>
        </w:rPr>
      </w:pPr>
      <w:r w:rsidRPr="00E405BC">
        <w:rPr>
          <w:rFonts w:asciiTheme="minorHAnsi" w:hAnsiTheme="minorHAnsi" w:cs="Arial"/>
          <w:bCs/>
          <w:sz w:val="18"/>
          <w:szCs w:val="18"/>
        </w:rPr>
        <w:t xml:space="preserve">Karen Jumbo 190 (2vrstvá celulóza), návin 130m, 100% celulóza, 100% bělost, 2x18g/m2, </w:t>
      </w:r>
    </w:p>
    <w:p w14:paraId="08C78003" w14:textId="1903D505" w:rsidR="00480240" w:rsidRPr="00F474C0" w:rsidRDefault="002417A5" w:rsidP="002417A5">
      <w:pPr>
        <w:spacing w:after="60" w:line="240" w:lineRule="auto"/>
        <w:jc w:val="both"/>
        <w:rPr>
          <w:rFonts w:ascii="Arial" w:hAnsi="Arial" w:cs="Arial"/>
          <w:b/>
          <w:color w:val="FFFFFF" w:themeColor="background1"/>
        </w:rPr>
      </w:pPr>
      <w:r w:rsidRPr="00F474C0">
        <w:rPr>
          <w:rFonts w:asciiTheme="minorHAnsi" w:hAnsiTheme="minorHAnsi" w:cs="Arial"/>
          <w:b/>
          <w:color w:val="FFFFFF" w:themeColor="background1"/>
          <w:sz w:val="18"/>
          <w:szCs w:val="18"/>
          <w:highlight w:val="blue"/>
        </w:rPr>
        <w:t>Předpokládaný rámec</w:t>
      </w:r>
      <w:r w:rsidR="00032741" w:rsidRPr="00F474C0">
        <w:rPr>
          <w:rFonts w:asciiTheme="minorHAnsi" w:hAnsiTheme="minorHAnsi" w:cs="Arial"/>
          <w:b/>
          <w:color w:val="FFFFFF" w:themeColor="background1"/>
          <w:sz w:val="18"/>
          <w:szCs w:val="18"/>
          <w:highlight w:val="blue"/>
        </w:rPr>
        <w:t>**:</w:t>
      </w:r>
      <w:r w:rsidR="00B408EA" w:rsidRPr="00F474C0">
        <w:rPr>
          <w:rFonts w:asciiTheme="minorHAnsi" w:hAnsiTheme="minorHAnsi" w:cs="Arial"/>
          <w:b/>
          <w:color w:val="FFFFFF" w:themeColor="background1"/>
          <w:sz w:val="18"/>
          <w:szCs w:val="18"/>
          <w:highlight w:val="blue"/>
        </w:rPr>
        <w:t xml:space="preserve"> </w:t>
      </w:r>
      <w:r w:rsidR="00B408EA" w:rsidRPr="00F474C0">
        <w:rPr>
          <w:rFonts w:asciiTheme="minorHAnsi" w:hAnsiTheme="minorHAnsi" w:cs="Arial"/>
          <w:b/>
          <w:color w:val="FFFFFF" w:themeColor="background1"/>
          <w:sz w:val="18"/>
          <w:szCs w:val="18"/>
          <w:highlight w:val="blue"/>
        </w:rPr>
        <w:tab/>
      </w:r>
      <w:r w:rsidR="00EF6958" w:rsidRPr="00F474C0">
        <w:rPr>
          <w:rFonts w:asciiTheme="minorHAnsi" w:hAnsiTheme="minorHAnsi" w:cs="Arial"/>
          <w:b/>
          <w:color w:val="FFFFFF" w:themeColor="background1"/>
          <w:sz w:val="18"/>
          <w:szCs w:val="18"/>
          <w:highlight w:val="blue"/>
        </w:rPr>
        <w:t>13</w:t>
      </w:r>
      <w:r w:rsidR="00B50C16" w:rsidRPr="00F474C0">
        <w:rPr>
          <w:rFonts w:asciiTheme="minorHAnsi" w:hAnsiTheme="minorHAnsi" w:cs="Arial"/>
          <w:b/>
          <w:color w:val="FFFFFF" w:themeColor="background1"/>
          <w:sz w:val="18"/>
          <w:szCs w:val="18"/>
          <w:highlight w:val="blue"/>
        </w:rPr>
        <w:t>00</w:t>
      </w:r>
      <w:r w:rsidR="001B5B14" w:rsidRPr="00F474C0">
        <w:rPr>
          <w:rFonts w:asciiTheme="minorHAnsi" w:hAnsiTheme="minorHAnsi" w:cs="Arial"/>
          <w:b/>
          <w:color w:val="FFFFFF" w:themeColor="background1"/>
          <w:sz w:val="18"/>
          <w:szCs w:val="18"/>
          <w:highlight w:val="blue"/>
        </w:rPr>
        <w:t xml:space="preserve"> </w:t>
      </w:r>
      <w:r w:rsidRPr="00F474C0">
        <w:rPr>
          <w:rFonts w:asciiTheme="minorHAnsi" w:hAnsiTheme="minorHAnsi" w:cs="Arial"/>
          <w:b/>
          <w:color w:val="FFFFFF" w:themeColor="background1"/>
          <w:sz w:val="18"/>
          <w:szCs w:val="18"/>
          <w:highlight w:val="blue"/>
        </w:rPr>
        <w:t>ks / měsíc</w:t>
      </w:r>
      <w:r w:rsidR="00382BCA" w:rsidRPr="00F474C0">
        <w:rPr>
          <w:rFonts w:ascii="Arial" w:hAnsi="Arial" w:cs="Arial"/>
          <w:b/>
          <w:color w:val="FFFFFF" w:themeColor="background1"/>
        </w:rPr>
        <w:t xml:space="preserve">                                           </w:t>
      </w:r>
    </w:p>
    <w:p w14:paraId="6886B074" w14:textId="77777777" w:rsidR="002417A5" w:rsidRDefault="002417A5" w:rsidP="00E405BC">
      <w:pPr>
        <w:spacing w:after="60" w:line="240" w:lineRule="auto"/>
        <w:jc w:val="both"/>
        <w:rPr>
          <w:rFonts w:asciiTheme="minorHAnsi" w:hAnsiTheme="minorHAnsi" w:cs="Arial"/>
          <w:b/>
          <w:sz w:val="20"/>
          <w:szCs w:val="20"/>
        </w:rPr>
      </w:pPr>
    </w:p>
    <w:p w14:paraId="122C4948" w14:textId="77777777" w:rsidR="00614EC4" w:rsidRDefault="00614EC4" w:rsidP="00E405BC">
      <w:pPr>
        <w:spacing w:after="60" w:line="240" w:lineRule="auto"/>
        <w:jc w:val="both"/>
        <w:rPr>
          <w:rFonts w:asciiTheme="minorHAnsi" w:hAnsiTheme="minorHAnsi" w:cs="Arial"/>
          <w:b/>
          <w:sz w:val="20"/>
          <w:szCs w:val="20"/>
        </w:rPr>
      </w:pPr>
    </w:p>
    <w:p w14:paraId="4803FB4A" w14:textId="77777777" w:rsidR="00614EC4" w:rsidRDefault="00614EC4" w:rsidP="00E405BC">
      <w:pPr>
        <w:spacing w:after="60" w:line="240" w:lineRule="auto"/>
        <w:jc w:val="both"/>
        <w:rPr>
          <w:rFonts w:asciiTheme="minorHAnsi" w:hAnsiTheme="minorHAnsi" w:cs="Arial"/>
          <w:b/>
          <w:sz w:val="20"/>
          <w:szCs w:val="20"/>
        </w:rPr>
      </w:pPr>
    </w:p>
    <w:p w14:paraId="5BCC1F32" w14:textId="77777777" w:rsidR="002417A5" w:rsidRDefault="002417A5" w:rsidP="00E405BC">
      <w:pPr>
        <w:spacing w:after="60" w:line="240" w:lineRule="auto"/>
        <w:jc w:val="both"/>
        <w:rPr>
          <w:rFonts w:asciiTheme="minorHAnsi" w:hAnsiTheme="minorHAnsi" w:cs="Arial"/>
          <w:b/>
          <w:sz w:val="20"/>
          <w:szCs w:val="20"/>
        </w:rPr>
      </w:pPr>
    </w:p>
    <w:p w14:paraId="545730CB" w14:textId="4EB2DD27" w:rsidR="00A307FC" w:rsidRPr="00E34FBA" w:rsidRDefault="00480240" w:rsidP="00E405BC">
      <w:pPr>
        <w:spacing w:after="60" w:line="240" w:lineRule="auto"/>
        <w:jc w:val="both"/>
        <w:rPr>
          <w:rFonts w:asciiTheme="minorHAnsi" w:hAnsiTheme="minorHAnsi" w:cs="Arial"/>
          <w:bCs/>
          <w:sz w:val="18"/>
          <w:szCs w:val="18"/>
        </w:rPr>
      </w:pPr>
      <w:r w:rsidRPr="0030225B">
        <w:rPr>
          <w:rFonts w:asciiTheme="minorHAnsi" w:hAnsiTheme="minorHAnsi" w:cs="Arial"/>
          <w:b/>
          <w:sz w:val="20"/>
          <w:szCs w:val="20"/>
        </w:rPr>
        <w:t>Tekuté</w:t>
      </w:r>
      <w:r w:rsidR="00791B14" w:rsidRPr="0030225B">
        <w:rPr>
          <w:rFonts w:asciiTheme="minorHAnsi" w:hAnsiTheme="minorHAnsi" w:cs="Arial"/>
          <w:b/>
          <w:sz w:val="20"/>
          <w:szCs w:val="20"/>
        </w:rPr>
        <w:t xml:space="preserve"> </w:t>
      </w:r>
      <w:r w:rsidRPr="0030225B">
        <w:rPr>
          <w:rFonts w:asciiTheme="minorHAnsi" w:hAnsiTheme="minorHAnsi" w:cs="Arial"/>
          <w:b/>
          <w:sz w:val="20"/>
          <w:szCs w:val="20"/>
        </w:rPr>
        <w:t>mýdlo</w:t>
      </w:r>
      <w:r w:rsidR="00352FE6" w:rsidRPr="0030225B">
        <w:rPr>
          <w:rFonts w:asciiTheme="minorHAnsi" w:hAnsiTheme="minorHAnsi" w:cs="Arial"/>
          <w:b/>
          <w:sz w:val="20"/>
          <w:szCs w:val="20"/>
        </w:rPr>
        <w:t xml:space="preserve"> s dezinfekční </w:t>
      </w:r>
      <w:r w:rsidR="007E7C61" w:rsidRPr="0030225B">
        <w:rPr>
          <w:rFonts w:asciiTheme="minorHAnsi" w:hAnsiTheme="minorHAnsi" w:cs="Arial"/>
          <w:b/>
          <w:sz w:val="20"/>
          <w:szCs w:val="20"/>
        </w:rPr>
        <w:t>přísadou</w:t>
      </w:r>
      <w:r w:rsidR="007E7C61" w:rsidRPr="00352FE6">
        <w:rPr>
          <w:rFonts w:ascii="Arial" w:hAnsi="Arial" w:cs="Arial"/>
          <w:b/>
        </w:rPr>
        <w:t xml:space="preserve"> </w:t>
      </w:r>
      <w:r w:rsidR="007E7C61" w:rsidRPr="00352FE6">
        <w:rPr>
          <w:rFonts w:ascii="Arial" w:hAnsi="Arial" w:cs="Arial"/>
        </w:rPr>
        <w:t xml:space="preserve">– </w:t>
      </w:r>
      <w:r w:rsidR="007E7C61" w:rsidRPr="00B959D5">
        <w:rPr>
          <w:rFonts w:asciiTheme="majorHAnsi" w:hAnsiTheme="majorHAnsi" w:cs="Arial"/>
          <w:sz w:val="18"/>
          <w:szCs w:val="18"/>
        </w:rPr>
        <w:t>Husté</w:t>
      </w:r>
      <w:r w:rsidR="00352FE6" w:rsidRPr="00E34FBA">
        <w:rPr>
          <w:rFonts w:asciiTheme="minorHAnsi" w:hAnsiTheme="minorHAnsi" w:cs="Arial"/>
          <w:sz w:val="18"/>
          <w:szCs w:val="18"/>
        </w:rPr>
        <w:t xml:space="preserve"> tekuté mýdlo určené k častému mytí pokožky rukou, s obsahem glycerinu</w:t>
      </w:r>
      <w:r w:rsidR="00F349BD">
        <w:rPr>
          <w:rFonts w:asciiTheme="minorHAnsi" w:hAnsiTheme="minorHAnsi" w:cs="Arial"/>
          <w:sz w:val="18"/>
          <w:szCs w:val="18"/>
        </w:rPr>
        <w:t xml:space="preserve"> a s dezinfekční přísadou. Neutrální</w:t>
      </w:r>
      <w:r w:rsidR="00352FE6" w:rsidRPr="00E34FBA">
        <w:rPr>
          <w:rFonts w:asciiTheme="minorHAnsi" w:hAnsiTheme="minorHAnsi" w:cs="Arial"/>
          <w:sz w:val="18"/>
          <w:szCs w:val="18"/>
        </w:rPr>
        <w:t xml:space="preserve"> </w:t>
      </w:r>
      <w:r w:rsidR="007E7C61" w:rsidRPr="00E34FBA">
        <w:rPr>
          <w:rFonts w:asciiTheme="minorHAnsi" w:hAnsiTheme="minorHAnsi" w:cs="Arial"/>
          <w:sz w:val="18"/>
          <w:szCs w:val="18"/>
        </w:rPr>
        <w:t>vůně – možnost</w:t>
      </w:r>
      <w:r w:rsidR="00352FE6" w:rsidRPr="00E34FBA">
        <w:rPr>
          <w:rFonts w:asciiTheme="minorHAnsi" w:hAnsiTheme="minorHAnsi" w:cs="Arial"/>
          <w:sz w:val="18"/>
          <w:szCs w:val="18"/>
        </w:rPr>
        <w:t xml:space="preserve"> výběru.</w:t>
      </w:r>
    </w:p>
    <w:p w14:paraId="2FF7C027" w14:textId="77777777" w:rsidR="002417A5" w:rsidRPr="00793ACE" w:rsidRDefault="002417A5" w:rsidP="002417A5">
      <w:pPr>
        <w:spacing w:after="60" w:line="240" w:lineRule="auto"/>
        <w:jc w:val="both"/>
        <w:rPr>
          <w:rFonts w:asciiTheme="minorHAnsi" w:hAnsiTheme="minorHAnsi" w:cs="Arial"/>
          <w:b/>
          <w:color w:val="FFFFFF" w:themeColor="background1"/>
          <w:sz w:val="18"/>
          <w:szCs w:val="18"/>
          <w:highlight w:val="blue"/>
        </w:rPr>
      </w:pPr>
      <w:r w:rsidRPr="00793ACE">
        <w:rPr>
          <w:rFonts w:asciiTheme="minorHAnsi" w:hAnsiTheme="minorHAnsi" w:cs="Arial"/>
          <w:b/>
          <w:color w:val="FFFFFF" w:themeColor="background1"/>
          <w:sz w:val="18"/>
          <w:szCs w:val="18"/>
          <w:highlight w:val="blue"/>
        </w:rPr>
        <w:t>Předpokládaný rámec</w:t>
      </w:r>
      <w:r w:rsidR="00032741" w:rsidRPr="00793ACE">
        <w:rPr>
          <w:rFonts w:asciiTheme="minorHAnsi" w:hAnsiTheme="minorHAnsi" w:cs="Arial"/>
          <w:b/>
          <w:color w:val="FFFFFF" w:themeColor="background1"/>
          <w:sz w:val="18"/>
          <w:szCs w:val="18"/>
          <w:highlight w:val="blue"/>
        </w:rPr>
        <w:t>**:</w:t>
      </w:r>
      <w:r w:rsidRPr="00793ACE">
        <w:rPr>
          <w:rFonts w:asciiTheme="minorHAnsi" w:hAnsiTheme="minorHAnsi" w:cs="Arial"/>
          <w:b/>
          <w:color w:val="FFFFFF" w:themeColor="background1"/>
          <w:sz w:val="18"/>
          <w:szCs w:val="18"/>
          <w:highlight w:val="blue"/>
        </w:rPr>
        <w:t xml:space="preserve"> </w:t>
      </w:r>
      <w:r w:rsidRPr="00793ACE">
        <w:rPr>
          <w:rFonts w:asciiTheme="minorHAnsi" w:hAnsiTheme="minorHAnsi" w:cs="Arial"/>
          <w:b/>
          <w:color w:val="FFFFFF" w:themeColor="background1"/>
          <w:sz w:val="18"/>
          <w:szCs w:val="18"/>
          <w:highlight w:val="blue"/>
        </w:rPr>
        <w:tab/>
        <w:t>75l / měsíc</w:t>
      </w:r>
    </w:p>
    <w:p w14:paraId="6F43866F" w14:textId="77777777" w:rsidR="00686FFD" w:rsidRPr="00032741" w:rsidRDefault="00686FFD" w:rsidP="00686FFD">
      <w:pPr>
        <w:spacing w:after="60" w:line="240" w:lineRule="auto"/>
        <w:jc w:val="both"/>
        <w:rPr>
          <w:rFonts w:asciiTheme="minorHAnsi" w:hAnsiTheme="minorHAnsi" w:cs="Arial"/>
          <w:b/>
          <w:sz w:val="18"/>
          <w:szCs w:val="18"/>
          <w:highlight w:val="yellow"/>
        </w:rPr>
      </w:pPr>
      <w:r w:rsidRPr="004921DD">
        <w:rPr>
          <w:rFonts w:asciiTheme="minorHAnsi" w:hAnsiTheme="minorHAnsi" w:cs="Arial"/>
          <w:b/>
          <w:sz w:val="18"/>
          <w:szCs w:val="18"/>
          <w:highlight w:val="lightGray"/>
        </w:rPr>
        <w:t>Požadavek na min. objem koncentrovaného výrobku: min. 5l balení</w:t>
      </w:r>
    </w:p>
    <w:p w14:paraId="4E935AEE" w14:textId="77777777" w:rsidR="004F119C" w:rsidRDefault="004F119C" w:rsidP="00E405BC">
      <w:pPr>
        <w:spacing w:after="60" w:line="240" w:lineRule="auto"/>
        <w:jc w:val="both"/>
        <w:rPr>
          <w:rFonts w:asciiTheme="minorHAnsi" w:hAnsiTheme="minorHAnsi" w:cs="Arial"/>
          <w:b/>
          <w:sz w:val="20"/>
          <w:szCs w:val="20"/>
        </w:rPr>
      </w:pPr>
    </w:p>
    <w:p w14:paraId="0614303C" w14:textId="77777777" w:rsidR="00480240" w:rsidRPr="00DD5F4B" w:rsidRDefault="00480240" w:rsidP="00E405BC">
      <w:pPr>
        <w:spacing w:after="60" w:line="240" w:lineRule="auto"/>
        <w:jc w:val="both"/>
        <w:rPr>
          <w:rFonts w:ascii="Arial" w:hAnsi="Arial" w:cs="Arial"/>
          <w:b/>
        </w:rPr>
      </w:pPr>
      <w:r w:rsidRPr="0030225B">
        <w:rPr>
          <w:rFonts w:asciiTheme="minorHAnsi" w:hAnsiTheme="minorHAnsi" w:cs="Arial"/>
          <w:b/>
          <w:sz w:val="20"/>
          <w:szCs w:val="20"/>
        </w:rPr>
        <w:t>Pisoárové sítko</w:t>
      </w:r>
      <w:r>
        <w:rPr>
          <w:rFonts w:ascii="Arial" w:hAnsi="Arial" w:cs="Arial"/>
          <w:b/>
        </w:rPr>
        <w:t xml:space="preserve"> </w:t>
      </w:r>
      <w:r w:rsidRPr="00D92AA0">
        <w:rPr>
          <w:rFonts w:ascii="Arial" w:hAnsi="Arial" w:cs="Arial"/>
        </w:rPr>
        <w:t>-</w:t>
      </w:r>
      <w:r>
        <w:rPr>
          <w:rFonts w:ascii="Arial" w:hAnsi="Arial" w:cs="Arial"/>
        </w:rPr>
        <w:t xml:space="preserve"> </w:t>
      </w:r>
      <w:r w:rsidRPr="00E34FBA">
        <w:rPr>
          <w:rFonts w:asciiTheme="minorHAnsi" w:hAnsiTheme="minorHAnsi" w:cs="Arial"/>
          <w:sz w:val="18"/>
          <w:szCs w:val="18"/>
        </w:rPr>
        <w:t xml:space="preserve">Vonné gelové sítko do pisoáru, eliminuje zápach moči, plná účinnost, tj. trvání </w:t>
      </w:r>
      <w:r w:rsidR="00F349BD">
        <w:rPr>
          <w:rFonts w:asciiTheme="minorHAnsi" w:hAnsiTheme="minorHAnsi" w:cs="Arial"/>
          <w:sz w:val="18"/>
          <w:szCs w:val="18"/>
        </w:rPr>
        <w:t>parfemace min. 30 dnů, (neutrální barvy)</w:t>
      </w:r>
    </w:p>
    <w:p w14:paraId="4F8B241F" w14:textId="77777777" w:rsidR="00480240" w:rsidRPr="00E34FBA" w:rsidRDefault="00480240" w:rsidP="00E405BC">
      <w:pPr>
        <w:spacing w:after="60" w:line="240" w:lineRule="auto"/>
        <w:jc w:val="both"/>
        <w:rPr>
          <w:rFonts w:asciiTheme="minorHAnsi" w:hAnsiTheme="minorHAnsi" w:cs="Arial"/>
          <w:b/>
        </w:rPr>
      </w:pPr>
      <w:r w:rsidRPr="00E405BC">
        <w:rPr>
          <w:rFonts w:asciiTheme="minorHAnsi" w:hAnsiTheme="minorHAnsi" w:cs="Arial"/>
          <w:b/>
          <w:sz w:val="18"/>
          <w:szCs w:val="18"/>
        </w:rPr>
        <w:t>Referenční produkt*:</w:t>
      </w:r>
      <w:r w:rsidRPr="00E34FBA">
        <w:rPr>
          <w:rFonts w:asciiTheme="minorHAnsi" w:hAnsiTheme="minorHAnsi" w:cs="Arial"/>
          <w:b/>
        </w:rPr>
        <w:t xml:space="preserve"> </w:t>
      </w:r>
    </w:p>
    <w:p w14:paraId="27F58730" w14:textId="77777777" w:rsidR="00480240" w:rsidRPr="00E405BC" w:rsidRDefault="00480240" w:rsidP="00F56D02">
      <w:pPr>
        <w:pStyle w:val="Odstavecseseznamem"/>
        <w:numPr>
          <w:ilvl w:val="0"/>
          <w:numId w:val="6"/>
        </w:numPr>
        <w:spacing w:after="60" w:line="240" w:lineRule="auto"/>
        <w:jc w:val="both"/>
        <w:rPr>
          <w:rFonts w:asciiTheme="minorHAnsi" w:hAnsiTheme="minorHAnsi" w:cs="Arial"/>
          <w:sz w:val="18"/>
          <w:szCs w:val="18"/>
        </w:rPr>
      </w:pPr>
      <w:r w:rsidRPr="00E405BC">
        <w:rPr>
          <w:rFonts w:asciiTheme="minorHAnsi" w:hAnsiTheme="minorHAnsi" w:cs="Arial"/>
          <w:sz w:val="18"/>
          <w:szCs w:val="18"/>
        </w:rPr>
        <w:t>Pisoárové sítko Cormen – dlouhotrvající vůně více než 30 dní.</w:t>
      </w:r>
    </w:p>
    <w:p w14:paraId="115012AF" w14:textId="77777777" w:rsidR="00A307FC" w:rsidRPr="00E405BC" w:rsidRDefault="00480240" w:rsidP="00F56D02">
      <w:pPr>
        <w:pStyle w:val="Odstavecseseznamem"/>
        <w:numPr>
          <w:ilvl w:val="0"/>
          <w:numId w:val="6"/>
        </w:numPr>
        <w:spacing w:after="60" w:line="240" w:lineRule="auto"/>
        <w:jc w:val="both"/>
        <w:rPr>
          <w:rFonts w:ascii="Arial" w:hAnsi="Arial" w:cs="Arial"/>
          <w:b/>
        </w:rPr>
      </w:pPr>
      <w:r w:rsidRPr="00E405BC">
        <w:rPr>
          <w:rFonts w:asciiTheme="minorHAnsi" w:hAnsiTheme="minorHAnsi" w:cs="Arial"/>
          <w:sz w:val="18"/>
          <w:szCs w:val="18"/>
        </w:rPr>
        <w:t>PRO 1066 Vectair systems - dlouhotrvající vůně více než 30 dní</w:t>
      </w:r>
    </w:p>
    <w:p w14:paraId="47E979AC" w14:textId="77777777" w:rsidR="00A307FC" w:rsidRPr="00A307FC" w:rsidRDefault="00785332" w:rsidP="00A307FC">
      <w:pPr>
        <w:spacing w:after="60" w:line="240" w:lineRule="auto"/>
        <w:jc w:val="both"/>
        <w:rPr>
          <w:rFonts w:ascii="Arial" w:hAnsi="Arial" w:cs="Arial"/>
          <w:b/>
        </w:rPr>
      </w:pPr>
      <w:r>
        <w:rPr>
          <w:rFonts w:ascii="Arial" w:hAnsi="Arial" w:cs="Arial"/>
          <w:bCs/>
        </w:rPr>
        <w:pict w14:anchorId="5B116A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1.65pt;height:101.3pt">
            <v:imagedata r:id="rId12" o:title="sítka"/>
          </v:shape>
        </w:pict>
      </w:r>
    </w:p>
    <w:p w14:paraId="62ED9ADE" w14:textId="6A2D6893" w:rsidR="00A307FC" w:rsidRPr="00F474C0" w:rsidRDefault="002417A5" w:rsidP="002417A5">
      <w:pPr>
        <w:spacing w:after="60" w:line="240" w:lineRule="auto"/>
        <w:jc w:val="both"/>
        <w:rPr>
          <w:rFonts w:asciiTheme="minorHAnsi" w:hAnsiTheme="minorHAnsi" w:cs="Arial"/>
          <w:b/>
          <w:color w:val="FFFFFF" w:themeColor="background1"/>
          <w:sz w:val="18"/>
          <w:szCs w:val="18"/>
          <w:highlight w:val="blue"/>
        </w:rPr>
      </w:pPr>
      <w:r w:rsidRPr="00F474C0">
        <w:rPr>
          <w:rFonts w:asciiTheme="minorHAnsi" w:hAnsiTheme="minorHAnsi" w:cs="Arial"/>
          <w:b/>
          <w:color w:val="FFFFFF" w:themeColor="background1"/>
          <w:sz w:val="18"/>
          <w:szCs w:val="18"/>
          <w:highlight w:val="blue"/>
        </w:rPr>
        <w:t>Předpokládaný rámec</w:t>
      </w:r>
      <w:r w:rsidR="00032741" w:rsidRPr="00F474C0">
        <w:rPr>
          <w:rFonts w:asciiTheme="minorHAnsi" w:hAnsiTheme="minorHAnsi" w:cs="Arial"/>
          <w:b/>
          <w:color w:val="FFFFFF" w:themeColor="background1"/>
          <w:sz w:val="18"/>
          <w:szCs w:val="18"/>
          <w:highlight w:val="blue"/>
        </w:rPr>
        <w:t>**:</w:t>
      </w:r>
      <w:r w:rsidR="00B408EA" w:rsidRPr="00F474C0">
        <w:rPr>
          <w:rFonts w:asciiTheme="minorHAnsi" w:hAnsiTheme="minorHAnsi" w:cs="Arial"/>
          <w:b/>
          <w:color w:val="FFFFFF" w:themeColor="background1"/>
          <w:sz w:val="18"/>
          <w:szCs w:val="18"/>
          <w:highlight w:val="blue"/>
        </w:rPr>
        <w:t xml:space="preserve"> </w:t>
      </w:r>
      <w:r w:rsidR="00B408EA" w:rsidRPr="00F474C0">
        <w:rPr>
          <w:rFonts w:asciiTheme="minorHAnsi" w:hAnsiTheme="minorHAnsi" w:cs="Arial"/>
          <w:b/>
          <w:color w:val="FFFFFF" w:themeColor="background1"/>
          <w:sz w:val="18"/>
          <w:szCs w:val="18"/>
          <w:highlight w:val="blue"/>
        </w:rPr>
        <w:tab/>
        <w:t>45</w:t>
      </w:r>
      <w:r w:rsidR="001B0A1A" w:rsidRPr="00F474C0">
        <w:rPr>
          <w:rFonts w:asciiTheme="minorHAnsi" w:hAnsiTheme="minorHAnsi" w:cs="Arial"/>
          <w:b/>
          <w:color w:val="FFFFFF" w:themeColor="background1"/>
          <w:sz w:val="18"/>
          <w:szCs w:val="18"/>
          <w:highlight w:val="blue"/>
        </w:rPr>
        <w:t xml:space="preserve"> </w:t>
      </w:r>
      <w:r w:rsidRPr="00F474C0">
        <w:rPr>
          <w:rFonts w:asciiTheme="minorHAnsi" w:hAnsiTheme="minorHAnsi" w:cs="Arial"/>
          <w:b/>
          <w:color w:val="FFFFFF" w:themeColor="background1"/>
          <w:sz w:val="18"/>
          <w:szCs w:val="18"/>
          <w:highlight w:val="blue"/>
        </w:rPr>
        <w:t>ks / měsíc</w:t>
      </w:r>
    </w:p>
    <w:p w14:paraId="505B1941" w14:textId="77777777" w:rsidR="0068132F" w:rsidRDefault="0068132F" w:rsidP="002417A5">
      <w:pPr>
        <w:spacing w:after="60" w:line="240" w:lineRule="auto"/>
        <w:jc w:val="both"/>
        <w:rPr>
          <w:rFonts w:asciiTheme="minorHAnsi" w:hAnsiTheme="minorHAnsi" w:cs="Arial"/>
          <w:b/>
          <w:sz w:val="18"/>
          <w:szCs w:val="18"/>
          <w:highlight w:val="yellow"/>
        </w:rPr>
      </w:pPr>
    </w:p>
    <w:p w14:paraId="2637FBFC" w14:textId="6BFBB8BC" w:rsidR="00E32684" w:rsidRDefault="00E32684" w:rsidP="002417A5">
      <w:pPr>
        <w:spacing w:after="60" w:line="240" w:lineRule="auto"/>
        <w:jc w:val="both"/>
        <w:rPr>
          <w:rFonts w:asciiTheme="minorHAnsi" w:hAnsiTheme="minorHAnsi" w:cs="Arial"/>
          <w:b/>
          <w:sz w:val="18"/>
          <w:szCs w:val="18"/>
        </w:rPr>
      </w:pPr>
      <w:r>
        <w:rPr>
          <w:rFonts w:asciiTheme="minorHAnsi" w:hAnsiTheme="minorHAnsi" w:cs="Arial"/>
          <w:b/>
          <w:sz w:val="18"/>
          <w:szCs w:val="18"/>
        </w:rPr>
        <w:br/>
      </w:r>
      <w:r>
        <w:rPr>
          <w:rFonts w:asciiTheme="minorHAnsi" w:hAnsiTheme="minorHAnsi" w:cs="Arial"/>
          <w:b/>
          <w:sz w:val="18"/>
          <w:szCs w:val="18"/>
        </w:rPr>
        <w:br/>
      </w:r>
    </w:p>
    <w:p w14:paraId="51E4ADF3" w14:textId="6043DB11" w:rsidR="0068132F" w:rsidRPr="007E1985" w:rsidRDefault="0068132F" w:rsidP="002417A5">
      <w:pPr>
        <w:spacing w:after="60" w:line="240" w:lineRule="auto"/>
        <w:jc w:val="both"/>
        <w:rPr>
          <w:rFonts w:asciiTheme="minorHAnsi" w:hAnsiTheme="minorHAnsi" w:cs="Arial"/>
          <w:sz w:val="18"/>
          <w:szCs w:val="18"/>
        </w:rPr>
      </w:pPr>
      <w:r w:rsidRPr="007E1985">
        <w:rPr>
          <w:rFonts w:asciiTheme="minorHAnsi" w:hAnsiTheme="minorHAnsi" w:cs="Arial"/>
          <w:b/>
          <w:sz w:val="18"/>
          <w:szCs w:val="18"/>
        </w:rPr>
        <w:t xml:space="preserve">WC bloky a závěsy – </w:t>
      </w:r>
      <w:r w:rsidRPr="007E1985">
        <w:rPr>
          <w:rFonts w:asciiTheme="minorHAnsi" w:hAnsiTheme="minorHAnsi" w:cs="Arial"/>
          <w:sz w:val="18"/>
          <w:szCs w:val="18"/>
        </w:rPr>
        <w:t>uvolňují účinné čistící látky, které chrání toaletu před vodním kamenem a bakteriemi a napomáhá tím k samočištění daných toalet.</w:t>
      </w:r>
    </w:p>
    <w:p w14:paraId="4CF22D3A" w14:textId="60D20203" w:rsidR="004F119C" w:rsidRPr="00793ACE" w:rsidRDefault="00EF6958" w:rsidP="00E405BC">
      <w:pPr>
        <w:spacing w:after="60" w:line="240" w:lineRule="auto"/>
        <w:jc w:val="both"/>
        <w:rPr>
          <w:rFonts w:asciiTheme="minorHAnsi" w:hAnsiTheme="minorHAnsi" w:cs="Arial"/>
          <w:b/>
          <w:color w:val="FFFFFF" w:themeColor="background1"/>
          <w:sz w:val="18"/>
          <w:szCs w:val="18"/>
          <w:highlight w:val="blue"/>
        </w:rPr>
      </w:pPr>
      <w:r w:rsidRPr="00793ACE">
        <w:rPr>
          <w:rFonts w:asciiTheme="minorHAnsi" w:hAnsiTheme="minorHAnsi" w:cs="Arial"/>
          <w:b/>
          <w:color w:val="FFFFFF" w:themeColor="background1"/>
          <w:sz w:val="18"/>
          <w:szCs w:val="18"/>
          <w:highlight w:val="blue"/>
        </w:rPr>
        <w:t xml:space="preserve">Předpokládaný rámec**: </w:t>
      </w:r>
      <w:r w:rsidR="001B5B14" w:rsidRPr="00793ACE">
        <w:rPr>
          <w:rFonts w:asciiTheme="minorHAnsi" w:hAnsiTheme="minorHAnsi" w:cs="Arial"/>
          <w:b/>
          <w:color w:val="FFFFFF" w:themeColor="background1"/>
          <w:sz w:val="18"/>
          <w:szCs w:val="18"/>
          <w:highlight w:val="blue"/>
        </w:rPr>
        <w:t xml:space="preserve">      </w:t>
      </w:r>
      <w:r w:rsidRPr="00793ACE">
        <w:rPr>
          <w:rFonts w:asciiTheme="minorHAnsi" w:hAnsiTheme="minorHAnsi" w:cs="Arial"/>
          <w:b/>
          <w:color w:val="FFFFFF" w:themeColor="background1"/>
          <w:sz w:val="18"/>
          <w:szCs w:val="18"/>
          <w:highlight w:val="blue"/>
        </w:rPr>
        <w:t>52</w:t>
      </w:r>
      <w:r w:rsidR="0068132F" w:rsidRPr="00793ACE">
        <w:rPr>
          <w:rFonts w:asciiTheme="minorHAnsi" w:hAnsiTheme="minorHAnsi" w:cs="Arial"/>
          <w:b/>
          <w:color w:val="FFFFFF" w:themeColor="background1"/>
          <w:sz w:val="18"/>
          <w:szCs w:val="18"/>
          <w:highlight w:val="blue"/>
        </w:rPr>
        <w:t xml:space="preserve"> ks</w:t>
      </w:r>
      <w:r w:rsidR="001B5B14" w:rsidRPr="00793ACE">
        <w:rPr>
          <w:rFonts w:asciiTheme="minorHAnsi" w:hAnsiTheme="minorHAnsi" w:cs="Arial"/>
          <w:b/>
          <w:color w:val="FFFFFF" w:themeColor="background1"/>
          <w:sz w:val="18"/>
          <w:szCs w:val="18"/>
          <w:highlight w:val="blue"/>
        </w:rPr>
        <w:t>/</w:t>
      </w:r>
      <w:r w:rsidR="0068132F" w:rsidRPr="00793ACE">
        <w:rPr>
          <w:rFonts w:asciiTheme="minorHAnsi" w:hAnsiTheme="minorHAnsi" w:cs="Arial"/>
          <w:b/>
          <w:color w:val="FFFFFF" w:themeColor="background1"/>
          <w:sz w:val="18"/>
          <w:szCs w:val="18"/>
          <w:highlight w:val="blue"/>
        </w:rPr>
        <w:t xml:space="preserve"> měsí</w:t>
      </w:r>
      <w:r w:rsidR="001B5B14" w:rsidRPr="00793ACE">
        <w:rPr>
          <w:rFonts w:asciiTheme="minorHAnsi" w:hAnsiTheme="minorHAnsi" w:cs="Arial"/>
          <w:b/>
          <w:color w:val="FFFFFF" w:themeColor="background1"/>
          <w:sz w:val="18"/>
          <w:szCs w:val="18"/>
          <w:highlight w:val="blue"/>
        </w:rPr>
        <w:t>c</w:t>
      </w:r>
    </w:p>
    <w:p w14:paraId="01BDDDC5" w14:textId="77777777" w:rsidR="004312E0" w:rsidRDefault="004312E0" w:rsidP="00E405BC">
      <w:pPr>
        <w:spacing w:after="60" w:line="240" w:lineRule="auto"/>
        <w:jc w:val="both"/>
        <w:rPr>
          <w:rFonts w:asciiTheme="minorHAnsi" w:hAnsiTheme="minorHAnsi" w:cs="Arial"/>
          <w:b/>
          <w:sz w:val="20"/>
          <w:szCs w:val="20"/>
        </w:rPr>
      </w:pPr>
      <w:r>
        <w:rPr>
          <w:noProof/>
          <w:lang w:eastAsia="cs-CZ"/>
        </w:rPr>
        <w:drawing>
          <wp:inline distT="0" distB="0" distL="0" distR="0" wp14:anchorId="462C5F8A" wp14:editId="2F5A14B7">
            <wp:extent cx="1806204" cy="1276598"/>
            <wp:effectExtent l="0" t="0" r="3810" b="0"/>
            <wp:docPr id="20" name="Obrázek 20" descr="https://cdn.myshoptet.com/usr/www.nejhygiena.cz/user/shop/big/713_wc-kostka.jpg?60f9e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cdn.myshoptet.com/usr/www.nejhygiena.cz/user/shop/big/713_wc-kostka.jpg?60f9e841"/>
                    <pic:cNvPicPr>
                      <a:picLocks noChangeAspect="1" noChangeArrowheads="1"/>
                    </pic:cNvPicPr>
                  </pic:nvPicPr>
                  <pic:blipFill>
                    <a:blip r:embed="rId13" cstate="hqprint">
                      <a:extLst>
                        <a:ext uri="{28A0092B-C50C-407E-A947-70E740481C1C}">
                          <a14:useLocalDpi xmlns:a14="http://schemas.microsoft.com/office/drawing/2010/main" val="0"/>
                        </a:ext>
                      </a:extLst>
                    </a:blip>
                    <a:srcRect/>
                    <a:stretch>
                      <a:fillRect/>
                    </a:stretch>
                  </pic:blipFill>
                  <pic:spPr bwMode="auto">
                    <a:xfrm>
                      <a:off x="0" y="0"/>
                      <a:ext cx="1859624" cy="1314354"/>
                    </a:xfrm>
                    <a:prstGeom prst="rect">
                      <a:avLst/>
                    </a:prstGeom>
                    <a:noFill/>
                    <a:ln>
                      <a:noFill/>
                    </a:ln>
                  </pic:spPr>
                </pic:pic>
              </a:graphicData>
            </a:graphic>
          </wp:inline>
        </w:drawing>
      </w:r>
    </w:p>
    <w:p w14:paraId="1162BECA" w14:textId="49C1EDA0" w:rsidR="00106BF3" w:rsidRDefault="00106BF3" w:rsidP="00106BF3">
      <w:pPr>
        <w:spacing w:after="60" w:line="240" w:lineRule="auto"/>
        <w:jc w:val="both"/>
        <w:rPr>
          <w:rFonts w:asciiTheme="minorHAnsi" w:hAnsiTheme="minorHAnsi" w:cs="Arial"/>
          <w:sz w:val="18"/>
          <w:szCs w:val="18"/>
        </w:rPr>
      </w:pPr>
      <w:r w:rsidRPr="00234DA6">
        <w:rPr>
          <w:rFonts w:asciiTheme="minorHAnsi" w:hAnsiTheme="minorHAnsi" w:cs="Arial"/>
          <w:b/>
          <w:sz w:val="20"/>
          <w:szCs w:val="20"/>
        </w:rPr>
        <w:t>Hygienické sáčky mikroten</w:t>
      </w:r>
      <w:r w:rsidRPr="00234DA6">
        <w:rPr>
          <w:rFonts w:ascii="Arial" w:hAnsi="Arial" w:cs="Arial"/>
          <w:b/>
        </w:rPr>
        <w:t xml:space="preserve"> </w:t>
      </w:r>
      <w:r w:rsidRPr="00234DA6">
        <w:rPr>
          <w:rFonts w:ascii="Arial" w:hAnsi="Arial" w:cs="Arial"/>
        </w:rPr>
        <w:t>-</w:t>
      </w:r>
      <w:r w:rsidRPr="00234DA6">
        <w:rPr>
          <w:rFonts w:ascii="Arial" w:hAnsi="Arial" w:cs="Arial"/>
          <w:b/>
        </w:rPr>
        <w:t xml:space="preserve"> </w:t>
      </w:r>
      <w:r w:rsidRPr="00234DA6">
        <w:rPr>
          <w:rFonts w:asciiTheme="minorHAnsi" w:hAnsiTheme="minorHAnsi" w:cs="Arial"/>
          <w:sz w:val="18"/>
          <w:szCs w:val="18"/>
        </w:rPr>
        <w:t>hygienické sáčky mikrotenové, rozměr</w:t>
      </w:r>
      <w:r w:rsidR="001844E4">
        <w:rPr>
          <w:rFonts w:asciiTheme="minorHAnsi" w:hAnsiTheme="minorHAnsi" w:cs="Arial"/>
          <w:sz w:val="18"/>
          <w:szCs w:val="18"/>
        </w:rPr>
        <w:t xml:space="preserve"> sáčků </w:t>
      </w:r>
      <w:r w:rsidRPr="00234DA6">
        <w:rPr>
          <w:rFonts w:asciiTheme="minorHAnsi" w:hAnsiTheme="minorHAnsi" w:cs="Arial"/>
          <w:sz w:val="18"/>
          <w:szCs w:val="18"/>
        </w:rPr>
        <w:t xml:space="preserve">cca </w:t>
      </w:r>
      <w:r>
        <w:rPr>
          <w:rFonts w:asciiTheme="minorHAnsi" w:hAnsiTheme="minorHAnsi" w:cs="Arial"/>
          <w:sz w:val="18"/>
          <w:szCs w:val="18"/>
        </w:rPr>
        <w:t>14x25</w:t>
      </w:r>
      <w:r w:rsidRPr="00234DA6">
        <w:rPr>
          <w:rFonts w:asciiTheme="minorHAnsi" w:hAnsiTheme="minorHAnsi" w:cs="Arial"/>
          <w:sz w:val="18"/>
          <w:szCs w:val="18"/>
        </w:rPr>
        <w:t xml:space="preserve"> cm, uložené v</w:t>
      </w:r>
      <w:r>
        <w:rPr>
          <w:rFonts w:asciiTheme="minorHAnsi" w:hAnsiTheme="minorHAnsi" w:cs="Arial"/>
          <w:sz w:val="18"/>
          <w:szCs w:val="18"/>
        </w:rPr>
        <w:t> papírové krabičce</w:t>
      </w:r>
      <w:r w:rsidRPr="007F6CB0">
        <w:rPr>
          <w:noProof/>
          <w:lang w:eastAsia="cs-CZ"/>
        </w:rPr>
        <w:t xml:space="preserve"> </w:t>
      </w:r>
    </w:p>
    <w:p w14:paraId="143DFA11" w14:textId="77777777" w:rsidR="00106BF3" w:rsidRDefault="00106BF3" w:rsidP="00106BF3">
      <w:pPr>
        <w:tabs>
          <w:tab w:val="left" w:pos="5882"/>
        </w:tabs>
        <w:spacing w:after="60" w:line="240" w:lineRule="auto"/>
        <w:jc w:val="both"/>
        <w:rPr>
          <w:rFonts w:asciiTheme="minorHAnsi" w:hAnsiTheme="minorHAnsi" w:cs="Arial"/>
          <w:b/>
          <w:sz w:val="18"/>
          <w:szCs w:val="18"/>
        </w:rPr>
      </w:pPr>
      <w:r w:rsidRPr="00E405BC">
        <w:rPr>
          <w:rFonts w:asciiTheme="minorHAnsi" w:hAnsiTheme="minorHAnsi" w:cs="Arial"/>
          <w:b/>
          <w:sz w:val="18"/>
          <w:szCs w:val="18"/>
        </w:rPr>
        <w:t>Referenční produkt*:</w:t>
      </w:r>
      <w:r>
        <w:rPr>
          <w:rFonts w:asciiTheme="minorHAnsi" w:hAnsiTheme="minorHAnsi" w:cs="Arial"/>
          <w:b/>
          <w:sz w:val="18"/>
          <w:szCs w:val="18"/>
        </w:rPr>
        <w:tab/>
      </w:r>
    </w:p>
    <w:p w14:paraId="28AF17DF" w14:textId="754D1891" w:rsidR="00106BF3" w:rsidRPr="007F6CB0" w:rsidRDefault="00106BF3" w:rsidP="00F56D02">
      <w:pPr>
        <w:pStyle w:val="Odstavecseseznamem"/>
        <w:numPr>
          <w:ilvl w:val="0"/>
          <w:numId w:val="6"/>
        </w:numPr>
        <w:spacing w:after="60" w:line="240" w:lineRule="auto"/>
        <w:jc w:val="both"/>
        <w:rPr>
          <w:rFonts w:asciiTheme="minorHAnsi" w:hAnsiTheme="minorHAnsi" w:cs="Arial"/>
          <w:sz w:val="18"/>
          <w:szCs w:val="18"/>
        </w:rPr>
      </w:pPr>
      <w:r w:rsidRPr="007F6CB0">
        <w:rPr>
          <w:rFonts w:asciiTheme="minorHAnsi" w:hAnsiTheme="minorHAnsi" w:cs="Arial"/>
          <w:color w:val="3D3935"/>
          <w:sz w:val="18"/>
          <w:szCs w:val="18"/>
        </w:rPr>
        <w:t xml:space="preserve">hygienické sáčky Tork - B5, </w:t>
      </w:r>
    </w:p>
    <w:p w14:paraId="60339A9B" w14:textId="06302FCB" w:rsidR="00106BF3" w:rsidRDefault="00501136" w:rsidP="00106BF3">
      <w:pPr>
        <w:spacing w:after="60" w:line="240" w:lineRule="auto"/>
        <w:jc w:val="both"/>
        <w:rPr>
          <w:rFonts w:asciiTheme="minorHAnsi" w:hAnsiTheme="minorHAnsi" w:cs="Arial"/>
          <w:sz w:val="18"/>
          <w:szCs w:val="18"/>
        </w:rPr>
      </w:pPr>
      <w:r w:rsidRPr="00501136">
        <w:rPr>
          <w:rFonts w:asciiTheme="minorHAnsi" w:hAnsiTheme="minorHAnsi" w:cs="Arial"/>
          <w:noProof/>
          <w:sz w:val="18"/>
          <w:szCs w:val="18"/>
          <w:lang w:eastAsia="cs-CZ"/>
        </w:rPr>
        <w:drawing>
          <wp:inline distT="0" distB="0" distL="0" distR="0" wp14:anchorId="01A626E9" wp14:editId="5BED0691">
            <wp:extent cx="1013254" cy="816393"/>
            <wp:effectExtent l="0" t="0" r="0" b="3175"/>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028265" cy="828487"/>
                    </a:xfrm>
                    <a:prstGeom prst="rect">
                      <a:avLst/>
                    </a:prstGeom>
                  </pic:spPr>
                </pic:pic>
              </a:graphicData>
            </a:graphic>
          </wp:inline>
        </w:drawing>
      </w:r>
    </w:p>
    <w:p w14:paraId="4F3143E6" w14:textId="77777777" w:rsidR="00501136" w:rsidRPr="00793ACE" w:rsidRDefault="00501136" w:rsidP="00106BF3">
      <w:pPr>
        <w:spacing w:after="60" w:line="240" w:lineRule="auto"/>
        <w:jc w:val="both"/>
        <w:rPr>
          <w:rFonts w:asciiTheme="minorHAnsi" w:hAnsiTheme="minorHAnsi" w:cs="Arial"/>
          <w:b/>
          <w:color w:val="FFFFFF" w:themeColor="background1"/>
          <w:sz w:val="18"/>
          <w:szCs w:val="18"/>
          <w:highlight w:val="blue"/>
        </w:rPr>
      </w:pPr>
    </w:p>
    <w:p w14:paraId="59C60CB1" w14:textId="37FFA7A4" w:rsidR="00106BF3" w:rsidRPr="00793ACE" w:rsidRDefault="00106BF3" w:rsidP="00106BF3">
      <w:pPr>
        <w:spacing w:after="60" w:line="240" w:lineRule="auto"/>
        <w:jc w:val="both"/>
        <w:rPr>
          <w:rFonts w:asciiTheme="minorHAnsi" w:hAnsiTheme="minorHAnsi" w:cs="Arial"/>
          <w:b/>
          <w:color w:val="FFFFFF" w:themeColor="background1"/>
          <w:sz w:val="18"/>
          <w:szCs w:val="18"/>
          <w:highlight w:val="blue"/>
        </w:rPr>
      </w:pPr>
      <w:r w:rsidRPr="00793ACE">
        <w:rPr>
          <w:rFonts w:asciiTheme="minorHAnsi" w:hAnsiTheme="minorHAnsi" w:cs="Arial"/>
          <w:b/>
          <w:color w:val="FFFFFF" w:themeColor="background1"/>
          <w:sz w:val="18"/>
          <w:szCs w:val="18"/>
          <w:highlight w:val="blue"/>
        </w:rPr>
        <w:t xml:space="preserve">Předpokládaný rámec**: </w:t>
      </w:r>
      <w:r w:rsidRPr="00793ACE">
        <w:rPr>
          <w:rFonts w:asciiTheme="minorHAnsi" w:hAnsiTheme="minorHAnsi" w:cs="Arial"/>
          <w:b/>
          <w:color w:val="FFFFFF" w:themeColor="background1"/>
          <w:sz w:val="18"/>
          <w:szCs w:val="18"/>
          <w:highlight w:val="blue"/>
        </w:rPr>
        <w:tab/>
      </w:r>
      <w:r w:rsidR="001B5B14" w:rsidRPr="00793ACE">
        <w:rPr>
          <w:rFonts w:asciiTheme="minorHAnsi" w:hAnsiTheme="minorHAnsi" w:cs="Arial"/>
          <w:b/>
          <w:color w:val="FFFFFF" w:themeColor="background1"/>
          <w:sz w:val="18"/>
          <w:szCs w:val="18"/>
          <w:highlight w:val="blue"/>
        </w:rPr>
        <w:t>1000 ks</w:t>
      </w:r>
      <w:r w:rsidRPr="00793ACE">
        <w:rPr>
          <w:rFonts w:asciiTheme="minorHAnsi" w:hAnsiTheme="minorHAnsi" w:cs="Arial"/>
          <w:b/>
          <w:color w:val="FFFFFF" w:themeColor="background1"/>
          <w:sz w:val="18"/>
          <w:szCs w:val="18"/>
          <w:highlight w:val="blue"/>
        </w:rPr>
        <w:t xml:space="preserve"> / měsíc</w:t>
      </w:r>
    </w:p>
    <w:p w14:paraId="0E9E2340" w14:textId="77777777" w:rsidR="00E94E3B" w:rsidRDefault="00E94E3B" w:rsidP="00D35796">
      <w:pPr>
        <w:spacing w:after="60" w:line="240" w:lineRule="auto"/>
        <w:jc w:val="both"/>
        <w:rPr>
          <w:rFonts w:asciiTheme="minorHAnsi" w:hAnsiTheme="minorHAnsi" w:cs="Arial"/>
          <w:b/>
          <w:sz w:val="20"/>
          <w:szCs w:val="20"/>
        </w:rPr>
      </w:pPr>
    </w:p>
    <w:p w14:paraId="61A90475" w14:textId="77777777" w:rsidR="005C12B1" w:rsidRDefault="005C12B1" w:rsidP="00D35796">
      <w:pPr>
        <w:spacing w:after="60" w:line="240" w:lineRule="auto"/>
        <w:jc w:val="both"/>
        <w:rPr>
          <w:rFonts w:asciiTheme="minorHAnsi" w:hAnsiTheme="minorHAnsi" w:cs="Arial"/>
          <w:b/>
          <w:sz w:val="20"/>
          <w:szCs w:val="20"/>
        </w:rPr>
      </w:pPr>
    </w:p>
    <w:p w14:paraId="19BFCA91" w14:textId="77777777" w:rsidR="005C12B1" w:rsidRPr="005C12B1" w:rsidRDefault="005C12B1" w:rsidP="005C12B1">
      <w:pPr>
        <w:spacing w:after="60" w:line="240" w:lineRule="auto"/>
        <w:jc w:val="both"/>
        <w:rPr>
          <w:rFonts w:ascii="Arial" w:hAnsi="Arial" w:cs="Arial"/>
        </w:rPr>
      </w:pPr>
      <w:r w:rsidRPr="005C12B1">
        <w:rPr>
          <w:noProof/>
          <w:lang w:eastAsia="cs-CZ"/>
        </w:rPr>
        <w:drawing>
          <wp:anchor distT="0" distB="0" distL="114300" distR="114300" simplePos="0" relativeHeight="251673600" behindDoc="0" locked="0" layoutInCell="1" allowOverlap="1" wp14:anchorId="3F68E626" wp14:editId="36521D3E">
            <wp:simplePos x="0" y="0"/>
            <wp:positionH relativeFrom="column">
              <wp:posOffset>4389446</wp:posOffset>
            </wp:positionH>
            <wp:positionV relativeFrom="paragraph">
              <wp:posOffset>406400</wp:posOffset>
            </wp:positionV>
            <wp:extent cx="1204595" cy="1951990"/>
            <wp:effectExtent l="0" t="0" r="0" b="0"/>
            <wp:wrapSquare wrapText="bothSides"/>
            <wp:docPr id="22" name="Obrázek 22" descr="kleen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leenex"/>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04595" cy="1951990"/>
                    </a:xfrm>
                    <a:prstGeom prst="rect">
                      <a:avLst/>
                    </a:prstGeom>
                    <a:noFill/>
                  </pic:spPr>
                </pic:pic>
              </a:graphicData>
            </a:graphic>
            <wp14:sizeRelH relativeFrom="page">
              <wp14:pctWidth>0</wp14:pctWidth>
            </wp14:sizeRelH>
            <wp14:sizeRelV relativeFrom="page">
              <wp14:pctHeight>0</wp14:pctHeight>
            </wp14:sizeRelV>
          </wp:anchor>
        </w:drawing>
      </w:r>
      <w:r w:rsidRPr="005C12B1">
        <w:rPr>
          <w:rFonts w:asciiTheme="minorHAnsi" w:hAnsiTheme="minorHAnsi" w:cs="Arial"/>
          <w:b/>
          <w:sz w:val="20"/>
          <w:szCs w:val="20"/>
        </w:rPr>
        <w:t>Dezinfekční gel 1l</w:t>
      </w:r>
      <w:r w:rsidRPr="005C12B1">
        <w:rPr>
          <w:rFonts w:ascii="Arial" w:hAnsi="Arial" w:cs="Arial"/>
          <w:b/>
        </w:rPr>
        <w:t xml:space="preserve"> </w:t>
      </w:r>
      <w:r w:rsidRPr="005C12B1">
        <w:rPr>
          <w:rFonts w:ascii="Arial" w:hAnsi="Arial" w:cs="Arial"/>
        </w:rPr>
        <w:t xml:space="preserve">- </w:t>
      </w:r>
      <w:r w:rsidRPr="005C12B1">
        <w:rPr>
          <w:rFonts w:asciiTheme="minorHAnsi" w:hAnsiTheme="minorHAnsi" w:cs="Arial"/>
          <w:sz w:val="18"/>
          <w:szCs w:val="18"/>
        </w:rPr>
        <w:t>mikrobiologická účinnost: baktericidní (gramnegativní i grampozitivní bakterie vč. TBC, fungicidní vč. kvasinek), virucidní (polioviry, rotaviry, adenoviry, vaccinia viry, Herpes simplex, HAV, HBV HCV, HIV)</w:t>
      </w:r>
    </w:p>
    <w:p w14:paraId="6DCACD14" w14:textId="77777777" w:rsidR="005C12B1" w:rsidRPr="005C12B1" w:rsidRDefault="005C12B1" w:rsidP="005C12B1">
      <w:pPr>
        <w:spacing w:after="60" w:line="240" w:lineRule="auto"/>
        <w:jc w:val="both"/>
        <w:rPr>
          <w:rFonts w:asciiTheme="minorHAnsi" w:hAnsiTheme="minorHAnsi" w:cs="Arial"/>
          <w:b/>
          <w:sz w:val="18"/>
          <w:szCs w:val="18"/>
        </w:rPr>
      </w:pPr>
      <w:r w:rsidRPr="005C12B1">
        <w:rPr>
          <w:rFonts w:asciiTheme="minorHAnsi" w:hAnsiTheme="minorHAnsi" w:cs="Arial"/>
          <w:b/>
          <w:sz w:val="18"/>
          <w:szCs w:val="18"/>
        </w:rPr>
        <w:t xml:space="preserve">Referenční produkt*: </w:t>
      </w:r>
    </w:p>
    <w:p w14:paraId="182A5F25" w14:textId="77777777" w:rsidR="005C12B1" w:rsidRPr="005C12B1" w:rsidRDefault="005C12B1" w:rsidP="005C12B1">
      <w:pPr>
        <w:pStyle w:val="Odstavecseseznamem"/>
        <w:numPr>
          <w:ilvl w:val="0"/>
          <w:numId w:val="6"/>
        </w:numPr>
        <w:spacing w:after="60" w:line="240" w:lineRule="auto"/>
        <w:jc w:val="both"/>
        <w:rPr>
          <w:rFonts w:asciiTheme="minorHAnsi" w:hAnsiTheme="minorHAnsi" w:cs="Arial"/>
          <w:sz w:val="18"/>
          <w:szCs w:val="18"/>
        </w:rPr>
      </w:pPr>
      <w:r w:rsidRPr="005C12B1">
        <w:rPr>
          <w:rFonts w:asciiTheme="minorHAnsi" w:hAnsiTheme="minorHAnsi" w:cs="Arial"/>
          <w:sz w:val="18"/>
          <w:szCs w:val="18"/>
        </w:rPr>
        <w:t>Kleenex dezinfekce - Kvalitu, péči a vynikající čistotu, kterou od značky Kleenex® očekáváte. Kleenex® Gel je obohacen o změkčovadla a zabíjí až 99,99% širokého spektra mikroorganismů. Naše formulace neobsahující barviva a vůně a dermatologicky testovaná, náš dezinfekční prostředek splňuje požadavky nařízení o biocidních přípravcích (BPR, nařízení (EU) 528/2012). Vhodný pro použití v hygienicky kritických oblastech, jako je zdravotnictví a zpracování potravin)</w:t>
      </w:r>
    </w:p>
    <w:p w14:paraId="2C90D10E" w14:textId="6A83C991" w:rsidR="005C12B1" w:rsidRPr="00793ACE" w:rsidRDefault="005C12B1" w:rsidP="005C12B1">
      <w:pPr>
        <w:spacing w:after="60" w:line="240" w:lineRule="auto"/>
        <w:jc w:val="both"/>
        <w:rPr>
          <w:rFonts w:asciiTheme="minorHAnsi" w:hAnsiTheme="minorHAnsi" w:cs="Arial"/>
          <w:b/>
          <w:color w:val="FFFFFF" w:themeColor="background1"/>
          <w:sz w:val="18"/>
          <w:szCs w:val="18"/>
          <w:highlight w:val="blue"/>
        </w:rPr>
      </w:pPr>
      <w:r w:rsidRPr="00793ACE">
        <w:rPr>
          <w:rFonts w:asciiTheme="minorHAnsi" w:hAnsiTheme="minorHAnsi" w:cs="Arial"/>
          <w:b/>
          <w:color w:val="FFFFFF" w:themeColor="background1"/>
          <w:sz w:val="18"/>
          <w:szCs w:val="18"/>
          <w:highlight w:val="blue"/>
        </w:rPr>
        <w:t xml:space="preserve">Předpokládaný rámec**: </w:t>
      </w:r>
      <w:r w:rsidR="00B34900">
        <w:rPr>
          <w:rFonts w:asciiTheme="minorHAnsi" w:hAnsiTheme="minorHAnsi" w:cs="Arial"/>
          <w:b/>
          <w:color w:val="FFFFFF" w:themeColor="background1"/>
          <w:sz w:val="18"/>
          <w:szCs w:val="18"/>
          <w:highlight w:val="blue"/>
        </w:rPr>
        <w:t>10</w:t>
      </w:r>
      <w:r w:rsidRPr="00793ACE">
        <w:rPr>
          <w:rFonts w:asciiTheme="minorHAnsi" w:hAnsiTheme="minorHAnsi" w:cs="Arial"/>
          <w:b/>
          <w:color w:val="FFFFFF" w:themeColor="background1"/>
          <w:sz w:val="18"/>
          <w:szCs w:val="18"/>
          <w:highlight w:val="blue"/>
        </w:rPr>
        <w:t xml:space="preserve">l </w:t>
      </w:r>
      <w:r w:rsidR="00016112" w:rsidRPr="00793ACE">
        <w:rPr>
          <w:rFonts w:asciiTheme="minorHAnsi" w:hAnsiTheme="minorHAnsi" w:cs="Arial"/>
          <w:b/>
          <w:color w:val="FFFFFF" w:themeColor="background1"/>
          <w:sz w:val="18"/>
          <w:szCs w:val="18"/>
          <w:highlight w:val="blue"/>
        </w:rPr>
        <w:t>(</w:t>
      </w:r>
      <w:r w:rsidR="00B34900">
        <w:rPr>
          <w:rFonts w:asciiTheme="minorHAnsi" w:hAnsiTheme="minorHAnsi" w:cs="Arial"/>
          <w:b/>
          <w:color w:val="FFFFFF" w:themeColor="background1"/>
          <w:sz w:val="18"/>
          <w:szCs w:val="18"/>
          <w:highlight w:val="blue"/>
        </w:rPr>
        <w:t>2</w:t>
      </w:r>
      <w:r w:rsidR="00016112" w:rsidRPr="00793ACE">
        <w:rPr>
          <w:rFonts w:asciiTheme="minorHAnsi" w:hAnsiTheme="minorHAnsi" w:cs="Arial"/>
          <w:b/>
          <w:color w:val="FFFFFF" w:themeColor="background1"/>
          <w:sz w:val="18"/>
          <w:szCs w:val="18"/>
          <w:highlight w:val="blue"/>
        </w:rPr>
        <w:t xml:space="preserve"> balení) </w:t>
      </w:r>
      <w:r w:rsidRPr="00793ACE">
        <w:rPr>
          <w:rFonts w:asciiTheme="minorHAnsi" w:hAnsiTheme="minorHAnsi" w:cs="Arial"/>
          <w:b/>
          <w:color w:val="FFFFFF" w:themeColor="background1"/>
          <w:sz w:val="18"/>
          <w:szCs w:val="18"/>
          <w:highlight w:val="blue"/>
        </w:rPr>
        <w:t xml:space="preserve">/ </w:t>
      </w:r>
      <w:r w:rsidR="00B34900">
        <w:rPr>
          <w:rFonts w:asciiTheme="minorHAnsi" w:hAnsiTheme="minorHAnsi" w:cs="Arial"/>
          <w:b/>
          <w:color w:val="FFFFFF" w:themeColor="background1"/>
          <w:sz w:val="18"/>
          <w:szCs w:val="18"/>
          <w:highlight w:val="blue"/>
        </w:rPr>
        <w:t xml:space="preserve">za celou dobu trvání rámcové dohody </w:t>
      </w:r>
      <w:r w:rsidR="0086767E">
        <w:rPr>
          <w:rFonts w:asciiTheme="minorHAnsi" w:hAnsiTheme="minorHAnsi" w:cs="Arial"/>
          <w:b/>
          <w:color w:val="FFFFFF" w:themeColor="background1"/>
          <w:sz w:val="18"/>
          <w:szCs w:val="18"/>
          <w:highlight w:val="blue"/>
        </w:rPr>
        <w:t>(za 15 měsíců)</w:t>
      </w:r>
      <w:r w:rsidRPr="00793ACE">
        <w:rPr>
          <w:rFonts w:asciiTheme="minorHAnsi" w:hAnsiTheme="minorHAnsi" w:cs="Arial"/>
          <w:b/>
          <w:color w:val="FFFFFF" w:themeColor="background1"/>
          <w:sz w:val="18"/>
          <w:szCs w:val="18"/>
          <w:highlight w:val="blue"/>
        </w:rPr>
        <w:t xml:space="preserve">                                                                         </w:t>
      </w:r>
    </w:p>
    <w:p w14:paraId="4AB0CBEB" w14:textId="77777777" w:rsidR="005C12B1" w:rsidRPr="005C12B1" w:rsidRDefault="005C12B1" w:rsidP="005C12B1">
      <w:pPr>
        <w:spacing w:after="60" w:line="240" w:lineRule="auto"/>
        <w:jc w:val="both"/>
        <w:rPr>
          <w:rFonts w:asciiTheme="minorHAnsi" w:hAnsiTheme="minorHAnsi" w:cs="Arial"/>
          <w:b/>
          <w:sz w:val="18"/>
          <w:szCs w:val="18"/>
        </w:rPr>
      </w:pPr>
      <w:r w:rsidRPr="005C12B1">
        <w:rPr>
          <w:rFonts w:asciiTheme="minorHAnsi" w:hAnsiTheme="minorHAnsi" w:cs="Arial"/>
          <w:b/>
          <w:sz w:val="18"/>
          <w:szCs w:val="18"/>
        </w:rPr>
        <w:t>Požadavek na min. objem koncentrovaného výrobku: min. 5l balení</w:t>
      </w:r>
    </w:p>
    <w:p w14:paraId="41583EC9" w14:textId="77777777" w:rsidR="005C12B1" w:rsidRDefault="005C12B1" w:rsidP="00D35796">
      <w:pPr>
        <w:spacing w:after="60" w:line="240" w:lineRule="auto"/>
        <w:jc w:val="both"/>
        <w:rPr>
          <w:rFonts w:asciiTheme="minorHAnsi" w:hAnsiTheme="minorHAnsi" w:cs="Arial"/>
          <w:b/>
          <w:sz w:val="20"/>
          <w:szCs w:val="20"/>
        </w:rPr>
      </w:pPr>
    </w:p>
    <w:p w14:paraId="181B5DE3" w14:textId="77777777" w:rsidR="005C12B1" w:rsidRDefault="005C12B1" w:rsidP="00D35796">
      <w:pPr>
        <w:spacing w:after="60" w:line="240" w:lineRule="auto"/>
        <w:jc w:val="both"/>
        <w:rPr>
          <w:rFonts w:asciiTheme="minorHAnsi" w:hAnsiTheme="minorHAnsi" w:cs="Arial"/>
          <w:b/>
          <w:sz w:val="20"/>
          <w:szCs w:val="20"/>
        </w:rPr>
      </w:pPr>
    </w:p>
    <w:p w14:paraId="705599C0" w14:textId="77777777" w:rsidR="005C12B1" w:rsidRDefault="005C12B1" w:rsidP="00D35796">
      <w:pPr>
        <w:spacing w:after="60" w:line="240" w:lineRule="auto"/>
        <w:jc w:val="both"/>
        <w:rPr>
          <w:rFonts w:asciiTheme="minorHAnsi" w:hAnsiTheme="minorHAnsi" w:cs="Arial"/>
          <w:b/>
          <w:sz w:val="20"/>
          <w:szCs w:val="20"/>
        </w:rPr>
      </w:pPr>
    </w:p>
    <w:p w14:paraId="1B402209" w14:textId="77777777" w:rsidR="00E94E3B" w:rsidRDefault="00E94E3B" w:rsidP="00E405BC">
      <w:pPr>
        <w:spacing w:after="60" w:line="240" w:lineRule="auto"/>
        <w:jc w:val="both"/>
        <w:rPr>
          <w:rFonts w:asciiTheme="minorHAnsi" w:hAnsiTheme="minorHAnsi" w:cs="Arial"/>
          <w:b/>
          <w:sz w:val="20"/>
          <w:szCs w:val="20"/>
        </w:rPr>
      </w:pPr>
    </w:p>
    <w:p w14:paraId="4D4AA3B3" w14:textId="04973E60" w:rsidR="00E17319" w:rsidRPr="00E34FBA" w:rsidRDefault="00E17319" w:rsidP="00E405BC">
      <w:pPr>
        <w:spacing w:after="60" w:line="240" w:lineRule="auto"/>
        <w:jc w:val="both"/>
        <w:rPr>
          <w:rFonts w:asciiTheme="minorHAnsi" w:hAnsiTheme="minorHAnsi" w:cs="Arial"/>
          <w:sz w:val="18"/>
          <w:szCs w:val="18"/>
        </w:rPr>
      </w:pPr>
      <w:r w:rsidRPr="0030225B">
        <w:rPr>
          <w:rFonts w:asciiTheme="minorHAnsi" w:hAnsiTheme="minorHAnsi" w:cs="Arial"/>
          <w:b/>
          <w:sz w:val="20"/>
          <w:szCs w:val="20"/>
        </w:rPr>
        <w:t xml:space="preserve">Dezinfekční </w:t>
      </w:r>
      <w:r w:rsidR="00DD007F" w:rsidRPr="0030225B">
        <w:rPr>
          <w:rFonts w:asciiTheme="minorHAnsi" w:hAnsiTheme="minorHAnsi" w:cs="Arial"/>
          <w:b/>
          <w:sz w:val="20"/>
          <w:szCs w:val="20"/>
        </w:rPr>
        <w:t>čistící prostředek na WC sedátka</w:t>
      </w:r>
      <w:r w:rsidR="00DD007F">
        <w:rPr>
          <w:rFonts w:ascii="Arial" w:hAnsi="Arial" w:cs="Arial"/>
          <w:b/>
        </w:rPr>
        <w:t xml:space="preserve"> </w:t>
      </w:r>
      <w:r>
        <w:rPr>
          <w:rFonts w:ascii="Arial" w:hAnsi="Arial" w:cs="Arial"/>
        </w:rPr>
        <w:t xml:space="preserve"> </w:t>
      </w:r>
      <w:r w:rsidRPr="00E34FBA">
        <w:rPr>
          <w:rFonts w:asciiTheme="minorHAnsi" w:hAnsiTheme="minorHAnsi" w:cs="Arial"/>
          <w:sz w:val="18"/>
          <w:szCs w:val="18"/>
        </w:rPr>
        <w:t xml:space="preserve">- </w:t>
      </w:r>
      <w:r w:rsidR="00DD007F" w:rsidRPr="00E34FBA">
        <w:rPr>
          <w:rFonts w:asciiTheme="minorHAnsi" w:hAnsiTheme="minorHAnsi" w:cs="Arial"/>
          <w:sz w:val="18"/>
          <w:szCs w:val="18"/>
        </w:rPr>
        <w:t xml:space="preserve">čistič WC sedátek, jednorázová patrona na s vlastním dávkovacím mechanizmem, barva čirá, 1 náplň min 450ml, počet dávej 450, materiál musí bít kompatibilní s se zásobníkem na tekuté mýdlo   </w:t>
      </w:r>
      <w:r w:rsidRPr="00E34FBA">
        <w:rPr>
          <w:rFonts w:asciiTheme="minorHAnsi" w:hAnsiTheme="minorHAnsi" w:cs="Arial"/>
          <w:sz w:val="18"/>
          <w:szCs w:val="18"/>
        </w:rPr>
        <w:t xml:space="preserve">spektrum aktivity: </w:t>
      </w:r>
    </w:p>
    <w:p w14:paraId="4376D661" w14:textId="35048795" w:rsidR="00DD007F" w:rsidRPr="00E405BC" w:rsidRDefault="00244F87" w:rsidP="00E405BC">
      <w:pPr>
        <w:spacing w:after="60" w:line="240" w:lineRule="auto"/>
        <w:jc w:val="both"/>
        <w:rPr>
          <w:rFonts w:asciiTheme="minorHAnsi" w:hAnsiTheme="minorHAnsi" w:cs="Arial"/>
          <w:b/>
          <w:sz w:val="18"/>
          <w:szCs w:val="18"/>
        </w:rPr>
      </w:pPr>
      <w:r>
        <w:rPr>
          <w:rFonts w:ascii="Arial" w:hAnsi="Arial" w:cs="Arial"/>
          <w:b/>
          <w:noProof/>
          <w:lang w:eastAsia="cs-CZ"/>
        </w:rPr>
        <w:drawing>
          <wp:anchor distT="0" distB="0" distL="114300" distR="114300" simplePos="0" relativeHeight="251667456" behindDoc="0" locked="0" layoutInCell="1" allowOverlap="1" wp14:anchorId="45F2F370" wp14:editId="47ADB06F">
            <wp:simplePos x="0" y="0"/>
            <wp:positionH relativeFrom="column">
              <wp:posOffset>4438135</wp:posOffset>
            </wp:positionH>
            <wp:positionV relativeFrom="paragraph">
              <wp:posOffset>160312</wp:posOffset>
            </wp:positionV>
            <wp:extent cx="949325" cy="1749425"/>
            <wp:effectExtent l="0" t="0" r="3175" b="3175"/>
            <wp:wrapSquare wrapText="bothSides"/>
            <wp:docPr id="5" name="Obrázek 5" descr="tork WC sedát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tork WC sedátka"/>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49325" cy="1749425"/>
                    </a:xfrm>
                    <a:prstGeom prst="rect">
                      <a:avLst/>
                    </a:prstGeom>
                    <a:noFill/>
                    <a:ln>
                      <a:noFill/>
                    </a:ln>
                  </pic:spPr>
                </pic:pic>
              </a:graphicData>
            </a:graphic>
          </wp:anchor>
        </w:drawing>
      </w:r>
      <w:r w:rsidR="00DD007F" w:rsidRPr="00E405BC">
        <w:rPr>
          <w:rFonts w:asciiTheme="minorHAnsi" w:hAnsiTheme="minorHAnsi" w:cs="Arial"/>
          <w:b/>
          <w:sz w:val="18"/>
          <w:szCs w:val="18"/>
        </w:rPr>
        <w:t xml:space="preserve">Referenční produkt*: </w:t>
      </w:r>
    </w:p>
    <w:p w14:paraId="410B2499" w14:textId="4EB5F1A8" w:rsidR="00DD007F" w:rsidRPr="00E405BC" w:rsidRDefault="008C1602" w:rsidP="00F56D02">
      <w:pPr>
        <w:pStyle w:val="Odstavecseseznamem"/>
        <w:numPr>
          <w:ilvl w:val="0"/>
          <w:numId w:val="6"/>
        </w:numPr>
        <w:spacing w:after="60" w:line="240" w:lineRule="auto"/>
        <w:jc w:val="both"/>
        <w:rPr>
          <w:rFonts w:ascii="Arial" w:hAnsi="Arial" w:cs="Arial"/>
        </w:rPr>
      </w:pPr>
      <w:r w:rsidRPr="00E405BC">
        <w:rPr>
          <w:rFonts w:asciiTheme="minorHAnsi" w:hAnsiTheme="minorHAnsi" w:cs="Arial"/>
          <w:sz w:val="18"/>
          <w:szCs w:val="18"/>
        </w:rPr>
        <w:t>Tork čistič WC sedátek 475ml ISO 22716, ISO 9001, ISO 14001, pH 6,5, alkohol denaturovaný &lt;20g/100g isopropyl alcohol &lt;5g/100g</w:t>
      </w:r>
    </w:p>
    <w:p w14:paraId="6387E7DB" w14:textId="77777777" w:rsidR="00DD007F" w:rsidRPr="00793ACE" w:rsidRDefault="002417A5" w:rsidP="002417A5">
      <w:pPr>
        <w:spacing w:after="60" w:line="240" w:lineRule="auto"/>
        <w:jc w:val="both"/>
        <w:rPr>
          <w:rFonts w:asciiTheme="minorHAnsi" w:hAnsiTheme="minorHAnsi" w:cs="Arial"/>
          <w:b/>
          <w:color w:val="FFFFFF" w:themeColor="background1"/>
          <w:sz w:val="18"/>
          <w:szCs w:val="18"/>
          <w:highlight w:val="blue"/>
        </w:rPr>
      </w:pPr>
      <w:r w:rsidRPr="00793ACE">
        <w:rPr>
          <w:rFonts w:asciiTheme="minorHAnsi" w:hAnsiTheme="minorHAnsi" w:cs="Arial"/>
          <w:b/>
          <w:color w:val="FFFFFF" w:themeColor="background1"/>
          <w:sz w:val="18"/>
          <w:szCs w:val="18"/>
          <w:highlight w:val="blue"/>
        </w:rPr>
        <w:t>Předpokládaný rámec</w:t>
      </w:r>
      <w:r w:rsidR="00032741" w:rsidRPr="00793ACE">
        <w:rPr>
          <w:rFonts w:asciiTheme="minorHAnsi" w:hAnsiTheme="minorHAnsi" w:cs="Arial"/>
          <w:b/>
          <w:color w:val="FFFFFF" w:themeColor="background1"/>
          <w:sz w:val="18"/>
          <w:szCs w:val="18"/>
          <w:highlight w:val="blue"/>
        </w:rPr>
        <w:t>**:</w:t>
      </w:r>
      <w:r w:rsidR="0035243D" w:rsidRPr="00793ACE">
        <w:rPr>
          <w:rFonts w:asciiTheme="minorHAnsi" w:hAnsiTheme="minorHAnsi" w:cs="Arial"/>
          <w:b/>
          <w:color w:val="FFFFFF" w:themeColor="background1"/>
          <w:sz w:val="18"/>
          <w:szCs w:val="18"/>
          <w:highlight w:val="blue"/>
        </w:rPr>
        <w:t xml:space="preserve"> </w:t>
      </w:r>
      <w:r w:rsidR="0035243D" w:rsidRPr="00793ACE">
        <w:rPr>
          <w:rFonts w:asciiTheme="minorHAnsi" w:hAnsiTheme="minorHAnsi" w:cs="Arial"/>
          <w:b/>
          <w:color w:val="FFFFFF" w:themeColor="background1"/>
          <w:sz w:val="18"/>
          <w:szCs w:val="18"/>
          <w:highlight w:val="blue"/>
        </w:rPr>
        <w:tab/>
        <w:t>52</w:t>
      </w:r>
      <w:r w:rsidRPr="00793ACE">
        <w:rPr>
          <w:rFonts w:asciiTheme="minorHAnsi" w:hAnsiTheme="minorHAnsi" w:cs="Arial"/>
          <w:b/>
          <w:color w:val="FFFFFF" w:themeColor="background1"/>
          <w:sz w:val="18"/>
          <w:szCs w:val="18"/>
          <w:highlight w:val="blue"/>
        </w:rPr>
        <w:t xml:space="preserve"> náplní / měsíc</w:t>
      </w:r>
    </w:p>
    <w:p w14:paraId="6FD6BA6F" w14:textId="77777777" w:rsidR="009933C4" w:rsidRDefault="00382BCA" w:rsidP="009933C4">
      <w:pPr>
        <w:spacing w:after="60" w:line="240" w:lineRule="auto"/>
        <w:ind w:left="1464" w:firstLine="696"/>
        <w:jc w:val="both"/>
        <w:rPr>
          <w:rFonts w:ascii="Arial" w:hAnsi="Arial" w:cs="Arial"/>
          <w:b/>
        </w:rPr>
      </w:pPr>
      <w:r>
        <w:rPr>
          <w:rFonts w:ascii="Arial" w:hAnsi="Arial" w:cs="Arial"/>
          <w:b/>
        </w:rPr>
        <w:t xml:space="preserve">                                                                                  </w:t>
      </w:r>
    </w:p>
    <w:p w14:paraId="1BBB3A86" w14:textId="77777777" w:rsidR="009933C4" w:rsidRDefault="009933C4" w:rsidP="009933C4">
      <w:pPr>
        <w:spacing w:after="60" w:line="240" w:lineRule="auto"/>
        <w:ind w:left="1464" w:firstLine="696"/>
        <w:jc w:val="both"/>
        <w:rPr>
          <w:rFonts w:ascii="Arial" w:hAnsi="Arial" w:cs="Arial"/>
          <w:b/>
        </w:rPr>
      </w:pPr>
    </w:p>
    <w:p w14:paraId="78C0E671" w14:textId="77777777" w:rsidR="004F119C" w:rsidRDefault="004F119C" w:rsidP="00E405BC">
      <w:pPr>
        <w:spacing w:after="60" w:line="240" w:lineRule="auto"/>
        <w:jc w:val="both"/>
        <w:rPr>
          <w:rFonts w:asciiTheme="minorHAnsi" w:hAnsiTheme="minorHAnsi" w:cs="Arial"/>
          <w:b/>
          <w:sz w:val="20"/>
          <w:szCs w:val="20"/>
        </w:rPr>
      </w:pPr>
    </w:p>
    <w:p w14:paraId="1B556CFF" w14:textId="77777777" w:rsidR="004F119C" w:rsidRDefault="004F119C" w:rsidP="00E405BC">
      <w:pPr>
        <w:spacing w:after="60" w:line="240" w:lineRule="auto"/>
        <w:jc w:val="both"/>
        <w:rPr>
          <w:rFonts w:asciiTheme="minorHAnsi" w:hAnsiTheme="minorHAnsi" w:cs="Arial"/>
          <w:b/>
          <w:sz w:val="20"/>
          <w:szCs w:val="20"/>
        </w:rPr>
      </w:pPr>
    </w:p>
    <w:p w14:paraId="37433480" w14:textId="77777777" w:rsidR="004F119C" w:rsidRDefault="004F119C" w:rsidP="00E405BC">
      <w:pPr>
        <w:spacing w:after="60" w:line="240" w:lineRule="auto"/>
        <w:jc w:val="both"/>
        <w:rPr>
          <w:rFonts w:asciiTheme="minorHAnsi" w:hAnsiTheme="minorHAnsi" w:cs="Arial"/>
          <w:b/>
          <w:sz w:val="20"/>
          <w:szCs w:val="20"/>
        </w:rPr>
      </w:pPr>
    </w:p>
    <w:p w14:paraId="5E4FE9DE" w14:textId="77777777" w:rsidR="00244F87" w:rsidRDefault="00244F87" w:rsidP="00E405BC">
      <w:pPr>
        <w:spacing w:after="60" w:line="240" w:lineRule="auto"/>
        <w:jc w:val="both"/>
        <w:rPr>
          <w:rFonts w:asciiTheme="minorHAnsi" w:hAnsiTheme="minorHAnsi" w:cs="Arial"/>
          <w:b/>
          <w:sz w:val="20"/>
          <w:szCs w:val="20"/>
        </w:rPr>
      </w:pPr>
    </w:p>
    <w:p w14:paraId="78A51508" w14:textId="77777777" w:rsidR="00244F87" w:rsidRDefault="00244F87" w:rsidP="00E405BC">
      <w:pPr>
        <w:spacing w:after="60" w:line="240" w:lineRule="auto"/>
        <w:jc w:val="both"/>
        <w:rPr>
          <w:rFonts w:asciiTheme="minorHAnsi" w:hAnsiTheme="minorHAnsi" w:cs="Arial"/>
          <w:b/>
          <w:sz w:val="20"/>
          <w:szCs w:val="20"/>
        </w:rPr>
      </w:pPr>
    </w:p>
    <w:p w14:paraId="0F8E9305" w14:textId="195005DF" w:rsidR="00244F87" w:rsidRDefault="00244F87" w:rsidP="00E405BC">
      <w:pPr>
        <w:spacing w:after="60" w:line="240" w:lineRule="auto"/>
        <w:jc w:val="both"/>
        <w:rPr>
          <w:rFonts w:asciiTheme="minorHAnsi" w:hAnsiTheme="minorHAnsi" w:cs="Arial"/>
          <w:b/>
          <w:sz w:val="20"/>
          <w:szCs w:val="20"/>
        </w:rPr>
      </w:pPr>
    </w:p>
    <w:p w14:paraId="2DFE0DC3" w14:textId="09EAA1B4" w:rsidR="00244F87" w:rsidRDefault="00244F87" w:rsidP="00E405BC">
      <w:pPr>
        <w:spacing w:after="60" w:line="240" w:lineRule="auto"/>
        <w:jc w:val="both"/>
        <w:rPr>
          <w:rFonts w:asciiTheme="minorHAnsi" w:hAnsiTheme="minorHAnsi" w:cs="Arial"/>
          <w:b/>
          <w:sz w:val="20"/>
          <w:szCs w:val="20"/>
        </w:rPr>
      </w:pPr>
    </w:p>
    <w:p w14:paraId="5553AE9C" w14:textId="019B529E" w:rsidR="00E17319" w:rsidRPr="00ED7669" w:rsidRDefault="00E17319" w:rsidP="00E405BC">
      <w:pPr>
        <w:spacing w:after="60" w:line="240" w:lineRule="auto"/>
        <w:jc w:val="both"/>
        <w:rPr>
          <w:rFonts w:ascii="Arial" w:hAnsi="Arial" w:cs="Arial"/>
          <w:b/>
        </w:rPr>
      </w:pPr>
      <w:r w:rsidRPr="0030225B">
        <w:rPr>
          <w:rFonts w:asciiTheme="minorHAnsi" w:hAnsiTheme="minorHAnsi" w:cs="Arial"/>
          <w:b/>
          <w:sz w:val="20"/>
          <w:szCs w:val="20"/>
        </w:rPr>
        <w:t>Pyt</w:t>
      </w:r>
      <w:r w:rsidR="00967FD0">
        <w:rPr>
          <w:rFonts w:asciiTheme="minorHAnsi" w:hAnsiTheme="minorHAnsi" w:cs="Arial"/>
          <w:b/>
          <w:sz w:val="20"/>
          <w:szCs w:val="20"/>
        </w:rPr>
        <w:t>e</w:t>
      </w:r>
      <w:r w:rsidRPr="0030225B">
        <w:rPr>
          <w:rFonts w:asciiTheme="minorHAnsi" w:hAnsiTheme="minorHAnsi" w:cs="Arial"/>
          <w:b/>
          <w:sz w:val="20"/>
          <w:szCs w:val="20"/>
        </w:rPr>
        <w:t xml:space="preserve">l na odpadky 35 </w:t>
      </w:r>
      <w:r w:rsidR="007E7C61" w:rsidRPr="0030225B">
        <w:rPr>
          <w:rFonts w:asciiTheme="minorHAnsi" w:hAnsiTheme="minorHAnsi" w:cs="Arial"/>
          <w:b/>
          <w:sz w:val="20"/>
          <w:szCs w:val="20"/>
        </w:rPr>
        <w:t>l</w:t>
      </w:r>
      <w:r w:rsidR="007E7C61">
        <w:rPr>
          <w:rFonts w:ascii="Arial" w:hAnsi="Arial" w:cs="Arial"/>
          <w:b/>
        </w:rPr>
        <w:t xml:space="preserve"> </w:t>
      </w:r>
      <w:r w:rsidR="007E7C61" w:rsidRPr="00D92AA0">
        <w:rPr>
          <w:rFonts w:ascii="Arial" w:hAnsi="Arial" w:cs="Arial"/>
        </w:rPr>
        <w:t>– pytle</w:t>
      </w:r>
      <w:r w:rsidRPr="00E34FBA">
        <w:rPr>
          <w:rFonts w:asciiTheme="minorHAnsi" w:hAnsiTheme="minorHAnsi" w:cs="Arial"/>
          <w:sz w:val="18"/>
          <w:szCs w:val="18"/>
        </w:rPr>
        <w:t xml:space="preserve"> na odpadky v roli, rozměr min. 50 x 60 cm, objem min. 30 litrů, tloušťka min. 9 µm</w:t>
      </w:r>
    </w:p>
    <w:p w14:paraId="065E6C9E" w14:textId="46A1FDF2" w:rsidR="002417A5" w:rsidRPr="00793ACE" w:rsidRDefault="002417A5" w:rsidP="002417A5">
      <w:pPr>
        <w:spacing w:after="60" w:line="240" w:lineRule="auto"/>
        <w:jc w:val="both"/>
        <w:rPr>
          <w:rFonts w:asciiTheme="minorHAnsi" w:hAnsiTheme="minorHAnsi" w:cs="Arial"/>
          <w:b/>
          <w:color w:val="FFFFFF" w:themeColor="background1"/>
          <w:sz w:val="18"/>
          <w:szCs w:val="18"/>
          <w:highlight w:val="blue"/>
        </w:rPr>
      </w:pPr>
      <w:r w:rsidRPr="00793ACE">
        <w:rPr>
          <w:rFonts w:asciiTheme="minorHAnsi" w:hAnsiTheme="minorHAnsi" w:cs="Arial"/>
          <w:b/>
          <w:color w:val="FFFFFF" w:themeColor="background1"/>
          <w:sz w:val="18"/>
          <w:szCs w:val="18"/>
          <w:highlight w:val="blue"/>
        </w:rPr>
        <w:t>Předpokládaný rámec</w:t>
      </w:r>
      <w:r w:rsidR="00032741" w:rsidRPr="00793ACE">
        <w:rPr>
          <w:rFonts w:asciiTheme="minorHAnsi" w:hAnsiTheme="minorHAnsi" w:cs="Arial"/>
          <w:b/>
          <w:color w:val="FFFFFF" w:themeColor="background1"/>
          <w:sz w:val="18"/>
          <w:szCs w:val="18"/>
          <w:highlight w:val="blue"/>
        </w:rPr>
        <w:t>**:</w:t>
      </w:r>
      <w:r w:rsidR="004312E0" w:rsidRPr="00793ACE">
        <w:rPr>
          <w:rFonts w:asciiTheme="minorHAnsi" w:hAnsiTheme="minorHAnsi" w:cs="Arial"/>
          <w:b/>
          <w:color w:val="FFFFFF" w:themeColor="background1"/>
          <w:sz w:val="18"/>
          <w:szCs w:val="18"/>
          <w:highlight w:val="blue"/>
        </w:rPr>
        <w:t xml:space="preserve"> </w:t>
      </w:r>
      <w:r w:rsidR="004312E0" w:rsidRPr="00793ACE">
        <w:rPr>
          <w:rFonts w:asciiTheme="minorHAnsi" w:hAnsiTheme="minorHAnsi" w:cs="Arial"/>
          <w:b/>
          <w:color w:val="FFFFFF" w:themeColor="background1"/>
          <w:sz w:val="18"/>
          <w:szCs w:val="18"/>
          <w:highlight w:val="blue"/>
        </w:rPr>
        <w:tab/>
      </w:r>
      <w:r w:rsidR="00A12D33" w:rsidRPr="00793ACE">
        <w:rPr>
          <w:rFonts w:asciiTheme="minorHAnsi" w:hAnsiTheme="minorHAnsi" w:cs="Arial"/>
          <w:b/>
          <w:color w:val="FFFFFF" w:themeColor="background1"/>
          <w:sz w:val="18"/>
          <w:szCs w:val="18"/>
          <w:highlight w:val="blue"/>
        </w:rPr>
        <w:t>5200</w:t>
      </w:r>
      <w:r w:rsidR="001B0A1A" w:rsidRPr="00793ACE">
        <w:rPr>
          <w:rFonts w:asciiTheme="minorHAnsi" w:hAnsiTheme="minorHAnsi" w:cs="Arial"/>
          <w:b/>
          <w:color w:val="FFFFFF" w:themeColor="background1"/>
          <w:sz w:val="18"/>
          <w:szCs w:val="18"/>
          <w:highlight w:val="blue"/>
        </w:rPr>
        <w:t xml:space="preserve"> </w:t>
      </w:r>
      <w:r w:rsidRPr="00793ACE">
        <w:rPr>
          <w:rFonts w:asciiTheme="minorHAnsi" w:hAnsiTheme="minorHAnsi" w:cs="Arial"/>
          <w:b/>
          <w:color w:val="FFFFFF" w:themeColor="background1"/>
          <w:sz w:val="18"/>
          <w:szCs w:val="18"/>
          <w:highlight w:val="blue"/>
        </w:rPr>
        <w:t>ks / měsíc</w:t>
      </w:r>
    </w:p>
    <w:p w14:paraId="6F79A9FC" w14:textId="77777777" w:rsidR="00105344" w:rsidRPr="00ED7669" w:rsidRDefault="00105344" w:rsidP="00E405BC">
      <w:pPr>
        <w:spacing w:after="60" w:line="240" w:lineRule="auto"/>
        <w:jc w:val="both"/>
        <w:rPr>
          <w:rFonts w:asciiTheme="minorHAnsi" w:hAnsiTheme="minorHAnsi" w:cs="Arial"/>
          <w:b/>
          <w:sz w:val="20"/>
          <w:szCs w:val="20"/>
        </w:rPr>
      </w:pPr>
    </w:p>
    <w:p w14:paraId="297B186B" w14:textId="5BA1B7A1" w:rsidR="00E17319" w:rsidRPr="00ED7669" w:rsidRDefault="00E17319" w:rsidP="00E405BC">
      <w:pPr>
        <w:spacing w:after="60" w:line="240" w:lineRule="auto"/>
        <w:jc w:val="both"/>
        <w:rPr>
          <w:rFonts w:asciiTheme="minorHAnsi" w:hAnsiTheme="minorHAnsi" w:cs="Arial"/>
          <w:sz w:val="18"/>
          <w:szCs w:val="18"/>
        </w:rPr>
      </w:pPr>
      <w:r w:rsidRPr="00ED7669">
        <w:rPr>
          <w:rFonts w:asciiTheme="minorHAnsi" w:hAnsiTheme="minorHAnsi" w:cs="Arial"/>
          <w:b/>
          <w:sz w:val="20"/>
          <w:szCs w:val="20"/>
        </w:rPr>
        <w:t xml:space="preserve">Pytel na odpad 60 l </w:t>
      </w:r>
      <w:r w:rsidR="007E7C61" w:rsidRPr="00ED7669">
        <w:rPr>
          <w:rFonts w:asciiTheme="minorHAnsi" w:hAnsiTheme="minorHAnsi" w:cs="Arial"/>
          <w:b/>
          <w:sz w:val="20"/>
          <w:szCs w:val="20"/>
        </w:rPr>
        <w:t>zatahovací</w:t>
      </w:r>
      <w:r w:rsidR="007E7C61" w:rsidRPr="00ED7669">
        <w:rPr>
          <w:rFonts w:ascii="Arial" w:hAnsi="Arial" w:cs="Arial"/>
          <w:b/>
        </w:rPr>
        <w:t xml:space="preserve"> </w:t>
      </w:r>
      <w:r w:rsidR="007E7C61" w:rsidRPr="00ED7669">
        <w:rPr>
          <w:rFonts w:ascii="Arial" w:hAnsi="Arial" w:cs="Arial"/>
        </w:rPr>
        <w:t>– pytle</w:t>
      </w:r>
      <w:r w:rsidRPr="00ED7669">
        <w:rPr>
          <w:rFonts w:asciiTheme="minorHAnsi" w:hAnsiTheme="minorHAnsi" w:cs="Arial"/>
          <w:sz w:val="18"/>
          <w:szCs w:val="18"/>
        </w:rPr>
        <w:t xml:space="preserve"> na odpad se zatahovací páskou, objem 60 litrů, tloušťka min. 20 µm, materiál: LDPE</w:t>
      </w:r>
    </w:p>
    <w:p w14:paraId="72647BB0" w14:textId="6277B5A1" w:rsidR="002417A5" w:rsidRPr="00793ACE" w:rsidRDefault="002417A5" w:rsidP="002417A5">
      <w:pPr>
        <w:spacing w:after="60" w:line="240" w:lineRule="auto"/>
        <w:jc w:val="both"/>
        <w:rPr>
          <w:rFonts w:asciiTheme="minorHAnsi" w:hAnsiTheme="minorHAnsi" w:cs="Arial"/>
          <w:b/>
          <w:color w:val="FFFFFF" w:themeColor="background1"/>
          <w:sz w:val="18"/>
          <w:szCs w:val="18"/>
          <w:highlight w:val="blue"/>
        </w:rPr>
      </w:pPr>
      <w:r w:rsidRPr="00793ACE">
        <w:rPr>
          <w:rFonts w:asciiTheme="minorHAnsi" w:hAnsiTheme="minorHAnsi" w:cs="Arial"/>
          <w:b/>
          <w:color w:val="FFFFFF" w:themeColor="background1"/>
          <w:sz w:val="18"/>
          <w:szCs w:val="18"/>
          <w:highlight w:val="blue"/>
        </w:rPr>
        <w:t>Předpokládaný rámec</w:t>
      </w:r>
      <w:r w:rsidR="00032741" w:rsidRPr="00793ACE">
        <w:rPr>
          <w:rFonts w:asciiTheme="minorHAnsi" w:hAnsiTheme="minorHAnsi" w:cs="Arial"/>
          <w:b/>
          <w:color w:val="FFFFFF" w:themeColor="background1"/>
          <w:sz w:val="18"/>
          <w:szCs w:val="18"/>
          <w:highlight w:val="blue"/>
        </w:rPr>
        <w:t>**:</w:t>
      </w:r>
      <w:r w:rsidR="004312E0" w:rsidRPr="00793ACE">
        <w:rPr>
          <w:rFonts w:asciiTheme="minorHAnsi" w:hAnsiTheme="minorHAnsi" w:cs="Arial"/>
          <w:b/>
          <w:color w:val="FFFFFF" w:themeColor="background1"/>
          <w:sz w:val="18"/>
          <w:szCs w:val="18"/>
          <w:highlight w:val="blue"/>
        </w:rPr>
        <w:t xml:space="preserve"> </w:t>
      </w:r>
      <w:r w:rsidR="004312E0" w:rsidRPr="00793ACE">
        <w:rPr>
          <w:rFonts w:asciiTheme="minorHAnsi" w:hAnsiTheme="minorHAnsi" w:cs="Arial"/>
          <w:b/>
          <w:color w:val="FFFFFF" w:themeColor="background1"/>
          <w:sz w:val="18"/>
          <w:szCs w:val="18"/>
          <w:highlight w:val="blue"/>
        </w:rPr>
        <w:tab/>
      </w:r>
      <w:r w:rsidR="00A12D33" w:rsidRPr="00793ACE">
        <w:rPr>
          <w:rFonts w:asciiTheme="minorHAnsi" w:hAnsiTheme="minorHAnsi" w:cs="Arial"/>
          <w:b/>
          <w:color w:val="FFFFFF" w:themeColor="background1"/>
          <w:sz w:val="18"/>
          <w:szCs w:val="18"/>
          <w:highlight w:val="blue"/>
        </w:rPr>
        <w:t>5200</w:t>
      </w:r>
      <w:r w:rsidR="001B0A1A" w:rsidRPr="00793ACE">
        <w:rPr>
          <w:rFonts w:asciiTheme="minorHAnsi" w:hAnsiTheme="minorHAnsi" w:cs="Arial"/>
          <w:b/>
          <w:color w:val="FFFFFF" w:themeColor="background1"/>
          <w:sz w:val="18"/>
          <w:szCs w:val="18"/>
          <w:highlight w:val="blue"/>
        </w:rPr>
        <w:t xml:space="preserve"> </w:t>
      </w:r>
      <w:r w:rsidRPr="00793ACE">
        <w:rPr>
          <w:rFonts w:asciiTheme="minorHAnsi" w:hAnsiTheme="minorHAnsi" w:cs="Arial"/>
          <w:b/>
          <w:color w:val="FFFFFF" w:themeColor="background1"/>
          <w:sz w:val="18"/>
          <w:szCs w:val="18"/>
          <w:highlight w:val="blue"/>
        </w:rPr>
        <w:t>ks / měsíc</w:t>
      </w:r>
    </w:p>
    <w:p w14:paraId="13E9FF55" w14:textId="77777777" w:rsidR="00105344" w:rsidRPr="00ED7669" w:rsidRDefault="00105344" w:rsidP="00E405BC">
      <w:pPr>
        <w:spacing w:after="60" w:line="240" w:lineRule="auto"/>
        <w:jc w:val="both"/>
        <w:rPr>
          <w:rFonts w:asciiTheme="minorHAnsi" w:hAnsiTheme="minorHAnsi" w:cs="Arial"/>
          <w:b/>
          <w:sz w:val="20"/>
          <w:szCs w:val="20"/>
        </w:rPr>
      </w:pPr>
    </w:p>
    <w:p w14:paraId="12F5250A" w14:textId="77777777" w:rsidR="00E17319" w:rsidRPr="00ED7669" w:rsidRDefault="00E17319" w:rsidP="00E405BC">
      <w:pPr>
        <w:spacing w:after="60" w:line="240" w:lineRule="auto"/>
        <w:jc w:val="both"/>
        <w:rPr>
          <w:rFonts w:ascii="Arial" w:hAnsi="Arial" w:cs="Arial"/>
        </w:rPr>
      </w:pPr>
      <w:r w:rsidRPr="00ED7669">
        <w:rPr>
          <w:rFonts w:asciiTheme="minorHAnsi" w:hAnsiTheme="minorHAnsi" w:cs="Arial"/>
          <w:b/>
          <w:sz w:val="20"/>
          <w:szCs w:val="20"/>
        </w:rPr>
        <w:t>Pytel na odpadky 110 l</w:t>
      </w:r>
      <w:r w:rsidRPr="00ED7669">
        <w:rPr>
          <w:rFonts w:ascii="Arial" w:hAnsi="Arial" w:cs="Arial"/>
          <w:b/>
        </w:rPr>
        <w:t xml:space="preserve"> </w:t>
      </w:r>
      <w:r w:rsidRPr="00ED7669">
        <w:rPr>
          <w:rFonts w:ascii="Arial" w:hAnsi="Arial" w:cs="Arial"/>
        </w:rPr>
        <w:t xml:space="preserve">- </w:t>
      </w:r>
      <w:r w:rsidRPr="00ED7669">
        <w:rPr>
          <w:rFonts w:asciiTheme="minorHAnsi" w:hAnsiTheme="minorHAnsi" w:cs="Arial"/>
          <w:sz w:val="18"/>
          <w:szCs w:val="18"/>
        </w:rPr>
        <w:t>pytle na odpad</w:t>
      </w:r>
      <w:r w:rsidR="001344BB" w:rsidRPr="00ED7669">
        <w:rPr>
          <w:rFonts w:asciiTheme="minorHAnsi" w:hAnsiTheme="minorHAnsi" w:cs="Arial"/>
          <w:sz w:val="18"/>
          <w:szCs w:val="18"/>
        </w:rPr>
        <w:t xml:space="preserve"> modré (na papír)</w:t>
      </w:r>
      <w:r w:rsidRPr="00ED7669">
        <w:rPr>
          <w:rFonts w:asciiTheme="minorHAnsi" w:hAnsiTheme="minorHAnsi" w:cs="Arial"/>
          <w:sz w:val="18"/>
          <w:szCs w:val="18"/>
        </w:rPr>
        <w:t>, rozměr cca 70 x 100 cm, objem 110 litrů, tloušťka min. 80 µm, černé</w:t>
      </w:r>
    </w:p>
    <w:p w14:paraId="619ABD35" w14:textId="7CDEB751" w:rsidR="002417A5" w:rsidRPr="00793ACE" w:rsidRDefault="002417A5" w:rsidP="002417A5">
      <w:pPr>
        <w:spacing w:after="60" w:line="240" w:lineRule="auto"/>
        <w:jc w:val="both"/>
        <w:rPr>
          <w:rFonts w:asciiTheme="minorHAnsi" w:hAnsiTheme="minorHAnsi" w:cs="Arial"/>
          <w:b/>
          <w:color w:val="FFFFFF" w:themeColor="background1"/>
          <w:sz w:val="18"/>
          <w:szCs w:val="18"/>
          <w:highlight w:val="blue"/>
        </w:rPr>
      </w:pPr>
      <w:r w:rsidRPr="00793ACE">
        <w:rPr>
          <w:rFonts w:asciiTheme="minorHAnsi" w:hAnsiTheme="minorHAnsi" w:cs="Arial"/>
          <w:b/>
          <w:color w:val="FFFFFF" w:themeColor="background1"/>
          <w:sz w:val="18"/>
          <w:szCs w:val="18"/>
          <w:highlight w:val="blue"/>
        </w:rPr>
        <w:t>Předpokládaný rámec</w:t>
      </w:r>
      <w:r w:rsidR="00032741" w:rsidRPr="00793ACE">
        <w:rPr>
          <w:rFonts w:asciiTheme="minorHAnsi" w:hAnsiTheme="minorHAnsi" w:cs="Arial"/>
          <w:b/>
          <w:color w:val="FFFFFF" w:themeColor="background1"/>
          <w:sz w:val="18"/>
          <w:szCs w:val="18"/>
          <w:highlight w:val="blue"/>
        </w:rPr>
        <w:t>**:</w:t>
      </w:r>
      <w:r w:rsidR="004312E0" w:rsidRPr="00793ACE">
        <w:rPr>
          <w:rFonts w:asciiTheme="minorHAnsi" w:hAnsiTheme="minorHAnsi" w:cs="Arial"/>
          <w:b/>
          <w:color w:val="FFFFFF" w:themeColor="background1"/>
          <w:sz w:val="18"/>
          <w:szCs w:val="18"/>
          <w:highlight w:val="blue"/>
        </w:rPr>
        <w:t xml:space="preserve"> </w:t>
      </w:r>
      <w:r w:rsidR="004312E0" w:rsidRPr="00793ACE">
        <w:rPr>
          <w:rFonts w:asciiTheme="minorHAnsi" w:hAnsiTheme="minorHAnsi" w:cs="Arial"/>
          <w:b/>
          <w:color w:val="FFFFFF" w:themeColor="background1"/>
          <w:sz w:val="18"/>
          <w:szCs w:val="18"/>
          <w:highlight w:val="blue"/>
        </w:rPr>
        <w:tab/>
      </w:r>
      <w:r w:rsidR="00A12D33" w:rsidRPr="00793ACE">
        <w:rPr>
          <w:rFonts w:asciiTheme="minorHAnsi" w:hAnsiTheme="minorHAnsi" w:cs="Arial"/>
          <w:b/>
          <w:color w:val="FFFFFF" w:themeColor="background1"/>
          <w:sz w:val="18"/>
          <w:szCs w:val="18"/>
          <w:highlight w:val="blue"/>
        </w:rPr>
        <w:t>60</w:t>
      </w:r>
      <w:r w:rsidR="001B0A1A" w:rsidRPr="00793ACE">
        <w:rPr>
          <w:rFonts w:asciiTheme="minorHAnsi" w:hAnsiTheme="minorHAnsi" w:cs="Arial"/>
          <w:b/>
          <w:color w:val="FFFFFF" w:themeColor="background1"/>
          <w:sz w:val="18"/>
          <w:szCs w:val="18"/>
          <w:highlight w:val="blue"/>
        </w:rPr>
        <w:t xml:space="preserve"> </w:t>
      </w:r>
      <w:r w:rsidRPr="00793ACE">
        <w:rPr>
          <w:rFonts w:asciiTheme="minorHAnsi" w:hAnsiTheme="minorHAnsi" w:cs="Arial"/>
          <w:b/>
          <w:color w:val="FFFFFF" w:themeColor="background1"/>
          <w:sz w:val="18"/>
          <w:szCs w:val="18"/>
          <w:highlight w:val="blue"/>
        </w:rPr>
        <w:t>ks / měsíc</w:t>
      </w:r>
    </w:p>
    <w:p w14:paraId="08598C86" w14:textId="77777777" w:rsidR="001344BB" w:rsidRDefault="001344BB" w:rsidP="002417A5">
      <w:pPr>
        <w:spacing w:after="60" w:line="240" w:lineRule="auto"/>
        <w:jc w:val="both"/>
        <w:rPr>
          <w:rFonts w:asciiTheme="minorHAnsi" w:hAnsiTheme="minorHAnsi" w:cs="Arial"/>
          <w:b/>
          <w:sz w:val="18"/>
          <w:szCs w:val="18"/>
        </w:rPr>
      </w:pPr>
    </w:p>
    <w:p w14:paraId="6E70A43A" w14:textId="5D009617" w:rsidR="001344BB" w:rsidRDefault="001344BB" w:rsidP="001344BB">
      <w:pPr>
        <w:spacing w:after="60" w:line="240" w:lineRule="auto"/>
        <w:jc w:val="both"/>
        <w:rPr>
          <w:rFonts w:ascii="Arial" w:hAnsi="Arial" w:cs="Arial"/>
        </w:rPr>
      </w:pPr>
      <w:r w:rsidRPr="0030225B">
        <w:rPr>
          <w:rFonts w:asciiTheme="minorHAnsi" w:hAnsiTheme="minorHAnsi" w:cs="Arial"/>
          <w:b/>
          <w:sz w:val="20"/>
          <w:szCs w:val="20"/>
        </w:rPr>
        <w:t xml:space="preserve">Pytel na odpadky 110 </w:t>
      </w:r>
      <w:r w:rsidR="007E7C61" w:rsidRPr="0030225B">
        <w:rPr>
          <w:rFonts w:asciiTheme="minorHAnsi" w:hAnsiTheme="minorHAnsi" w:cs="Arial"/>
          <w:b/>
          <w:sz w:val="20"/>
          <w:szCs w:val="20"/>
        </w:rPr>
        <w:t>l</w:t>
      </w:r>
      <w:r w:rsidR="007E7C61">
        <w:rPr>
          <w:rFonts w:ascii="Arial" w:hAnsi="Arial" w:cs="Arial"/>
          <w:b/>
        </w:rPr>
        <w:t xml:space="preserve"> </w:t>
      </w:r>
      <w:r w:rsidR="007E7C61" w:rsidRPr="007E7C61">
        <w:rPr>
          <w:rFonts w:ascii="Verdana" w:hAnsi="Verdana" w:cs="Arial"/>
          <w:sz w:val="18"/>
          <w:szCs w:val="18"/>
        </w:rPr>
        <w:t>– pytle</w:t>
      </w:r>
      <w:r w:rsidRPr="00E34FBA">
        <w:rPr>
          <w:rFonts w:asciiTheme="minorHAnsi" w:hAnsiTheme="minorHAnsi" w:cs="Arial"/>
          <w:sz w:val="18"/>
          <w:szCs w:val="18"/>
        </w:rPr>
        <w:t xml:space="preserve"> na odpad</w:t>
      </w:r>
      <w:r>
        <w:rPr>
          <w:rFonts w:asciiTheme="minorHAnsi" w:hAnsiTheme="minorHAnsi" w:cs="Arial"/>
          <w:sz w:val="18"/>
          <w:szCs w:val="18"/>
        </w:rPr>
        <w:t xml:space="preserve"> žluté (plasty)</w:t>
      </w:r>
      <w:r w:rsidRPr="00E34FBA">
        <w:rPr>
          <w:rFonts w:asciiTheme="minorHAnsi" w:hAnsiTheme="minorHAnsi" w:cs="Arial"/>
          <w:sz w:val="18"/>
          <w:szCs w:val="18"/>
        </w:rPr>
        <w:t>, rozměr cca 70 x 100 cm, objem 110 litrů, tloušťka min. 80 µm, černé</w:t>
      </w:r>
    </w:p>
    <w:p w14:paraId="72594412" w14:textId="0A2DB780" w:rsidR="001344BB" w:rsidRPr="00793ACE" w:rsidRDefault="001344BB" w:rsidP="001344BB">
      <w:pPr>
        <w:spacing w:after="60" w:line="240" w:lineRule="auto"/>
        <w:jc w:val="both"/>
        <w:rPr>
          <w:rFonts w:asciiTheme="minorHAnsi" w:hAnsiTheme="minorHAnsi" w:cs="Arial"/>
          <w:b/>
          <w:color w:val="FFFFFF" w:themeColor="background1"/>
          <w:sz w:val="18"/>
          <w:szCs w:val="18"/>
          <w:highlight w:val="blue"/>
        </w:rPr>
      </w:pPr>
      <w:r w:rsidRPr="00793ACE">
        <w:rPr>
          <w:rFonts w:asciiTheme="minorHAnsi" w:hAnsiTheme="minorHAnsi" w:cs="Arial"/>
          <w:b/>
          <w:color w:val="FFFFFF" w:themeColor="background1"/>
          <w:sz w:val="18"/>
          <w:szCs w:val="18"/>
          <w:highlight w:val="blue"/>
        </w:rPr>
        <w:t xml:space="preserve">Předpokládaný rámec**: </w:t>
      </w:r>
      <w:r w:rsidRPr="00793ACE">
        <w:rPr>
          <w:rFonts w:asciiTheme="minorHAnsi" w:hAnsiTheme="minorHAnsi" w:cs="Arial"/>
          <w:b/>
          <w:color w:val="FFFFFF" w:themeColor="background1"/>
          <w:sz w:val="18"/>
          <w:szCs w:val="18"/>
          <w:highlight w:val="blue"/>
        </w:rPr>
        <w:tab/>
      </w:r>
      <w:r w:rsidR="00A12D33" w:rsidRPr="00793ACE">
        <w:rPr>
          <w:rFonts w:asciiTheme="minorHAnsi" w:hAnsiTheme="minorHAnsi" w:cs="Arial"/>
          <w:b/>
          <w:color w:val="FFFFFF" w:themeColor="background1"/>
          <w:sz w:val="18"/>
          <w:szCs w:val="18"/>
          <w:highlight w:val="blue"/>
        </w:rPr>
        <w:t>60</w:t>
      </w:r>
      <w:r w:rsidR="001B0A1A" w:rsidRPr="00793ACE">
        <w:rPr>
          <w:rFonts w:asciiTheme="minorHAnsi" w:hAnsiTheme="minorHAnsi" w:cs="Arial"/>
          <w:b/>
          <w:color w:val="FFFFFF" w:themeColor="background1"/>
          <w:sz w:val="18"/>
          <w:szCs w:val="18"/>
          <w:highlight w:val="blue"/>
        </w:rPr>
        <w:t xml:space="preserve"> </w:t>
      </w:r>
      <w:r w:rsidRPr="00793ACE">
        <w:rPr>
          <w:rFonts w:asciiTheme="minorHAnsi" w:hAnsiTheme="minorHAnsi" w:cs="Arial"/>
          <w:b/>
          <w:color w:val="FFFFFF" w:themeColor="background1"/>
          <w:sz w:val="18"/>
          <w:szCs w:val="18"/>
          <w:highlight w:val="blue"/>
        </w:rPr>
        <w:t>ks / měsíc</w:t>
      </w:r>
    </w:p>
    <w:p w14:paraId="6595623E" w14:textId="77777777" w:rsidR="001344BB" w:rsidRPr="00ED7669" w:rsidRDefault="001344BB" w:rsidP="002417A5">
      <w:pPr>
        <w:spacing w:after="60" w:line="240" w:lineRule="auto"/>
        <w:jc w:val="both"/>
        <w:rPr>
          <w:rFonts w:ascii="Arial" w:hAnsi="Arial" w:cs="Arial"/>
          <w:b/>
        </w:rPr>
      </w:pPr>
    </w:p>
    <w:p w14:paraId="2EE6E088" w14:textId="77777777" w:rsidR="001344BB" w:rsidRPr="00ED7669" w:rsidRDefault="001344BB" w:rsidP="001344BB">
      <w:pPr>
        <w:spacing w:after="60" w:line="240" w:lineRule="auto"/>
        <w:jc w:val="both"/>
        <w:rPr>
          <w:rFonts w:ascii="Arial" w:hAnsi="Arial" w:cs="Arial"/>
        </w:rPr>
      </w:pPr>
      <w:r w:rsidRPr="00ED7669">
        <w:rPr>
          <w:rFonts w:asciiTheme="minorHAnsi" w:hAnsiTheme="minorHAnsi" w:cs="Arial"/>
          <w:b/>
          <w:sz w:val="20"/>
          <w:szCs w:val="20"/>
        </w:rPr>
        <w:t>Pytel na odpadky 110 l</w:t>
      </w:r>
      <w:r w:rsidRPr="00ED7669">
        <w:rPr>
          <w:rFonts w:ascii="Arial" w:hAnsi="Arial" w:cs="Arial"/>
          <w:b/>
        </w:rPr>
        <w:t xml:space="preserve"> </w:t>
      </w:r>
      <w:r w:rsidRPr="00ED7669">
        <w:rPr>
          <w:rFonts w:ascii="Arial" w:hAnsi="Arial" w:cs="Arial"/>
        </w:rPr>
        <w:t xml:space="preserve">- </w:t>
      </w:r>
      <w:r w:rsidRPr="00ED7669">
        <w:rPr>
          <w:rFonts w:asciiTheme="minorHAnsi" w:hAnsiTheme="minorHAnsi" w:cs="Arial"/>
          <w:sz w:val="18"/>
          <w:szCs w:val="18"/>
        </w:rPr>
        <w:t>pytle na odpad černé (směsný odpad), rozměr cca 70 x 100 cm, objem 110 litrů, tloušťka min. 80 µm, černé</w:t>
      </w:r>
    </w:p>
    <w:p w14:paraId="6A408C7B" w14:textId="7F2A0796" w:rsidR="001344BB" w:rsidRPr="00793ACE" w:rsidRDefault="001344BB" w:rsidP="001344BB">
      <w:pPr>
        <w:spacing w:after="60" w:line="240" w:lineRule="auto"/>
        <w:jc w:val="both"/>
        <w:rPr>
          <w:rFonts w:asciiTheme="minorHAnsi" w:hAnsiTheme="minorHAnsi" w:cs="Arial"/>
          <w:b/>
          <w:color w:val="FFFFFF" w:themeColor="background1"/>
          <w:sz w:val="18"/>
          <w:szCs w:val="18"/>
          <w:highlight w:val="blue"/>
        </w:rPr>
      </w:pPr>
      <w:r w:rsidRPr="00793ACE">
        <w:rPr>
          <w:rFonts w:asciiTheme="minorHAnsi" w:hAnsiTheme="minorHAnsi" w:cs="Arial"/>
          <w:b/>
          <w:color w:val="FFFFFF" w:themeColor="background1"/>
          <w:sz w:val="18"/>
          <w:szCs w:val="18"/>
          <w:highlight w:val="blue"/>
        </w:rPr>
        <w:t xml:space="preserve">Předpokládaný rámec**: </w:t>
      </w:r>
      <w:r w:rsidRPr="00793ACE">
        <w:rPr>
          <w:rFonts w:asciiTheme="minorHAnsi" w:hAnsiTheme="minorHAnsi" w:cs="Arial"/>
          <w:b/>
          <w:color w:val="FFFFFF" w:themeColor="background1"/>
          <w:sz w:val="18"/>
          <w:szCs w:val="18"/>
          <w:highlight w:val="blue"/>
        </w:rPr>
        <w:tab/>
      </w:r>
      <w:r w:rsidR="00A12D33" w:rsidRPr="00793ACE">
        <w:rPr>
          <w:rFonts w:asciiTheme="minorHAnsi" w:hAnsiTheme="minorHAnsi" w:cs="Arial"/>
          <w:b/>
          <w:color w:val="FFFFFF" w:themeColor="background1"/>
          <w:sz w:val="18"/>
          <w:szCs w:val="18"/>
          <w:highlight w:val="blue"/>
        </w:rPr>
        <w:t>60</w:t>
      </w:r>
      <w:r w:rsidR="001B0A1A" w:rsidRPr="00793ACE">
        <w:rPr>
          <w:rFonts w:asciiTheme="minorHAnsi" w:hAnsiTheme="minorHAnsi" w:cs="Arial"/>
          <w:b/>
          <w:color w:val="FFFFFF" w:themeColor="background1"/>
          <w:sz w:val="18"/>
          <w:szCs w:val="18"/>
          <w:highlight w:val="blue"/>
        </w:rPr>
        <w:t xml:space="preserve"> </w:t>
      </w:r>
      <w:r w:rsidRPr="00793ACE">
        <w:rPr>
          <w:rFonts w:asciiTheme="minorHAnsi" w:hAnsiTheme="minorHAnsi" w:cs="Arial"/>
          <w:b/>
          <w:color w:val="FFFFFF" w:themeColor="background1"/>
          <w:sz w:val="18"/>
          <w:szCs w:val="18"/>
          <w:highlight w:val="blue"/>
        </w:rPr>
        <w:t>ks / měsíc</w:t>
      </w:r>
    </w:p>
    <w:p w14:paraId="495A4B09" w14:textId="77777777" w:rsidR="00105344" w:rsidRPr="00ED7669" w:rsidRDefault="00105344" w:rsidP="00E405BC">
      <w:pPr>
        <w:spacing w:after="60" w:line="240" w:lineRule="auto"/>
        <w:jc w:val="both"/>
        <w:rPr>
          <w:rFonts w:asciiTheme="minorHAnsi" w:hAnsiTheme="minorHAnsi" w:cs="Arial"/>
          <w:b/>
          <w:sz w:val="20"/>
          <w:szCs w:val="20"/>
        </w:rPr>
      </w:pPr>
    </w:p>
    <w:p w14:paraId="27FD77E1" w14:textId="79E927A2" w:rsidR="00E17319" w:rsidRPr="00ED7669" w:rsidRDefault="00E17319" w:rsidP="00E405BC">
      <w:pPr>
        <w:spacing w:after="60" w:line="240" w:lineRule="auto"/>
        <w:jc w:val="both"/>
        <w:rPr>
          <w:rFonts w:asciiTheme="minorHAnsi" w:hAnsiTheme="minorHAnsi" w:cs="Arial"/>
          <w:sz w:val="18"/>
          <w:szCs w:val="18"/>
        </w:rPr>
      </w:pPr>
      <w:r w:rsidRPr="00ED7669">
        <w:rPr>
          <w:rFonts w:asciiTheme="minorHAnsi" w:hAnsiTheme="minorHAnsi" w:cs="Arial"/>
          <w:b/>
          <w:sz w:val="20"/>
          <w:szCs w:val="20"/>
        </w:rPr>
        <w:t>Pyt</w:t>
      </w:r>
      <w:r w:rsidR="00967FD0">
        <w:rPr>
          <w:rFonts w:asciiTheme="minorHAnsi" w:hAnsiTheme="minorHAnsi" w:cs="Arial"/>
          <w:b/>
          <w:sz w:val="20"/>
          <w:szCs w:val="20"/>
        </w:rPr>
        <w:t>e</w:t>
      </w:r>
      <w:r w:rsidRPr="00ED7669">
        <w:rPr>
          <w:rFonts w:asciiTheme="minorHAnsi" w:hAnsiTheme="minorHAnsi" w:cs="Arial"/>
          <w:b/>
          <w:sz w:val="20"/>
          <w:szCs w:val="20"/>
        </w:rPr>
        <w:t>l na tříděný odpad 120 l</w:t>
      </w:r>
      <w:r w:rsidRPr="00ED7669">
        <w:rPr>
          <w:rFonts w:ascii="Arial" w:hAnsi="Arial" w:cs="Arial"/>
          <w:b/>
        </w:rPr>
        <w:t xml:space="preserve"> </w:t>
      </w:r>
      <w:r w:rsidRPr="00ED7669">
        <w:rPr>
          <w:rFonts w:ascii="Arial" w:hAnsi="Arial" w:cs="Arial"/>
        </w:rPr>
        <w:t>-</w:t>
      </w:r>
      <w:r w:rsidRPr="00ED7669">
        <w:t xml:space="preserve"> </w:t>
      </w:r>
      <w:r w:rsidRPr="00ED7669">
        <w:rPr>
          <w:rFonts w:asciiTheme="minorHAnsi" w:hAnsiTheme="minorHAnsi" w:cs="Arial"/>
          <w:sz w:val="18"/>
          <w:szCs w:val="18"/>
        </w:rPr>
        <w:t>pytle na odpad se zatahovací páskou, objem 120 litrů, pevné - odolné vůči roztržení; rozměr cca 70 x 100 cm, materiál: LDPE, tloušťka min. 40 µm</w:t>
      </w:r>
    </w:p>
    <w:p w14:paraId="41ECC3E3" w14:textId="5A4736C6" w:rsidR="002417A5" w:rsidRPr="00793ACE" w:rsidRDefault="002417A5" w:rsidP="002417A5">
      <w:pPr>
        <w:spacing w:after="60" w:line="240" w:lineRule="auto"/>
        <w:jc w:val="both"/>
        <w:rPr>
          <w:rFonts w:asciiTheme="minorHAnsi" w:hAnsiTheme="minorHAnsi" w:cs="Arial"/>
          <w:b/>
          <w:color w:val="FFFFFF" w:themeColor="background1"/>
          <w:sz w:val="18"/>
          <w:szCs w:val="18"/>
          <w:highlight w:val="blue"/>
        </w:rPr>
      </w:pPr>
      <w:r w:rsidRPr="00793ACE">
        <w:rPr>
          <w:rFonts w:asciiTheme="minorHAnsi" w:hAnsiTheme="minorHAnsi" w:cs="Arial"/>
          <w:b/>
          <w:color w:val="FFFFFF" w:themeColor="background1"/>
          <w:sz w:val="18"/>
          <w:szCs w:val="18"/>
          <w:highlight w:val="blue"/>
        </w:rPr>
        <w:t>Předpokládaný rámec</w:t>
      </w:r>
      <w:r w:rsidR="00032741" w:rsidRPr="00793ACE">
        <w:rPr>
          <w:rFonts w:asciiTheme="minorHAnsi" w:hAnsiTheme="minorHAnsi" w:cs="Arial"/>
          <w:b/>
          <w:color w:val="FFFFFF" w:themeColor="background1"/>
          <w:sz w:val="18"/>
          <w:szCs w:val="18"/>
          <w:highlight w:val="blue"/>
        </w:rPr>
        <w:t>**:</w:t>
      </w:r>
      <w:r w:rsidR="00A12D33" w:rsidRPr="00793ACE">
        <w:rPr>
          <w:rFonts w:asciiTheme="minorHAnsi" w:hAnsiTheme="minorHAnsi" w:cs="Arial"/>
          <w:b/>
          <w:color w:val="FFFFFF" w:themeColor="background1"/>
          <w:sz w:val="18"/>
          <w:szCs w:val="18"/>
          <w:highlight w:val="blue"/>
        </w:rPr>
        <w:t xml:space="preserve"> </w:t>
      </w:r>
      <w:r w:rsidR="00A12D33" w:rsidRPr="00793ACE">
        <w:rPr>
          <w:rFonts w:asciiTheme="minorHAnsi" w:hAnsiTheme="minorHAnsi" w:cs="Arial"/>
          <w:b/>
          <w:color w:val="FFFFFF" w:themeColor="background1"/>
          <w:sz w:val="18"/>
          <w:szCs w:val="18"/>
          <w:highlight w:val="blue"/>
        </w:rPr>
        <w:tab/>
        <w:t>300</w:t>
      </w:r>
      <w:r w:rsidR="001B0A1A" w:rsidRPr="00793ACE">
        <w:rPr>
          <w:rFonts w:asciiTheme="minorHAnsi" w:hAnsiTheme="minorHAnsi" w:cs="Arial"/>
          <w:b/>
          <w:color w:val="FFFFFF" w:themeColor="background1"/>
          <w:sz w:val="18"/>
          <w:szCs w:val="18"/>
          <w:highlight w:val="blue"/>
        </w:rPr>
        <w:t xml:space="preserve"> </w:t>
      </w:r>
      <w:r w:rsidRPr="00793ACE">
        <w:rPr>
          <w:rFonts w:asciiTheme="minorHAnsi" w:hAnsiTheme="minorHAnsi" w:cs="Arial"/>
          <w:b/>
          <w:color w:val="FFFFFF" w:themeColor="background1"/>
          <w:sz w:val="18"/>
          <w:szCs w:val="18"/>
          <w:highlight w:val="blue"/>
        </w:rPr>
        <w:t>ks / měsíc</w:t>
      </w:r>
    </w:p>
    <w:p w14:paraId="6FBF9A48" w14:textId="77777777" w:rsidR="00967FD0" w:rsidRPr="00793ACE" w:rsidRDefault="00967FD0" w:rsidP="00E405BC">
      <w:pPr>
        <w:spacing w:after="60" w:line="240" w:lineRule="auto"/>
        <w:jc w:val="both"/>
        <w:rPr>
          <w:rFonts w:asciiTheme="minorHAnsi" w:hAnsiTheme="minorHAnsi" w:cs="Arial"/>
          <w:b/>
          <w:color w:val="FFFFFF" w:themeColor="background1"/>
          <w:sz w:val="18"/>
          <w:szCs w:val="18"/>
          <w:highlight w:val="blue"/>
        </w:rPr>
      </w:pPr>
    </w:p>
    <w:p w14:paraId="3323AA71" w14:textId="00A25C67" w:rsidR="00480240" w:rsidRPr="00DD5F4B" w:rsidRDefault="00480240" w:rsidP="00E405BC">
      <w:pPr>
        <w:spacing w:after="60" w:line="240" w:lineRule="auto"/>
        <w:jc w:val="both"/>
        <w:rPr>
          <w:rFonts w:ascii="Arial" w:hAnsi="Arial" w:cs="Arial"/>
          <w:b/>
        </w:rPr>
      </w:pPr>
      <w:r w:rsidRPr="0030225B">
        <w:rPr>
          <w:rFonts w:asciiTheme="minorHAnsi" w:hAnsiTheme="minorHAnsi" w:cs="Arial"/>
          <w:b/>
          <w:sz w:val="20"/>
          <w:szCs w:val="20"/>
        </w:rPr>
        <w:t>Ručníky, 2vrstvé, bílé, 210 ks</w:t>
      </w:r>
      <w:r>
        <w:rPr>
          <w:rFonts w:ascii="Arial" w:hAnsi="Arial" w:cs="Arial"/>
          <w:b/>
        </w:rPr>
        <w:t xml:space="preserve"> </w:t>
      </w:r>
      <w:r w:rsidRPr="005D1AC6">
        <w:rPr>
          <w:rFonts w:ascii="Arial" w:hAnsi="Arial" w:cs="Arial"/>
        </w:rPr>
        <w:t xml:space="preserve">- </w:t>
      </w:r>
      <w:r w:rsidRPr="00E34FBA">
        <w:rPr>
          <w:rFonts w:asciiTheme="minorHAnsi" w:hAnsiTheme="minorHAnsi" w:cs="Arial"/>
          <w:sz w:val="18"/>
          <w:szCs w:val="18"/>
        </w:rPr>
        <w:t xml:space="preserve">papírové ručníky. V-Top, 2.vrs. Cevl,1 skládané; dvouvrstvé, bílé, rozměr útržku </w:t>
      </w:r>
      <w:r w:rsidR="00322486">
        <w:rPr>
          <w:rFonts w:asciiTheme="minorHAnsi" w:hAnsiTheme="minorHAnsi" w:cs="Arial"/>
          <w:sz w:val="18"/>
          <w:szCs w:val="18"/>
        </w:rPr>
        <w:t>21</w:t>
      </w:r>
      <w:r w:rsidRPr="00E34FBA">
        <w:rPr>
          <w:rFonts w:asciiTheme="minorHAnsi" w:hAnsiTheme="minorHAnsi" w:cs="Arial"/>
          <w:sz w:val="18"/>
          <w:szCs w:val="18"/>
        </w:rPr>
        <w:t xml:space="preserve"> x 2</w:t>
      </w:r>
      <w:r w:rsidR="00322486">
        <w:rPr>
          <w:rFonts w:asciiTheme="minorHAnsi" w:hAnsiTheme="minorHAnsi" w:cs="Arial"/>
          <w:sz w:val="18"/>
          <w:szCs w:val="18"/>
        </w:rPr>
        <w:t>4</w:t>
      </w:r>
      <w:r w:rsidRPr="00E34FBA">
        <w:rPr>
          <w:rFonts w:asciiTheme="minorHAnsi" w:hAnsiTheme="minorHAnsi" w:cs="Arial"/>
          <w:sz w:val="18"/>
          <w:szCs w:val="18"/>
        </w:rPr>
        <w:t xml:space="preserve"> cm, materiál 100% celulóza</w:t>
      </w:r>
    </w:p>
    <w:p w14:paraId="7A4E75C2" w14:textId="77777777" w:rsidR="00480240" w:rsidRPr="00E405BC" w:rsidRDefault="004F119C" w:rsidP="00E405BC">
      <w:pPr>
        <w:spacing w:after="60" w:line="240" w:lineRule="auto"/>
        <w:jc w:val="both"/>
        <w:rPr>
          <w:rFonts w:asciiTheme="minorHAnsi" w:hAnsiTheme="minorHAnsi" w:cs="Arial"/>
          <w:b/>
          <w:sz w:val="18"/>
          <w:szCs w:val="18"/>
        </w:rPr>
      </w:pPr>
      <w:r>
        <w:rPr>
          <w:rFonts w:ascii="Arial" w:hAnsi="Arial" w:cs="Arial"/>
          <w:bCs/>
          <w:noProof/>
          <w:color w:val="0070C0"/>
          <w:lang w:eastAsia="cs-CZ"/>
        </w:rPr>
        <w:drawing>
          <wp:anchor distT="0" distB="0" distL="114300" distR="114300" simplePos="0" relativeHeight="251669504" behindDoc="0" locked="0" layoutInCell="1" allowOverlap="1" wp14:anchorId="244B3595" wp14:editId="74535B69">
            <wp:simplePos x="0" y="0"/>
            <wp:positionH relativeFrom="margin">
              <wp:align>right</wp:align>
            </wp:positionH>
            <wp:positionV relativeFrom="paragraph">
              <wp:posOffset>8890</wp:posOffset>
            </wp:positionV>
            <wp:extent cx="1717040" cy="1359535"/>
            <wp:effectExtent l="0" t="0" r="0" b="0"/>
            <wp:wrapSquare wrapText="bothSides"/>
            <wp:docPr id="8" name="obrázek 2" descr="C:\Users\kania\AppData\Local\Microsoft\Windows\INetCache\Content.Word\ubrousk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ania\AppData\Local\Microsoft\Windows\INetCache\Content.Word\ubrousky.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17040" cy="13595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80240" w:rsidRPr="00E405BC">
        <w:rPr>
          <w:rFonts w:asciiTheme="minorHAnsi" w:hAnsiTheme="minorHAnsi" w:cs="Arial"/>
          <w:b/>
          <w:sz w:val="18"/>
          <w:szCs w:val="18"/>
        </w:rPr>
        <w:t xml:space="preserve">Referenční produkt*: </w:t>
      </w:r>
    </w:p>
    <w:p w14:paraId="2F0882F9" w14:textId="77777777" w:rsidR="00480240" w:rsidRPr="00E405BC" w:rsidRDefault="00480240" w:rsidP="00F56D02">
      <w:pPr>
        <w:pStyle w:val="Odstavecseseznamem"/>
        <w:numPr>
          <w:ilvl w:val="0"/>
          <w:numId w:val="6"/>
        </w:numPr>
        <w:spacing w:after="60" w:line="240" w:lineRule="auto"/>
        <w:jc w:val="both"/>
        <w:rPr>
          <w:rFonts w:asciiTheme="minorHAnsi" w:hAnsiTheme="minorHAnsi" w:cs="Arial"/>
          <w:sz w:val="18"/>
          <w:szCs w:val="18"/>
        </w:rPr>
      </w:pPr>
      <w:r w:rsidRPr="00E405BC">
        <w:rPr>
          <w:rFonts w:asciiTheme="minorHAnsi" w:hAnsiTheme="minorHAnsi" w:cs="Arial"/>
          <w:sz w:val="18"/>
          <w:szCs w:val="18"/>
        </w:rPr>
        <w:t>Tork Singlefold Extra Soft – 2vrstvá celulóza, skládané, rozměr 230x226mm, 100% celulóza</w:t>
      </w:r>
    </w:p>
    <w:p w14:paraId="749548B8" w14:textId="69EEF0E8" w:rsidR="002417A5" w:rsidRPr="00793ACE" w:rsidRDefault="002417A5" w:rsidP="00032741">
      <w:pPr>
        <w:spacing w:after="60" w:line="240" w:lineRule="auto"/>
        <w:jc w:val="both"/>
        <w:rPr>
          <w:rFonts w:asciiTheme="minorHAnsi" w:hAnsiTheme="minorHAnsi" w:cs="Arial"/>
          <w:b/>
          <w:color w:val="FFFFFF" w:themeColor="background1"/>
          <w:sz w:val="18"/>
          <w:szCs w:val="18"/>
          <w:highlight w:val="blue"/>
        </w:rPr>
      </w:pPr>
      <w:r w:rsidRPr="00793ACE">
        <w:rPr>
          <w:rFonts w:asciiTheme="minorHAnsi" w:hAnsiTheme="minorHAnsi" w:cs="Arial"/>
          <w:b/>
          <w:color w:val="FFFFFF" w:themeColor="background1"/>
          <w:sz w:val="18"/>
          <w:szCs w:val="18"/>
          <w:highlight w:val="blue"/>
        </w:rPr>
        <w:t>Předpokládaný rámec</w:t>
      </w:r>
      <w:r w:rsidR="00032741" w:rsidRPr="00793ACE">
        <w:rPr>
          <w:rFonts w:asciiTheme="minorHAnsi" w:hAnsiTheme="minorHAnsi" w:cs="Arial"/>
          <w:b/>
          <w:color w:val="FFFFFF" w:themeColor="background1"/>
          <w:sz w:val="18"/>
          <w:szCs w:val="18"/>
          <w:highlight w:val="blue"/>
        </w:rPr>
        <w:t>**:</w:t>
      </w:r>
      <w:r w:rsidR="004312E0" w:rsidRPr="00793ACE">
        <w:rPr>
          <w:rFonts w:asciiTheme="minorHAnsi" w:hAnsiTheme="minorHAnsi" w:cs="Arial"/>
          <w:b/>
          <w:color w:val="FFFFFF" w:themeColor="background1"/>
          <w:sz w:val="18"/>
          <w:szCs w:val="18"/>
          <w:highlight w:val="blue"/>
        </w:rPr>
        <w:t xml:space="preserve"> </w:t>
      </w:r>
      <w:r w:rsidR="004312E0" w:rsidRPr="00793ACE">
        <w:rPr>
          <w:rFonts w:asciiTheme="minorHAnsi" w:hAnsiTheme="minorHAnsi" w:cs="Arial"/>
          <w:b/>
          <w:color w:val="FFFFFF" w:themeColor="background1"/>
          <w:sz w:val="18"/>
          <w:szCs w:val="18"/>
          <w:highlight w:val="blue"/>
        </w:rPr>
        <w:tab/>
      </w:r>
      <w:r w:rsidR="00DB643C" w:rsidRPr="00793ACE">
        <w:rPr>
          <w:rFonts w:asciiTheme="minorHAnsi" w:hAnsiTheme="minorHAnsi" w:cs="Arial"/>
          <w:b/>
          <w:color w:val="FFFFFF" w:themeColor="background1"/>
          <w:sz w:val="18"/>
          <w:szCs w:val="18"/>
          <w:highlight w:val="blue"/>
        </w:rPr>
        <w:t>230.000</w:t>
      </w:r>
      <w:r w:rsidR="00A17133" w:rsidRPr="00793ACE">
        <w:rPr>
          <w:rFonts w:asciiTheme="minorHAnsi" w:hAnsiTheme="minorHAnsi" w:cs="Arial"/>
          <w:b/>
          <w:color w:val="FFFFFF" w:themeColor="background1"/>
          <w:sz w:val="18"/>
          <w:szCs w:val="18"/>
          <w:highlight w:val="blue"/>
        </w:rPr>
        <w:t xml:space="preserve"> </w:t>
      </w:r>
      <w:r w:rsidRPr="00793ACE">
        <w:rPr>
          <w:rFonts w:asciiTheme="minorHAnsi" w:hAnsiTheme="minorHAnsi" w:cs="Arial"/>
          <w:b/>
          <w:color w:val="FFFFFF" w:themeColor="background1"/>
          <w:sz w:val="18"/>
          <w:szCs w:val="18"/>
          <w:highlight w:val="blue"/>
        </w:rPr>
        <w:t>ks</w:t>
      </w:r>
      <w:r w:rsidR="00A17133" w:rsidRPr="00793ACE">
        <w:rPr>
          <w:rFonts w:asciiTheme="minorHAnsi" w:hAnsiTheme="minorHAnsi" w:cs="Arial"/>
          <w:b/>
          <w:color w:val="FFFFFF" w:themeColor="background1"/>
          <w:sz w:val="18"/>
          <w:szCs w:val="18"/>
          <w:highlight w:val="blue"/>
        </w:rPr>
        <w:t xml:space="preserve"> ručníků</w:t>
      </w:r>
      <w:r w:rsidRPr="00793ACE">
        <w:rPr>
          <w:rFonts w:asciiTheme="minorHAnsi" w:hAnsiTheme="minorHAnsi" w:cs="Arial"/>
          <w:b/>
          <w:color w:val="FFFFFF" w:themeColor="background1"/>
          <w:sz w:val="18"/>
          <w:szCs w:val="18"/>
          <w:highlight w:val="blue"/>
        </w:rPr>
        <w:t xml:space="preserve"> / měsíc</w:t>
      </w:r>
    </w:p>
    <w:p w14:paraId="1E13B8E0" w14:textId="77777777" w:rsidR="00480240" w:rsidRDefault="00382BCA" w:rsidP="002417A5">
      <w:pPr>
        <w:spacing w:after="60" w:line="240" w:lineRule="auto"/>
        <w:jc w:val="both"/>
        <w:rPr>
          <w:rFonts w:ascii="Arial" w:hAnsi="Arial" w:cs="Arial"/>
          <w:bCs/>
          <w:color w:val="0070C0"/>
        </w:rPr>
      </w:pPr>
      <w:r>
        <w:rPr>
          <w:rFonts w:ascii="Arial" w:hAnsi="Arial" w:cs="Arial"/>
          <w:bCs/>
          <w:color w:val="0070C0"/>
        </w:rPr>
        <w:t xml:space="preserve">                                                         </w:t>
      </w:r>
    </w:p>
    <w:p w14:paraId="75A830EE" w14:textId="77777777" w:rsidR="00E15A48" w:rsidRPr="0007553D" w:rsidRDefault="00E15A48" w:rsidP="00480240">
      <w:pPr>
        <w:spacing w:after="60" w:line="240" w:lineRule="auto"/>
        <w:ind w:left="1440"/>
        <w:jc w:val="both"/>
        <w:rPr>
          <w:rFonts w:ascii="Arial" w:hAnsi="Arial" w:cs="Arial"/>
          <w:bCs/>
          <w:color w:val="0070C0"/>
        </w:rPr>
      </w:pPr>
    </w:p>
    <w:p w14:paraId="506A0635" w14:textId="77777777" w:rsidR="004B41D6" w:rsidRDefault="004B41D6" w:rsidP="00E405BC">
      <w:pPr>
        <w:spacing w:after="60" w:line="240" w:lineRule="auto"/>
        <w:jc w:val="both"/>
        <w:rPr>
          <w:rFonts w:asciiTheme="minorHAnsi" w:hAnsiTheme="minorHAnsi" w:cs="Arial"/>
          <w:b/>
          <w:sz w:val="20"/>
          <w:szCs w:val="20"/>
        </w:rPr>
      </w:pPr>
    </w:p>
    <w:p w14:paraId="175DDD59" w14:textId="265738FB" w:rsidR="00480240" w:rsidRPr="005D1AC6" w:rsidRDefault="00E32684" w:rsidP="00E405BC">
      <w:pPr>
        <w:spacing w:after="60" w:line="240" w:lineRule="auto"/>
        <w:jc w:val="both"/>
        <w:rPr>
          <w:rFonts w:ascii="Arial" w:hAnsi="Arial" w:cs="Arial"/>
        </w:rPr>
      </w:pPr>
      <w:r>
        <w:rPr>
          <w:rFonts w:asciiTheme="minorHAnsi" w:hAnsiTheme="minorHAnsi" w:cs="Arial"/>
          <w:b/>
          <w:sz w:val="20"/>
          <w:szCs w:val="20"/>
        </w:rPr>
        <w:br/>
      </w:r>
      <w:r w:rsidR="00480240" w:rsidRPr="0030225B">
        <w:rPr>
          <w:rFonts w:asciiTheme="minorHAnsi" w:hAnsiTheme="minorHAnsi" w:cs="Arial"/>
          <w:b/>
          <w:sz w:val="20"/>
          <w:szCs w:val="20"/>
        </w:rPr>
        <w:t>Osvěžovače vzduchu</w:t>
      </w:r>
      <w:r w:rsidR="00480240">
        <w:rPr>
          <w:rFonts w:ascii="Arial" w:hAnsi="Arial" w:cs="Arial"/>
          <w:b/>
        </w:rPr>
        <w:t xml:space="preserve"> </w:t>
      </w:r>
      <w:r w:rsidR="00480240" w:rsidRPr="005D1AC6">
        <w:rPr>
          <w:rFonts w:ascii="Arial" w:hAnsi="Arial" w:cs="Arial"/>
        </w:rPr>
        <w:t xml:space="preserve">- </w:t>
      </w:r>
      <w:r w:rsidR="00480240" w:rsidRPr="00E34FBA">
        <w:rPr>
          <w:rFonts w:asciiTheme="minorHAnsi" w:hAnsiTheme="minorHAnsi" w:cs="Arial"/>
          <w:sz w:val="18"/>
          <w:szCs w:val="18"/>
        </w:rPr>
        <w:t xml:space="preserve">Osvěžovač vzduchu ve spreji. Balení: </w:t>
      </w:r>
      <w:r w:rsidR="004F119C">
        <w:rPr>
          <w:rFonts w:asciiTheme="minorHAnsi" w:hAnsiTheme="minorHAnsi" w:cs="Arial"/>
          <w:sz w:val="18"/>
          <w:szCs w:val="18"/>
        </w:rPr>
        <w:t>30</w:t>
      </w:r>
      <w:r w:rsidR="00480240" w:rsidRPr="00E34FBA">
        <w:rPr>
          <w:rFonts w:asciiTheme="minorHAnsi" w:hAnsiTheme="minorHAnsi" w:cs="Arial"/>
          <w:sz w:val="18"/>
          <w:szCs w:val="18"/>
        </w:rPr>
        <w:t>0ml</w:t>
      </w:r>
    </w:p>
    <w:p w14:paraId="07016E3C" w14:textId="77777777" w:rsidR="00480240" w:rsidRPr="00E34FBA" w:rsidRDefault="00A17133" w:rsidP="004F119C">
      <w:pPr>
        <w:spacing w:after="60" w:line="240" w:lineRule="auto"/>
        <w:jc w:val="both"/>
        <w:rPr>
          <w:rFonts w:asciiTheme="minorHAnsi" w:hAnsiTheme="minorHAnsi" w:cs="Arial"/>
          <w:sz w:val="18"/>
          <w:szCs w:val="18"/>
        </w:rPr>
      </w:pPr>
      <w:r>
        <w:rPr>
          <w:rFonts w:ascii="Arial" w:hAnsi="Arial" w:cs="Arial"/>
          <w:noProof/>
          <w:lang w:eastAsia="cs-CZ"/>
        </w:rPr>
        <w:drawing>
          <wp:anchor distT="0" distB="0" distL="114300" distR="114300" simplePos="0" relativeHeight="251670528" behindDoc="0" locked="0" layoutInCell="1" allowOverlap="1" wp14:anchorId="3CE6B385" wp14:editId="7981D034">
            <wp:simplePos x="0" y="0"/>
            <wp:positionH relativeFrom="column">
              <wp:posOffset>4181475</wp:posOffset>
            </wp:positionH>
            <wp:positionV relativeFrom="paragraph">
              <wp:posOffset>96520</wp:posOffset>
            </wp:positionV>
            <wp:extent cx="1435100" cy="1551940"/>
            <wp:effectExtent l="0" t="0" r="0" b="0"/>
            <wp:wrapSquare wrapText="bothSides"/>
            <wp:docPr id="6" name="obrázek 5" descr="C:\Users\kania\AppData\Local\Microsoft\Windows\INetCache\Content.Word\brise-spray-vune-cistoty-300ml-2181939-1000x1000-f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ania\AppData\Local\Microsoft\Windows\INetCache\Content.Word\brise-spray-vune-cistoty-300ml-2181939-1000x1000-fit.jpg"/>
                    <pic:cNvPicPr>
                      <a:picLocks noChangeAspect="1" noChangeArrowheads="1"/>
                    </pic:cNvPicPr>
                  </pic:nvPicPr>
                  <pic:blipFill>
                    <a:blip r:embed="rId18" cstate="hqprint">
                      <a:extLst>
                        <a:ext uri="{28A0092B-C50C-407E-A947-70E740481C1C}">
                          <a14:useLocalDpi xmlns:a14="http://schemas.microsoft.com/office/drawing/2010/main" val="0"/>
                        </a:ext>
                      </a:extLst>
                    </a:blip>
                    <a:srcRect/>
                    <a:stretch>
                      <a:fillRect/>
                    </a:stretch>
                  </pic:blipFill>
                  <pic:spPr bwMode="auto">
                    <a:xfrm>
                      <a:off x="0" y="0"/>
                      <a:ext cx="1435100" cy="1551940"/>
                    </a:xfrm>
                    <a:prstGeom prst="rect">
                      <a:avLst/>
                    </a:prstGeom>
                    <a:noFill/>
                    <a:ln>
                      <a:noFill/>
                    </a:ln>
                  </pic:spPr>
                </pic:pic>
              </a:graphicData>
            </a:graphic>
          </wp:anchor>
        </w:drawing>
      </w:r>
      <w:r w:rsidR="00480240" w:rsidRPr="00E34FBA">
        <w:rPr>
          <w:rFonts w:asciiTheme="minorHAnsi" w:hAnsiTheme="minorHAnsi" w:cs="Arial"/>
          <w:sz w:val="18"/>
          <w:szCs w:val="18"/>
        </w:rPr>
        <w:t>Popis výrobku:  Osvěžovač vzduchu ve formě aerosolu neutralizuje pachy, osvěžuje a voní.</w:t>
      </w:r>
    </w:p>
    <w:p w14:paraId="5CEEB189" w14:textId="77777777" w:rsidR="00480240" w:rsidRPr="00E405BC" w:rsidRDefault="00480240" w:rsidP="00E405BC">
      <w:pPr>
        <w:spacing w:after="60" w:line="240" w:lineRule="auto"/>
        <w:jc w:val="both"/>
        <w:rPr>
          <w:rFonts w:asciiTheme="minorHAnsi" w:hAnsiTheme="minorHAnsi" w:cs="Arial"/>
          <w:b/>
          <w:sz w:val="18"/>
          <w:szCs w:val="18"/>
        </w:rPr>
      </w:pPr>
      <w:r w:rsidRPr="00E405BC">
        <w:rPr>
          <w:rFonts w:asciiTheme="minorHAnsi" w:hAnsiTheme="minorHAnsi" w:cs="Arial"/>
          <w:b/>
          <w:sz w:val="18"/>
          <w:szCs w:val="18"/>
        </w:rPr>
        <w:t xml:space="preserve">Referenční produkt*: </w:t>
      </w:r>
    </w:p>
    <w:p w14:paraId="4C1DC862" w14:textId="77777777" w:rsidR="00480240" w:rsidRPr="00E405BC" w:rsidRDefault="00480240" w:rsidP="00F56D02">
      <w:pPr>
        <w:pStyle w:val="Odstavecseseznamem"/>
        <w:numPr>
          <w:ilvl w:val="0"/>
          <w:numId w:val="6"/>
        </w:numPr>
        <w:spacing w:after="60" w:line="240" w:lineRule="auto"/>
        <w:jc w:val="both"/>
        <w:rPr>
          <w:rFonts w:asciiTheme="minorHAnsi" w:hAnsiTheme="minorHAnsi" w:cs="Arial"/>
          <w:sz w:val="18"/>
          <w:szCs w:val="18"/>
        </w:rPr>
      </w:pPr>
      <w:r w:rsidRPr="00E405BC">
        <w:rPr>
          <w:rFonts w:asciiTheme="minorHAnsi" w:hAnsiTheme="minorHAnsi" w:cs="Arial"/>
          <w:sz w:val="18"/>
          <w:szCs w:val="18"/>
        </w:rPr>
        <w:t>Brise – mix parfemací</w:t>
      </w:r>
      <w:r w:rsidR="002478BD" w:rsidRPr="00E405BC">
        <w:rPr>
          <w:rFonts w:asciiTheme="minorHAnsi" w:hAnsiTheme="minorHAnsi" w:cs="Arial"/>
          <w:sz w:val="18"/>
          <w:szCs w:val="18"/>
        </w:rPr>
        <w:t xml:space="preserve"> </w:t>
      </w:r>
    </w:p>
    <w:p w14:paraId="2D9D3BDB" w14:textId="47BD4FDD" w:rsidR="009933C4" w:rsidRPr="00793ACE" w:rsidRDefault="00A17133" w:rsidP="00A17133">
      <w:pPr>
        <w:spacing w:after="60" w:line="240" w:lineRule="auto"/>
        <w:jc w:val="both"/>
        <w:rPr>
          <w:rFonts w:asciiTheme="minorHAnsi" w:hAnsiTheme="minorHAnsi" w:cs="Arial"/>
          <w:b/>
          <w:color w:val="FFFFFF" w:themeColor="background1"/>
          <w:sz w:val="18"/>
          <w:szCs w:val="18"/>
          <w:highlight w:val="blue"/>
        </w:rPr>
      </w:pPr>
      <w:r w:rsidRPr="00793ACE">
        <w:rPr>
          <w:rFonts w:asciiTheme="minorHAnsi" w:hAnsiTheme="minorHAnsi" w:cs="Arial"/>
          <w:b/>
          <w:color w:val="FFFFFF" w:themeColor="background1"/>
          <w:sz w:val="18"/>
          <w:szCs w:val="18"/>
          <w:highlight w:val="blue"/>
        </w:rPr>
        <w:t>Předpokládaný rámec</w:t>
      </w:r>
      <w:r w:rsidR="00032741" w:rsidRPr="00793ACE">
        <w:rPr>
          <w:rFonts w:asciiTheme="minorHAnsi" w:hAnsiTheme="minorHAnsi" w:cs="Arial"/>
          <w:b/>
          <w:color w:val="FFFFFF" w:themeColor="background1"/>
          <w:sz w:val="18"/>
          <w:szCs w:val="18"/>
          <w:highlight w:val="blue"/>
        </w:rPr>
        <w:t>**:</w:t>
      </w:r>
      <w:r w:rsidR="0035243D" w:rsidRPr="00793ACE">
        <w:rPr>
          <w:rFonts w:asciiTheme="minorHAnsi" w:hAnsiTheme="minorHAnsi" w:cs="Arial"/>
          <w:b/>
          <w:color w:val="FFFFFF" w:themeColor="background1"/>
          <w:sz w:val="18"/>
          <w:szCs w:val="18"/>
          <w:highlight w:val="blue"/>
        </w:rPr>
        <w:t xml:space="preserve"> </w:t>
      </w:r>
      <w:r w:rsidR="0035243D" w:rsidRPr="00793ACE">
        <w:rPr>
          <w:rFonts w:asciiTheme="minorHAnsi" w:hAnsiTheme="minorHAnsi" w:cs="Arial"/>
          <w:b/>
          <w:color w:val="FFFFFF" w:themeColor="background1"/>
          <w:sz w:val="18"/>
          <w:szCs w:val="18"/>
          <w:highlight w:val="blue"/>
        </w:rPr>
        <w:tab/>
        <w:t>44</w:t>
      </w:r>
      <w:r w:rsidR="001B0A1A" w:rsidRPr="00793ACE">
        <w:rPr>
          <w:rFonts w:asciiTheme="minorHAnsi" w:hAnsiTheme="minorHAnsi" w:cs="Arial"/>
          <w:b/>
          <w:color w:val="FFFFFF" w:themeColor="background1"/>
          <w:sz w:val="18"/>
          <w:szCs w:val="18"/>
          <w:highlight w:val="blue"/>
        </w:rPr>
        <w:t xml:space="preserve"> </w:t>
      </w:r>
      <w:r w:rsidRPr="00793ACE">
        <w:rPr>
          <w:rFonts w:asciiTheme="minorHAnsi" w:hAnsiTheme="minorHAnsi" w:cs="Arial"/>
          <w:b/>
          <w:color w:val="FFFFFF" w:themeColor="background1"/>
          <w:sz w:val="18"/>
          <w:szCs w:val="18"/>
          <w:highlight w:val="blue"/>
        </w:rPr>
        <w:t>ks / měsíc</w:t>
      </w:r>
    </w:p>
    <w:p w14:paraId="040E1BC0" w14:textId="77777777" w:rsidR="002478BD" w:rsidRDefault="00382BCA" w:rsidP="002478BD">
      <w:pPr>
        <w:pStyle w:val="Odstavecseseznamem"/>
        <w:spacing w:after="60" w:line="240" w:lineRule="auto"/>
        <w:ind w:left="2160"/>
        <w:jc w:val="both"/>
        <w:rPr>
          <w:rFonts w:ascii="Arial" w:hAnsi="Arial" w:cs="Arial"/>
        </w:rPr>
      </w:pPr>
      <w:r>
        <w:rPr>
          <w:rFonts w:ascii="Arial" w:hAnsi="Arial" w:cs="Arial"/>
        </w:rPr>
        <w:t xml:space="preserve">                                                                      </w:t>
      </w:r>
    </w:p>
    <w:p w14:paraId="2C4B4A66" w14:textId="77777777" w:rsidR="002478BD" w:rsidRPr="007B4082" w:rsidRDefault="002478BD" w:rsidP="002478BD">
      <w:pPr>
        <w:pStyle w:val="Odstavecseseznamem"/>
        <w:spacing w:after="60" w:line="240" w:lineRule="auto"/>
        <w:ind w:left="2160"/>
        <w:jc w:val="both"/>
        <w:rPr>
          <w:rFonts w:ascii="Arial" w:hAnsi="Arial" w:cs="Arial"/>
        </w:rPr>
      </w:pPr>
    </w:p>
    <w:p w14:paraId="5F7206FD" w14:textId="77777777" w:rsidR="004F119C" w:rsidRDefault="004F119C" w:rsidP="00E405BC">
      <w:pPr>
        <w:spacing w:after="60" w:line="240" w:lineRule="auto"/>
        <w:jc w:val="both"/>
        <w:rPr>
          <w:rFonts w:asciiTheme="minorHAnsi" w:hAnsiTheme="minorHAnsi" w:cs="Arial"/>
          <w:b/>
          <w:sz w:val="20"/>
          <w:szCs w:val="20"/>
        </w:rPr>
      </w:pPr>
    </w:p>
    <w:p w14:paraId="3483133E" w14:textId="77777777" w:rsidR="004F119C" w:rsidRDefault="004F119C" w:rsidP="00E405BC">
      <w:pPr>
        <w:spacing w:after="60" w:line="240" w:lineRule="auto"/>
        <w:jc w:val="both"/>
        <w:rPr>
          <w:rFonts w:asciiTheme="minorHAnsi" w:hAnsiTheme="minorHAnsi" w:cs="Arial"/>
          <w:b/>
          <w:sz w:val="20"/>
          <w:szCs w:val="20"/>
        </w:rPr>
      </w:pPr>
    </w:p>
    <w:p w14:paraId="23860A9E" w14:textId="77777777" w:rsidR="004F119C" w:rsidRDefault="004F119C" w:rsidP="00E405BC">
      <w:pPr>
        <w:spacing w:after="60" w:line="240" w:lineRule="auto"/>
        <w:jc w:val="both"/>
        <w:rPr>
          <w:rFonts w:asciiTheme="minorHAnsi" w:hAnsiTheme="minorHAnsi" w:cs="Arial"/>
          <w:b/>
          <w:sz w:val="20"/>
          <w:szCs w:val="20"/>
        </w:rPr>
      </w:pPr>
    </w:p>
    <w:p w14:paraId="685201C0" w14:textId="77777777" w:rsidR="004F119C" w:rsidRDefault="004F119C" w:rsidP="00E405BC">
      <w:pPr>
        <w:spacing w:after="60" w:line="240" w:lineRule="auto"/>
        <w:jc w:val="both"/>
        <w:rPr>
          <w:rFonts w:asciiTheme="minorHAnsi" w:hAnsiTheme="minorHAnsi" w:cs="Arial"/>
          <w:b/>
          <w:sz w:val="20"/>
          <w:szCs w:val="20"/>
        </w:rPr>
      </w:pPr>
    </w:p>
    <w:p w14:paraId="5957FA63" w14:textId="279275A6" w:rsidR="00480240" w:rsidRPr="00E34FBA" w:rsidRDefault="00E34FBA" w:rsidP="00E405BC">
      <w:pPr>
        <w:spacing w:after="60" w:line="240" w:lineRule="auto"/>
        <w:jc w:val="both"/>
        <w:rPr>
          <w:rFonts w:asciiTheme="minorHAnsi" w:hAnsiTheme="minorHAnsi" w:cs="Arial"/>
          <w:sz w:val="18"/>
          <w:szCs w:val="18"/>
        </w:rPr>
      </w:pPr>
      <w:r w:rsidRPr="00E405BC">
        <w:rPr>
          <w:rFonts w:asciiTheme="minorHAnsi" w:hAnsiTheme="minorHAnsi" w:cs="Arial"/>
          <w:b/>
          <w:sz w:val="20"/>
          <w:szCs w:val="20"/>
        </w:rPr>
        <w:t>P</w:t>
      </w:r>
      <w:r w:rsidR="00480240" w:rsidRPr="00E405BC">
        <w:rPr>
          <w:rFonts w:asciiTheme="minorHAnsi" w:hAnsiTheme="minorHAnsi" w:cs="Arial"/>
          <w:b/>
          <w:sz w:val="20"/>
          <w:szCs w:val="20"/>
        </w:rPr>
        <w:t xml:space="preserve">rostředek na </w:t>
      </w:r>
      <w:r w:rsidR="007E7C61" w:rsidRPr="00E405BC">
        <w:rPr>
          <w:rFonts w:asciiTheme="minorHAnsi" w:hAnsiTheme="minorHAnsi" w:cs="Arial"/>
          <w:b/>
          <w:sz w:val="20"/>
          <w:szCs w:val="20"/>
        </w:rPr>
        <w:t>nádobí</w:t>
      </w:r>
      <w:r w:rsidR="007E7C61">
        <w:rPr>
          <w:rFonts w:ascii="Arial" w:hAnsi="Arial" w:cs="Arial"/>
          <w:b/>
        </w:rPr>
        <w:t xml:space="preserve"> </w:t>
      </w:r>
      <w:r w:rsidR="007E7C61" w:rsidRPr="005D1AC6">
        <w:rPr>
          <w:rFonts w:ascii="Arial" w:hAnsi="Arial" w:cs="Arial"/>
        </w:rPr>
        <w:t xml:space="preserve">– </w:t>
      </w:r>
      <w:r w:rsidR="007E7C61" w:rsidRPr="007E7C61">
        <w:rPr>
          <w:rFonts w:ascii="Verdana" w:hAnsi="Verdana" w:cs="Arial"/>
          <w:sz w:val="18"/>
          <w:szCs w:val="18"/>
        </w:rPr>
        <w:t>Prostředek</w:t>
      </w:r>
      <w:r w:rsidR="00480240" w:rsidRPr="00E34FBA">
        <w:rPr>
          <w:rFonts w:asciiTheme="minorHAnsi" w:hAnsiTheme="minorHAnsi" w:cs="Arial"/>
          <w:sz w:val="18"/>
          <w:szCs w:val="18"/>
        </w:rPr>
        <w:t xml:space="preserve"> koncentrovaný čisticí s vysokým odmašťujícím účinkem na ruční mytí nádobí. </w:t>
      </w:r>
    </w:p>
    <w:p w14:paraId="1F2D96F0" w14:textId="77777777" w:rsidR="00480240" w:rsidRPr="00E34FBA" w:rsidRDefault="00480240" w:rsidP="004F119C">
      <w:pPr>
        <w:spacing w:after="60" w:line="240" w:lineRule="auto"/>
        <w:jc w:val="both"/>
        <w:rPr>
          <w:rFonts w:asciiTheme="minorHAnsi" w:hAnsiTheme="minorHAnsi" w:cs="Arial"/>
          <w:sz w:val="18"/>
          <w:szCs w:val="18"/>
        </w:rPr>
      </w:pPr>
      <w:r w:rsidRPr="00E34FBA">
        <w:rPr>
          <w:rFonts w:asciiTheme="minorHAnsi" w:hAnsiTheme="minorHAnsi" w:cs="Arial"/>
          <w:sz w:val="18"/>
          <w:szCs w:val="18"/>
        </w:rPr>
        <w:t>Balení: 1l</w:t>
      </w:r>
      <w:r w:rsidR="004F119C">
        <w:rPr>
          <w:rFonts w:asciiTheme="minorHAnsi" w:hAnsiTheme="minorHAnsi" w:cs="Arial"/>
          <w:sz w:val="18"/>
          <w:szCs w:val="18"/>
        </w:rPr>
        <w:t xml:space="preserve">, viskozita </w:t>
      </w:r>
      <w:r w:rsidRPr="00E34FBA">
        <w:rPr>
          <w:rFonts w:asciiTheme="minorHAnsi" w:hAnsiTheme="minorHAnsi" w:cs="Arial"/>
          <w:sz w:val="18"/>
          <w:szCs w:val="18"/>
        </w:rPr>
        <w:t>700-1000</w:t>
      </w:r>
      <w:r w:rsidR="004F119C">
        <w:rPr>
          <w:rFonts w:asciiTheme="minorHAnsi" w:hAnsiTheme="minorHAnsi" w:cs="Arial"/>
          <w:sz w:val="18"/>
          <w:szCs w:val="18"/>
        </w:rPr>
        <w:t>, p</w:t>
      </w:r>
      <w:r w:rsidRPr="00E34FBA">
        <w:rPr>
          <w:rFonts w:asciiTheme="minorHAnsi" w:hAnsiTheme="minorHAnsi" w:cs="Arial"/>
          <w:sz w:val="18"/>
          <w:szCs w:val="18"/>
        </w:rPr>
        <w:t>ovrchově aktivní látky min. 10-15%</w:t>
      </w:r>
    </w:p>
    <w:p w14:paraId="3304290A" w14:textId="0A4BE82E" w:rsidR="00480240" w:rsidRDefault="004F119C" w:rsidP="004F119C">
      <w:pPr>
        <w:spacing w:after="60" w:line="240" w:lineRule="auto"/>
        <w:jc w:val="both"/>
        <w:rPr>
          <w:rFonts w:ascii="Arial" w:hAnsi="Arial" w:cs="Arial"/>
        </w:rPr>
      </w:pPr>
      <w:r w:rsidRPr="00E405BC">
        <w:rPr>
          <w:rFonts w:asciiTheme="minorHAnsi" w:hAnsiTheme="minorHAnsi" w:cs="Arial"/>
          <w:b/>
          <w:noProof/>
          <w:sz w:val="20"/>
          <w:szCs w:val="20"/>
          <w:lang w:eastAsia="cs-CZ"/>
        </w:rPr>
        <w:drawing>
          <wp:anchor distT="0" distB="0" distL="114300" distR="114300" simplePos="0" relativeHeight="251671552" behindDoc="0" locked="0" layoutInCell="1" allowOverlap="1" wp14:anchorId="041D4166" wp14:editId="716285BF">
            <wp:simplePos x="0" y="0"/>
            <wp:positionH relativeFrom="column">
              <wp:posOffset>4250787</wp:posOffset>
            </wp:positionH>
            <wp:positionV relativeFrom="paragraph">
              <wp:posOffset>440494</wp:posOffset>
            </wp:positionV>
            <wp:extent cx="1257300" cy="1696720"/>
            <wp:effectExtent l="0" t="0" r="0" b="0"/>
            <wp:wrapSquare wrapText="bothSides"/>
            <wp:docPr id="16" name="Obrázek 16" descr="prostřed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rostředek"/>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257300" cy="1696720"/>
                    </a:xfrm>
                    <a:prstGeom prst="rect">
                      <a:avLst/>
                    </a:prstGeom>
                    <a:noFill/>
                    <a:ln>
                      <a:noFill/>
                    </a:ln>
                  </pic:spPr>
                </pic:pic>
              </a:graphicData>
            </a:graphic>
          </wp:anchor>
        </w:drawing>
      </w:r>
      <w:r w:rsidR="00480240" w:rsidRPr="00E34FBA">
        <w:rPr>
          <w:rFonts w:asciiTheme="minorHAnsi" w:hAnsiTheme="minorHAnsi" w:cs="Arial"/>
          <w:sz w:val="18"/>
          <w:szCs w:val="18"/>
        </w:rPr>
        <w:t xml:space="preserve">Popis </w:t>
      </w:r>
      <w:r w:rsidR="007E7C61" w:rsidRPr="00E34FBA">
        <w:rPr>
          <w:rFonts w:asciiTheme="minorHAnsi" w:hAnsiTheme="minorHAnsi" w:cs="Arial"/>
          <w:sz w:val="18"/>
          <w:szCs w:val="18"/>
        </w:rPr>
        <w:t>výrobku: Mycí</w:t>
      </w:r>
      <w:r w:rsidR="00480240" w:rsidRPr="00E34FBA">
        <w:rPr>
          <w:rFonts w:asciiTheme="minorHAnsi" w:hAnsiTheme="minorHAnsi" w:cs="Arial"/>
          <w:sz w:val="18"/>
          <w:szCs w:val="18"/>
        </w:rPr>
        <w:t xml:space="preserve"> prostředek na nádobí s vyšší viskozitou. Díky svému složení má silný odmašťující účinek. Lze použít i na všechny omyvatelné plochy v domácnosti. Obsahuje chlorhexidine diglukonát nebo látku s obdobným účinkem = složka potlačující výskyt bakterií a plísní, šetrný k pokožce rukou.</w:t>
      </w:r>
    </w:p>
    <w:p w14:paraId="41A732C9" w14:textId="77777777" w:rsidR="00480240" w:rsidRPr="00E405BC" w:rsidRDefault="00480240" w:rsidP="00E405BC">
      <w:pPr>
        <w:spacing w:after="60" w:line="240" w:lineRule="auto"/>
        <w:jc w:val="both"/>
        <w:rPr>
          <w:rFonts w:asciiTheme="minorHAnsi" w:hAnsiTheme="minorHAnsi" w:cs="Arial"/>
          <w:b/>
          <w:sz w:val="18"/>
          <w:szCs w:val="18"/>
        </w:rPr>
      </w:pPr>
      <w:r w:rsidRPr="00E405BC">
        <w:rPr>
          <w:rFonts w:asciiTheme="minorHAnsi" w:hAnsiTheme="minorHAnsi" w:cs="Arial"/>
          <w:b/>
          <w:sz w:val="18"/>
          <w:szCs w:val="18"/>
        </w:rPr>
        <w:t xml:space="preserve">Referenční produkt*: </w:t>
      </w:r>
    </w:p>
    <w:p w14:paraId="46540DCE" w14:textId="77777777" w:rsidR="00480240" w:rsidRPr="004F119C" w:rsidRDefault="00480240" w:rsidP="00F56D02">
      <w:pPr>
        <w:pStyle w:val="Odstavecseseznamem"/>
        <w:numPr>
          <w:ilvl w:val="0"/>
          <w:numId w:val="6"/>
        </w:numPr>
        <w:spacing w:after="60" w:line="240" w:lineRule="auto"/>
        <w:jc w:val="both"/>
        <w:rPr>
          <w:rFonts w:asciiTheme="minorHAnsi" w:hAnsiTheme="minorHAnsi" w:cs="Arial"/>
          <w:sz w:val="18"/>
          <w:szCs w:val="18"/>
        </w:rPr>
      </w:pPr>
      <w:r w:rsidRPr="004F119C">
        <w:rPr>
          <w:rFonts w:asciiTheme="minorHAnsi" w:hAnsiTheme="minorHAnsi" w:cs="Arial"/>
          <w:sz w:val="18"/>
          <w:szCs w:val="18"/>
        </w:rPr>
        <w:t xml:space="preserve">Tana Manudish original – certifikovaný ekologický přípravek na nádobí. </w:t>
      </w:r>
    </w:p>
    <w:p w14:paraId="21A267F0" w14:textId="4547CDF8" w:rsidR="00A17133" w:rsidRPr="00793ACE" w:rsidRDefault="00A17133" w:rsidP="00032741">
      <w:pPr>
        <w:spacing w:after="60" w:line="240" w:lineRule="auto"/>
        <w:jc w:val="both"/>
        <w:rPr>
          <w:rFonts w:asciiTheme="minorHAnsi" w:hAnsiTheme="minorHAnsi" w:cs="Arial"/>
          <w:b/>
          <w:color w:val="FFFFFF" w:themeColor="background1"/>
          <w:sz w:val="18"/>
          <w:szCs w:val="18"/>
          <w:highlight w:val="blue"/>
        </w:rPr>
      </w:pPr>
      <w:r w:rsidRPr="00793ACE">
        <w:rPr>
          <w:rFonts w:asciiTheme="minorHAnsi" w:hAnsiTheme="minorHAnsi" w:cs="Arial"/>
          <w:b/>
          <w:color w:val="FFFFFF" w:themeColor="background1"/>
          <w:sz w:val="18"/>
          <w:szCs w:val="18"/>
          <w:highlight w:val="blue"/>
        </w:rPr>
        <w:t>Předpokládaný rámec</w:t>
      </w:r>
      <w:r w:rsidR="00032741" w:rsidRPr="00793ACE">
        <w:rPr>
          <w:rFonts w:asciiTheme="minorHAnsi" w:hAnsiTheme="minorHAnsi" w:cs="Arial"/>
          <w:b/>
          <w:color w:val="FFFFFF" w:themeColor="background1"/>
          <w:sz w:val="18"/>
          <w:szCs w:val="18"/>
          <w:highlight w:val="blue"/>
        </w:rPr>
        <w:t>**:</w:t>
      </w:r>
      <w:r w:rsidR="00DB643C" w:rsidRPr="00793ACE">
        <w:rPr>
          <w:rFonts w:asciiTheme="minorHAnsi" w:hAnsiTheme="minorHAnsi" w:cs="Arial"/>
          <w:b/>
          <w:color w:val="FFFFFF" w:themeColor="background1"/>
          <w:sz w:val="18"/>
          <w:szCs w:val="18"/>
          <w:highlight w:val="blue"/>
        </w:rPr>
        <w:t xml:space="preserve"> </w:t>
      </w:r>
      <w:r w:rsidR="00DB643C" w:rsidRPr="00793ACE">
        <w:rPr>
          <w:rFonts w:asciiTheme="minorHAnsi" w:hAnsiTheme="minorHAnsi" w:cs="Arial"/>
          <w:b/>
          <w:color w:val="FFFFFF" w:themeColor="background1"/>
          <w:sz w:val="18"/>
          <w:szCs w:val="18"/>
          <w:highlight w:val="blue"/>
        </w:rPr>
        <w:tab/>
        <w:t>1</w:t>
      </w:r>
      <w:r w:rsidR="001B0A1A" w:rsidRPr="00793ACE">
        <w:rPr>
          <w:rFonts w:asciiTheme="minorHAnsi" w:hAnsiTheme="minorHAnsi" w:cs="Arial"/>
          <w:b/>
          <w:color w:val="FFFFFF" w:themeColor="background1"/>
          <w:sz w:val="18"/>
          <w:szCs w:val="18"/>
          <w:highlight w:val="blue"/>
        </w:rPr>
        <w:t xml:space="preserve"> </w:t>
      </w:r>
      <w:r w:rsidRPr="00793ACE">
        <w:rPr>
          <w:rFonts w:asciiTheme="minorHAnsi" w:hAnsiTheme="minorHAnsi" w:cs="Arial"/>
          <w:b/>
          <w:color w:val="FFFFFF" w:themeColor="background1"/>
          <w:sz w:val="18"/>
          <w:szCs w:val="18"/>
          <w:highlight w:val="blue"/>
        </w:rPr>
        <w:t>ks / měsíc</w:t>
      </w:r>
    </w:p>
    <w:p w14:paraId="3F2C319F" w14:textId="77777777" w:rsidR="00686FFD" w:rsidRPr="00032741" w:rsidRDefault="00686FFD" w:rsidP="00686FFD">
      <w:pPr>
        <w:spacing w:after="60" w:line="240" w:lineRule="auto"/>
        <w:jc w:val="both"/>
        <w:rPr>
          <w:rFonts w:asciiTheme="minorHAnsi" w:hAnsiTheme="minorHAnsi" w:cs="Arial"/>
          <w:b/>
          <w:sz w:val="18"/>
          <w:szCs w:val="18"/>
          <w:highlight w:val="yellow"/>
        </w:rPr>
      </w:pPr>
      <w:r w:rsidRPr="004921DD">
        <w:rPr>
          <w:rFonts w:asciiTheme="minorHAnsi" w:hAnsiTheme="minorHAnsi" w:cs="Arial"/>
          <w:b/>
          <w:sz w:val="18"/>
          <w:szCs w:val="18"/>
          <w:highlight w:val="lightGray"/>
        </w:rPr>
        <w:t>Požadavek na min. objem koncentrovaného výrobku: min. 5l balení</w:t>
      </w:r>
    </w:p>
    <w:p w14:paraId="6E7A1C54" w14:textId="77777777" w:rsidR="00E17319" w:rsidRPr="00A17133" w:rsidRDefault="00382BCA" w:rsidP="00A17133">
      <w:pPr>
        <w:spacing w:after="60" w:line="240" w:lineRule="auto"/>
        <w:jc w:val="both"/>
        <w:rPr>
          <w:rFonts w:asciiTheme="minorHAnsi" w:hAnsiTheme="minorHAnsi" w:cs="Arial"/>
          <w:b/>
          <w:sz w:val="20"/>
          <w:szCs w:val="20"/>
        </w:rPr>
      </w:pPr>
      <w:r w:rsidRPr="00A17133">
        <w:rPr>
          <w:rFonts w:asciiTheme="minorHAnsi" w:hAnsiTheme="minorHAnsi" w:cs="Arial"/>
          <w:b/>
          <w:sz w:val="20"/>
          <w:szCs w:val="20"/>
        </w:rPr>
        <w:t xml:space="preserve">                                                                  </w:t>
      </w:r>
    </w:p>
    <w:p w14:paraId="42C965DF" w14:textId="6C8B713F" w:rsidR="0071163C" w:rsidRDefault="0071163C" w:rsidP="0071163C">
      <w:pPr>
        <w:spacing w:after="60" w:line="240" w:lineRule="auto"/>
        <w:jc w:val="both"/>
      </w:pPr>
      <w:r w:rsidRPr="00967FD0">
        <w:rPr>
          <w:rFonts w:asciiTheme="minorHAnsi" w:hAnsiTheme="minorHAnsi" w:cs="Arial"/>
          <w:b/>
          <w:sz w:val="18"/>
          <w:szCs w:val="18"/>
          <w:highlight w:val="lightGray"/>
        </w:rPr>
        <w:t xml:space="preserve">Požadavek na certifikované zboží: </w:t>
      </w:r>
      <w:r w:rsidRPr="00967FD0">
        <w:rPr>
          <w:highlight w:val="lightGray"/>
        </w:rPr>
        <w:t>Ekoznačka EU“, „Ekologicky šetrný výrobek“, „Modrý anděl“, „Severská labuť“ nebo rovnocenné značky</w:t>
      </w:r>
    </w:p>
    <w:p w14:paraId="3C846537" w14:textId="3B4E168B" w:rsidR="00E94E3B" w:rsidRPr="00ED7669" w:rsidRDefault="00E94E3B" w:rsidP="0071163C">
      <w:pPr>
        <w:spacing w:after="60" w:line="240" w:lineRule="auto"/>
        <w:jc w:val="both"/>
        <w:rPr>
          <w:rFonts w:asciiTheme="minorHAnsi" w:hAnsiTheme="minorHAnsi"/>
          <w:i/>
          <w:sz w:val="18"/>
          <w:szCs w:val="18"/>
        </w:rPr>
      </w:pPr>
      <w:r w:rsidRPr="00ED7669">
        <w:rPr>
          <w:rFonts w:asciiTheme="minorHAnsi" w:hAnsiTheme="minorHAnsi"/>
          <w:i/>
          <w:sz w:val="18"/>
          <w:szCs w:val="18"/>
        </w:rPr>
        <w:t>Pozn.</w:t>
      </w:r>
      <w:r w:rsidR="00467611" w:rsidRPr="00ED7669">
        <w:rPr>
          <w:rFonts w:asciiTheme="minorHAnsi" w:hAnsiTheme="minorHAnsi"/>
          <w:i/>
          <w:sz w:val="18"/>
          <w:szCs w:val="18"/>
        </w:rPr>
        <w:t>:</w:t>
      </w:r>
      <w:r w:rsidRPr="00ED7669">
        <w:rPr>
          <w:rFonts w:asciiTheme="minorHAnsi" w:hAnsiTheme="minorHAnsi"/>
          <w:i/>
          <w:sz w:val="18"/>
          <w:szCs w:val="18"/>
        </w:rPr>
        <w:t xml:space="preserve"> je nutné doložení </w:t>
      </w:r>
      <w:r w:rsidRPr="00ED7669">
        <w:rPr>
          <w:rFonts w:asciiTheme="minorHAnsi" w:hAnsiTheme="minorHAnsi"/>
          <w:b/>
          <w:bCs/>
          <w:i/>
          <w:sz w:val="18"/>
          <w:szCs w:val="18"/>
        </w:rPr>
        <w:t>Dokladu prokazující shodu</w:t>
      </w:r>
      <w:r w:rsidRPr="00ED7669">
        <w:rPr>
          <w:rFonts w:asciiTheme="minorHAnsi" w:hAnsiTheme="minorHAnsi"/>
          <w:i/>
          <w:sz w:val="18"/>
          <w:szCs w:val="18"/>
        </w:rPr>
        <w:t xml:space="preserve"> dodávaných čisticích prostředků s požadovanou technickou normou a technickým dokumentem v rozsahu uvedeném v odst. 18.4.3 Výzvy</w:t>
      </w:r>
      <w:r w:rsidR="00467611" w:rsidRPr="00ED7669">
        <w:rPr>
          <w:rFonts w:asciiTheme="minorHAnsi" w:hAnsiTheme="minorHAnsi"/>
          <w:i/>
          <w:sz w:val="18"/>
          <w:szCs w:val="18"/>
        </w:rPr>
        <w:t xml:space="preserve"> k podání nabídky</w:t>
      </w:r>
      <w:r w:rsidRPr="00ED7669">
        <w:rPr>
          <w:rFonts w:asciiTheme="minorHAnsi" w:hAnsiTheme="minorHAnsi"/>
          <w:i/>
          <w:sz w:val="18"/>
          <w:szCs w:val="18"/>
        </w:rPr>
        <w:t>.</w:t>
      </w:r>
    </w:p>
    <w:p w14:paraId="555E2F02" w14:textId="439112D3" w:rsidR="00E94E3B" w:rsidRPr="009C3CD3" w:rsidRDefault="00E94E3B" w:rsidP="0071163C">
      <w:pPr>
        <w:spacing w:after="60" w:line="240" w:lineRule="auto"/>
        <w:jc w:val="both"/>
        <w:rPr>
          <w:color w:val="FF0000"/>
        </w:rPr>
      </w:pPr>
    </w:p>
    <w:p w14:paraId="5EB06E43" w14:textId="77777777" w:rsidR="004B41D6" w:rsidRDefault="004B41D6" w:rsidP="00E405BC">
      <w:pPr>
        <w:spacing w:after="60" w:line="240" w:lineRule="auto"/>
        <w:jc w:val="both"/>
        <w:rPr>
          <w:rFonts w:asciiTheme="minorHAnsi" w:hAnsiTheme="minorHAnsi" w:cs="Arial"/>
          <w:b/>
          <w:sz w:val="20"/>
          <w:szCs w:val="20"/>
        </w:rPr>
      </w:pPr>
    </w:p>
    <w:p w14:paraId="3182EAF7" w14:textId="6AE6CB75" w:rsidR="00E17319" w:rsidRPr="00E34FBA" w:rsidRDefault="00E17319" w:rsidP="00E405BC">
      <w:pPr>
        <w:spacing w:after="60" w:line="240" w:lineRule="auto"/>
        <w:jc w:val="both"/>
        <w:rPr>
          <w:rFonts w:asciiTheme="minorHAnsi" w:hAnsiTheme="minorHAnsi" w:cs="Arial"/>
          <w:sz w:val="18"/>
          <w:szCs w:val="18"/>
        </w:rPr>
      </w:pPr>
      <w:r w:rsidRPr="00E405BC">
        <w:rPr>
          <w:rFonts w:asciiTheme="minorHAnsi" w:hAnsiTheme="minorHAnsi" w:cs="Arial"/>
          <w:b/>
          <w:sz w:val="20"/>
          <w:szCs w:val="20"/>
        </w:rPr>
        <w:t xml:space="preserve">Houbičky na </w:t>
      </w:r>
      <w:r w:rsidR="00B959D5" w:rsidRPr="00E405BC">
        <w:rPr>
          <w:rFonts w:asciiTheme="minorHAnsi" w:hAnsiTheme="minorHAnsi" w:cs="Arial"/>
          <w:b/>
          <w:sz w:val="20"/>
          <w:szCs w:val="20"/>
        </w:rPr>
        <w:t>nádobí</w:t>
      </w:r>
      <w:r w:rsidR="00B959D5">
        <w:rPr>
          <w:rFonts w:ascii="Arial" w:hAnsi="Arial" w:cs="Arial"/>
          <w:b/>
        </w:rPr>
        <w:t xml:space="preserve"> </w:t>
      </w:r>
      <w:r w:rsidR="00B959D5" w:rsidRPr="00E728CC">
        <w:rPr>
          <w:rFonts w:ascii="Arial" w:hAnsi="Arial" w:cs="Arial"/>
          <w:b/>
        </w:rPr>
        <w:t xml:space="preserve">– </w:t>
      </w:r>
      <w:r w:rsidR="00B959D5" w:rsidRPr="00B959D5">
        <w:rPr>
          <w:rFonts w:asciiTheme="minorHAnsi" w:hAnsiTheme="minorHAnsi" w:cs="Arial"/>
          <w:bCs/>
          <w:sz w:val="18"/>
          <w:szCs w:val="18"/>
        </w:rPr>
        <w:t>Houbičky</w:t>
      </w:r>
      <w:r w:rsidRPr="00E34FBA">
        <w:rPr>
          <w:rFonts w:asciiTheme="minorHAnsi" w:hAnsiTheme="minorHAnsi" w:cs="Arial"/>
          <w:sz w:val="18"/>
          <w:szCs w:val="18"/>
        </w:rPr>
        <w:t xml:space="preserve"> na nádobí</w:t>
      </w:r>
      <w:r w:rsidR="00234DA6">
        <w:rPr>
          <w:rFonts w:asciiTheme="minorHAnsi" w:hAnsiTheme="minorHAnsi" w:cs="Arial"/>
          <w:sz w:val="18"/>
          <w:szCs w:val="18"/>
        </w:rPr>
        <w:t xml:space="preserve"> </w:t>
      </w:r>
      <w:r w:rsidRPr="00E34FBA">
        <w:rPr>
          <w:rFonts w:asciiTheme="minorHAnsi" w:hAnsiTheme="minorHAnsi" w:cs="Arial"/>
          <w:sz w:val="18"/>
          <w:szCs w:val="18"/>
        </w:rPr>
        <w:t>10 ks v balení</w:t>
      </w:r>
    </w:p>
    <w:p w14:paraId="067CCB6B" w14:textId="77777777" w:rsidR="00E17319" w:rsidRPr="00E34FBA" w:rsidRDefault="00E17319" w:rsidP="00585B3F">
      <w:pPr>
        <w:spacing w:after="60" w:line="240" w:lineRule="auto"/>
        <w:jc w:val="both"/>
        <w:rPr>
          <w:rFonts w:asciiTheme="minorHAnsi" w:hAnsiTheme="minorHAnsi" w:cs="Arial"/>
          <w:sz w:val="18"/>
          <w:szCs w:val="18"/>
        </w:rPr>
      </w:pPr>
      <w:r w:rsidRPr="00E34FBA">
        <w:rPr>
          <w:rFonts w:asciiTheme="minorHAnsi" w:hAnsiTheme="minorHAnsi" w:cs="Arial"/>
          <w:sz w:val="18"/>
          <w:szCs w:val="18"/>
        </w:rPr>
        <w:t>Materiál:    molitanová pěna min. 20kg/m3</w:t>
      </w:r>
      <w:r w:rsidR="00585B3F">
        <w:rPr>
          <w:rFonts w:asciiTheme="minorHAnsi" w:hAnsiTheme="minorHAnsi" w:cs="Arial"/>
          <w:sz w:val="18"/>
          <w:szCs w:val="18"/>
        </w:rPr>
        <w:t>, r</w:t>
      </w:r>
      <w:r w:rsidRPr="00E34FBA">
        <w:rPr>
          <w:rFonts w:asciiTheme="minorHAnsi" w:hAnsiTheme="minorHAnsi" w:cs="Arial"/>
          <w:sz w:val="18"/>
          <w:szCs w:val="18"/>
        </w:rPr>
        <w:t>ozměr</w:t>
      </w:r>
      <w:r w:rsidR="00585B3F">
        <w:rPr>
          <w:rFonts w:asciiTheme="minorHAnsi" w:hAnsiTheme="minorHAnsi" w:cs="Arial"/>
          <w:sz w:val="18"/>
          <w:szCs w:val="18"/>
        </w:rPr>
        <w:t xml:space="preserve"> </w:t>
      </w:r>
      <w:r w:rsidRPr="00E34FBA">
        <w:rPr>
          <w:rFonts w:asciiTheme="minorHAnsi" w:hAnsiTheme="minorHAnsi" w:cs="Arial"/>
          <w:sz w:val="18"/>
          <w:szCs w:val="18"/>
        </w:rPr>
        <w:t>90x60x30mm</w:t>
      </w:r>
    </w:p>
    <w:p w14:paraId="7C94787F" w14:textId="77777777" w:rsidR="00E17319" w:rsidRDefault="00E17319" w:rsidP="00585B3F">
      <w:pPr>
        <w:spacing w:after="60" w:line="240" w:lineRule="auto"/>
        <w:jc w:val="both"/>
        <w:rPr>
          <w:rFonts w:asciiTheme="minorHAnsi" w:hAnsiTheme="minorHAnsi" w:cs="Arial"/>
          <w:sz w:val="18"/>
          <w:szCs w:val="18"/>
        </w:rPr>
      </w:pPr>
      <w:r w:rsidRPr="00E34FBA">
        <w:rPr>
          <w:rFonts w:asciiTheme="minorHAnsi" w:hAnsiTheme="minorHAnsi" w:cs="Arial"/>
          <w:sz w:val="18"/>
          <w:szCs w:val="18"/>
        </w:rPr>
        <w:t>Popis výrobku: Houbička na běžné mytí nádobí</w:t>
      </w:r>
    </w:p>
    <w:p w14:paraId="66DF9BEB" w14:textId="2ADA3A31" w:rsidR="00234DA6" w:rsidRPr="00F474C0" w:rsidRDefault="00234DA6" w:rsidP="00234DA6">
      <w:pPr>
        <w:spacing w:after="60" w:line="240" w:lineRule="auto"/>
        <w:jc w:val="both"/>
        <w:rPr>
          <w:rFonts w:asciiTheme="minorHAnsi" w:hAnsiTheme="minorHAnsi" w:cs="Arial"/>
          <w:b/>
          <w:color w:val="FFFFFF" w:themeColor="background1"/>
          <w:sz w:val="18"/>
          <w:szCs w:val="18"/>
          <w:highlight w:val="blue"/>
        </w:rPr>
      </w:pPr>
      <w:r w:rsidRPr="00F474C0">
        <w:rPr>
          <w:rFonts w:asciiTheme="minorHAnsi" w:hAnsiTheme="minorHAnsi" w:cs="Arial"/>
          <w:b/>
          <w:color w:val="FFFFFF" w:themeColor="background1"/>
          <w:sz w:val="18"/>
          <w:szCs w:val="18"/>
          <w:highlight w:val="blue"/>
        </w:rPr>
        <w:t>Předpokládaný rámec**:</w:t>
      </w:r>
      <w:r w:rsidR="00DB643C" w:rsidRPr="00F474C0">
        <w:rPr>
          <w:rFonts w:asciiTheme="minorHAnsi" w:hAnsiTheme="minorHAnsi" w:cs="Arial"/>
          <w:b/>
          <w:color w:val="FFFFFF" w:themeColor="background1"/>
          <w:sz w:val="18"/>
          <w:szCs w:val="18"/>
          <w:highlight w:val="blue"/>
        </w:rPr>
        <w:t xml:space="preserve"> </w:t>
      </w:r>
      <w:r w:rsidR="00DB643C" w:rsidRPr="00F474C0">
        <w:rPr>
          <w:rFonts w:asciiTheme="minorHAnsi" w:hAnsiTheme="minorHAnsi" w:cs="Arial"/>
          <w:b/>
          <w:color w:val="FFFFFF" w:themeColor="background1"/>
          <w:sz w:val="18"/>
          <w:szCs w:val="18"/>
          <w:highlight w:val="blue"/>
        </w:rPr>
        <w:tab/>
      </w:r>
      <w:r w:rsidR="00B959D5" w:rsidRPr="00F474C0">
        <w:rPr>
          <w:rFonts w:asciiTheme="minorHAnsi" w:hAnsiTheme="minorHAnsi" w:cs="Arial"/>
          <w:b/>
          <w:color w:val="FFFFFF" w:themeColor="background1"/>
          <w:sz w:val="18"/>
          <w:szCs w:val="18"/>
          <w:highlight w:val="blue"/>
        </w:rPr>
        <w:t>1</w:t>
      </w:r>
      <w:r w:rsidR="00DB643C" w:rsidRPr="00F474C0">
        <w:rPr>
          <w:rFonts w:asciiTheme="minorHAnsi" w:hAnsiTheme="minorHAnsi" w:cs="Arial"/>
          <w:b/>
          <w:color w:val="FFFFFF" w:themeColor="background1"/>
          <w:sz w:val="18"/>
          <w:szCs w:val="18"/>
          <w:highlight w:val="blue"/>
        </w:rPr>
        <w:t>0</w:t>
      </w:r>
      <w:r w:rsidR="001B0A1A" w:rsidRPr="00F474C0">
        <w:rPr>
          <w:rFonts w:asciiTheme="minorHAnsi" w:hAnsiTheme="minorHAnsi" w:cs="Arial"/>
          <w:b/>
          <w:color w:val="FFFFFF" w:themeColor="background1"/>
          <w:sz w:val="18"/>
          <w:szCs w:val="18"/>
          <w:highlight w:val="blue"/>
        </w:rPr>
        <w:t xml:space="preserve"> </w:t>
      </w:r>
      <w:r w:rsidRPr="00F474C0">
        <w:rPr>
          <w:rFonts w:asciiTheme="minorHAnsi" w:hAnsiTheme="minorHAnsi" w:cs="Arial"/>
          <w:b/>
          <w:color w:val="FFFFFF" w:themeColor="background1"/>
          <w:sz w:val="18"/>
          <w:szCs w:val="18"/>
          <w:highlight w:val="blue"/>
        </w:rPr>
        <w:t>ks</w:t>
      </w:r>
      <w:r w:rsidR="00B959D5" w:rsidRPr="00F474C0">
        <w:rPr>
          <w:rFonts w:asciiTheme="minorHAnsi" w:hAnsiTheme="minorHAnsi" w:cs="Arial"/>
          <w:b/>
          <w:color w:val="FFFFFF" w:themeColor="background1"/>
          <w:sz w:val="18"/>
          <w:szCs w:val="18"/>
          <w:highlight w:val="blue"/>
        </w:rPr>
        <w:t xml:space="preserve"> (1 balení)</w:t>
      </w:r>
      <w:r w:rsidRPr="00F474C0">
        <w:rPr>
          <w:rFonts w:asciiTheme="minorHAnsi" w:hAnsiTheme="minorHAnsi" w:cs="Arial"/>
          <w:b/>
          <w:color w:val="FFFFFF" w:themeColor="background1"/>
          <w:sz w:val="18"/>
          <w:szCs w:val="18"/>
          <w:highlight w:val="blue"/>
        </w:rPr>
        <w:t xml:space="preserve"> / měsíc</w:t>
      </w:r>
    </w:p>
    <w:p w14:paraId="2B6D62E9" w14:textId="77777777" w:rsidR="00234DA6" w:rsidRPr="00E34FBA" w:rsidRDefault="00234DA6" w:rsidP="00585B3F">
      <w:pPr>
        <w:spacing w:after="60" w:line="240" w:lineRule="auto"/>
        <w:jc w:val="both"/>
        <w:rPr>
          <w:rFonts w:asciiTheme="minorHAnsi" w:hAnsiTheme="minorHAnsi" w:cs="Arial"/>
          <w:sz w:val="18"/>
          <w:szCs w:val="18"/>
        </w:rPr>
      </w:pPr>
    </w:p>
    <w:p w14:paraId="1E7844A3" w14:textId="77777777" w:rsidR="00585B3F" w:rsidRDefault="00585B3F" w:rsidP="00E34FBA">
      <w:pPr>
        <w:spacing w:after="60" w:line="240" w:lineRule="auto"/>
        <w:jc w:val="both"/>
        <w:rPr>
          <w:rFonts w:asciiTheme="minorHAnsi" w:hAnsiTheme="minorHAnsi" w:cs="Arial"/>
          <w:b/>
        </w:rPr>
      </w:pPr>
    </w:p>
    <w:p w14:paraId="182CE01B" w14:textId="77777777" w:rsidR="00ED7669" w:rsidRDefault="00ED7669" w:rsidP="00E34FBA">
      <w:pPr>
        <w:spacing w:after="60" w:line="240" w:lineRule="auto"/>
        <w:jc w:val="both"/>
        <w:rPr>
          <w:rFonts w:asciiTheme="minorHAnsi" w:hAnsiTheme="minorHAnsi" w:cs="Arial"/>
          <w:b/>
        </w:rPr>
      </w:pPr>
    </w:p>
    <w:p w14:paraId="24586C49" w14:textId="77777777" w:rsidR="00467611" w:rsidRDefault="00E405BC" w:rsidP="00E34FBA">
      <w:pPr>
        <w:spacing w:after="60" w:line="240" w:lineRule="auto"/>
        <w:jc w:val="both"/>
        <w:rPr>
          <w:rFonts w:asciiTheme="minorHAnsi" w:hAnsiTheme="minorHAnsi" w:cs="Arial"/>
          <w:b/>
          <w:u w:val="single"/>
        </w:rPr>
      </w:pPr>
      <w:r w:rsidRPr="00105344">
        <w:rPr>
          <w:rFonts w:asciiTheme="minorHAnsi" w:hAnsiTheme="minorHAnsi" w:cs="Arial"/>
          <w:b/>
          <w:u w:val="single"/>
        </w:rPr>
        <w:t>Pozn.:</w:t>
      </w:r>
    </w:p>
    <w:p w14:paraId="06EDD957" w14:textId="01687240" w:rsidR="00E34FBA" w:rsidRPr="00E34FBA" w:rsidRDefault="00480240" w:rsidP="00E34FBA">
      <w:pPr>
        <w:spacing w:after="60" w:line="240" w:lineRule="auto"/>
        <w:jc w:val="both"/>
        <w:rPr>
          <w:rFonts w:asciiTheme="minorHAnsi" w:hAnsiTheme="minorHAnsi" w:cs="Arial"/>
          <w:b/>
        </w:rPr>
      </w:pPr>
      <w:r w:rsidRPr="00E405BC">
        <w:rPr>
          <w:rFonts w:asciiTheme="minorHAnsi" w:hAnsiTheme="minorHAnsi" w:cs="Arial"/>
          <w:b/>
          <w:sz w:val="18"/>
          <w:szCs w:val="18"/>
        </w:rPr>
        <w:t>Referenční produkt</w:t>
      </w:r>
      <w:r w:rsidR="00E405BC" w:rsidRPr="00E405BC">
        <w:rPr>
          <w:rFonts w:asciiTheme="minorHAnsi" w:hAnsiTheme="minorHAnsi" w:cs="Arial"/>
          <w:b/>
          <w:sz w:val="18"/>
          <w:szCs w:val="18"/>
        </w:rPr>
        <w:t>*</w:t>
      </w:r>
    </w:p>
    <w:p w14:paraId="6DB793F4" w14:textId="469F2A16" w:rsidR="00E34FBA" w:rsidRPr="003C6A90" w:rsidRDefault="00A76CC6" w:rsidP="00A76CC6">
      <w:pPr>
        <w:pStyle w:val="Bezmezer"/>
        <w:jc w:val="both"/>
      </w:pPr>
      <w:r>
        <w:t>T</w:t>
      </w:r>
      <w:r w:rsidR="00480240" w:rsidRPr="00E34FBA">
        <w:t xml:space="preserve">yto produkty jsou uvedeny pouze pro účely přesného a srozumitelného popisu. </w:t>
      </w:r>
      <w:r w:rsidR="00C45B27">
        <w:t>Objednatel</w:t>
      </w:r>
      <w:r w:rsidR="00480240" w:rsidRPr="00E34FBA">
        <w:t xml:space="preserve"> u všech referenčních produktů připouští možnost nabídnout rovnocenné řešení. Nabízené rovnocenné řešení musí vždy splňovat </w:t>
      </w:r>
      <w:r w:rsidR="00967FD0">
        <w:t xml:space="preserve">minimální </w:t>
      </w:r>
      <w:r w:rsidR="00480240" w:rsidRPr="00E34FBA">
        <w:t xml:space="preserve">specifické požadavky na kvalitu hygienického a </w:t>
      </w:r>
      <w:r w:rsidR="00480240" w:rsidRPr="003C6A90">
        <w:t>spotřebního materiálu dle technické zprávy.</w:t>
      </w:r>
    </w:p>
    <w:p w14:paraId="7CEFB2C0" w14:textId="77777777" w:rsidR="003C6A90" w:rsidRDefault="003C6A90" w:rsidP="00032741">
      <w:pPr>
        <w:spacing w:after="60" w:line="240" w:lineRule="auto"/>
        <w:jc w:val="both"/>
      </w:pPr>
    </w:p>
    <w:p w14:paraId="36B3DE12" w14:textId="6B39ADBF" w:rsidR="00032741" w:rsidRPr="003C6A90" w:rsidRDefault="007F2677" w:rsidP="00032741">
      <w:pPr>
        <w:spacing w:after="60" w:line="240" w:lineRule="auto"/>
        <w:jc w:val="both"/>
      </w:pPr>
      <w:r w:rsidRPr="003C6A90">
        <w:rPr>
          <w:rFonts w:asciiTheme="minorHAnsi" w:hAnsiTheme="minorHAnsi" w:cs="Arial"/>
          <w:b/>
          <w:sz w:val="18"/>
          <w:szCs w:val="18"/>
        </w:rPr>
        <w:t>Předpokládaný rámec</w:t>
      </w:r>
      <w:r w:rsidR="00032741" w:rsidRPr="003C6A90">
        <w:rPr>
          <w:rFonts w:asciiTheme="minorHAnsi" w:hAnsiTheme="minorHAnsi" w:cs="Arial"/>
          <w:b/>
          <w:sz w:val="18"/>
          <w:szCs w:val="18"/>
        </w:rPr>
        <w:t>**</w:t>
      </w:r>
      <w:r w:rsidRPr="003C6A90">
        <w:t xml:space="preserve"> </w:t>
      </w:r>
    </w:p>
    <w:p w14:paraId="1AA932F4" w14:textId="320CA773" w:rsidR="007F2677" w:rsidRDefault="007F2677" w:rsidP="00AA30E0">
      <w:pPr>
        <w:pStyle w:val="Bezmezer"/>
        <w:jc w:val="both"/>
      </w:pPr>
      <w:r w:rsidRPr="003C6A90">
        <w:t>rozumí se předpokládaná prů</w:t>
      </w:r>
      <w:r w:rsidRPr="00ED7669">
        <w:t>měrná</w:t>
      </w:r>
      <w:r w:rsidR="00467611" w:rsidRPr="00ED7669">
        <w:t xml:space="preserve"> </w:t>
      </w:r>
      <w:r w:rsidR="00467611" w:rsidRPr="00ED7669">
        <w:rPr>
          <w:b/>
        </w:rPr>
        <w:t>měsíčn</w:t>
      </w:r>
      <w:r w:rsidR="00467611" w:rsidRPr="007E7C61">
        <w:rPr>
          <w:b/>
          <w:bCs/>
        </w:rPr>
        <w:t>í</w:t>
      </w:r>
      <w:r w:rsidRPr="00ED7669">
        <w:t xml:space="preserve"> spotřeba </w:t>
      </w:r>
      <w:r w:rsidRPr="003C6A90">
        <w:t>materiálu stanovená na základě aktuální spotřeby za období předchozích 12 měsíců</w:t>
      </w:r>
      <w:r w:rsidR="003C6A90" w:rsidRPr="003C6A90">
        <w:t xml:space="preserve">, </w:t>
      </w:r>
      <w:r w:rsidR="00C270A1" w:rsidRPr="003C6A90">
        <w:t xml:space="preserve">která se však může od stanoveného předpokladu +/- lišit. V rámci stanovení ceny je na Poskytovateli zvážit obchodní riziko, neboť dodávka dle výše uvedeného je součástí ceny za úklidové služby bez ohledu na skutečnou spotřebu zadavatele, která se od stanoveného předpokladu může lišit. </w:t>
      </w:r>
      <w:r w:rsidR="00C270A1">
        <w:t xml:space="preserve">   </w:t>
      </w:r>
    </w:p>
    <w:p w14:paraId="3601F787" w14:textId="77777777" w:rsidR="00A460C6" w:rsidRDefault="00585B3F" w:rsidP="00585B3F">
      <w:pPr>
        <w:pStyle w:val="Nadpis3"/>
        <w:rPr>
          <w:rFonts w:eastAsia="Times New Roman" w:cs="Arial"/>
          <w:b w:val="0"/>
          <w:bCs/>
          <w:caps/>
          <w:sz w:val="32"/>
          <w:szCs w:val="32"/>
          <w:lang w:eastAsia="cs-CZ"/>
        </w:rPr>
      </w:pPr>
      <w:r>
        <w:rPr>
          <w:rFonts w:eastAsia="Times New Roman"/>
          <w:lang w:eastAsia="cs-CZ"/>
        </w:rPr>
        <w:t>2.</w:t>
      </w:r>
      <w:r w:rsidR="00B07009">
        <w:rPr>
          <w:rFonts w:eastAsia="Times New Roman"/>
          <w:lang w:eastAsia="cs-CZ"/>
        </w:rPr>
        <w:t xml:space="preserve"> </w:t>
      </w:r>
      <w:r>
        <w:rPr>
          <w:rFonts w:eastAsia="Times New Roman"/>
          <w:lang w:eastAsia="cs-CZ"/>
        </w:rPr>
        <w:t xml:space="preserve">5. </w:t>
      </w:r>
      <w:r w:rsidRPr="00585B3F">
        <w:rPr>
          <w:rFonts w:eastAsia="Times New Roman"/>
          <w:lang w:eastAsia="cs-CZ"/>
        </w:rPr>
        <w:t>EKOLOGIE, ODPADY</w:t>
      </w:r>
    </w:p>
    <w:p w14:paraId="0481CA31" w14:textId="77777777" w:rsidR="00AE0CC9" w:rsidRPr="00AE0CC9" w:rsidRDefault="00AE0CC9" w:rsidP="00AE0CC9">
      <w:pPr>
        <w:pStyle w:val="Odstavecseseznamem"/>
        <w:spacing w:after="0" w:line="240" w:lineRule="auto"/>
        <w:rPr>
          <w:rFonts w:asciiTheme="majorHAnsi" w:eastAsia="Times New Roman" w:hAnsiTheme="majorHAnsi" w:cs="Arial"/>
          <w:b/>
          <w:bCs/>
          <w:caps/>
          <w:sz w:val="32"/>
          <w:szCs w:val="32"/>
          <w:lang w:eastAsia="cs-CZ"/>
        </w:rPr>
      </w:pPr>
    </w:p>
    <w:p w14:paraId="02366C9B" w14:textId="77777777" w:rsidR="00A460C6" w:rsidRPr="00585B3F" w:rsidRDefault="00A460C6" w:rsidP="00A460C6">
      <w:pPr>
        <w:pStyle w:val="Bezmezer"/>
        <w:jc w:val="both"/>
        <w:rPr>
          <w:sz w:val="20"/>
          <w:szCs w:val="20"/>
        </w:rPr>
      </w:pPr>
      <w:r w:rsidRPr="00585B3F">
        <w:rPr>
          <w:sz w:val="20"/>
          <w:szCs w:val="20"/>
        </w:rPr>
        <w:t>Poskytovatel služby je povinen v rámci poskytování služeb třídit odpad podle jeho druhů na papír, plasty, sklo, směsný odpad, případně kov využitím odpadových nádob pro třídění těchto komodit.</w:t>
      </w:r>
    </w:p>
    <w:p w14:paraId="7CF12FA0" w14:textId="77777777" w:rsidR="008F5593" w:rsidRPr="00585B3F" w:rsidRDefault="008F5593" w:rsidP="00A460C6">
      <w:pPr>
        <w:pStyle w:val="Bezmezer"/>
        <w:jc w:val="both"/>
        <w:rPr>
          <w:sz w:val="20"/>
          <w:szCs w:val="20"/>
        </w:rPr>
      </w:pPr>
    </w:p>
    <w:p w14:paraId="4BBD0B9B" w14:textId="77777777" w:rsidR="008F5593" w:rsidRDefault="008F5593" w:rsidP="00A460C6">
      <w:pPr>
        <w:pStyle w:val="Bezmezer"/>
        <w:jc w:val="both"/>
        <w:rPr>
          <w:sz w:val="20"/>
          <w:szCs w:val="20"/>
        </w:rPr>
      </w:pPr>
      <w:r w:rsidRPr="00585B3F">
        <w:rPr>
          <w:sz w:val="20"/>
          <w:szCs w:val="20"/>
        </w:rPr>
        <w:t>Objednatel prohlašuje, že je ve smyslu zákona o odpadech č. 541/2020 Sb. původcem odpadu a zároveň sjedná smlouvu s OZO. Poskytovatel nesjednává popelnice, pouze vkládá odpad do nádob a informuje odpovědného pracovníka objednatele o využívání kapacity nádob – požadavky na zvýšení/snížení frekvence vývozu.</w:t>
      </w:r>
    </w:p>
    <w:p w14:paraId="2E731B3E" w14:textId="77777777" w:rsidR="004B41D6" w:rsidRDefault="004B41D6" w:rsidP="00A460C6">
      <w:pPr>
        <w:pStyle w:val="Bezmezer"/>
        <w:jc w:val="both"/>
        <w:rPr>
          <w:sz w:val="20"/>
          <w:szCs w:val="20"/>
        </w:rPr>
      </w:pPr>
    </w:p>
    <w:p w14:paraId="19E6213E" w14:textId="799FFB38" w:rsidR="001A6298" w:rsidRPr="00585B3F" w:rsidRDefault="00585B3F" w:rsidP="00585B3F">
      <w:pPr>
        <w:pStyle w:val="Nadpis3"/>
        <w:rPr>
          <w:rFonts w:eastAsia="Times New Roman"/>
          <w:lang w:eastAsia="cs-CZ"/>
        </w:rPr>
      </w:pPr>
      <w:r>
        <w:rPr>
          <w:rFonts w:eastAsia="Times New Roman"/>
          <w:lang w:eastAsia="cs-CZ"/>
        </w:rPr>
        <w:t>2.</w:t>
      </w:r>
      <w:r w:rsidR="00B07009">
        <w:rPr>
          <w:rFonts w:eastAsia="Times New Roman"/>
          <w:lang w:eastAsia="cs-CZ"/>
        </w:rPr>
        <w:t xml:space="preserve"> </w:t>
      </w:r>
      <w:r>
        <w:rPr>
          <w:rFonts w:eastAsia="Times New Roman"/>
          <w:lang w:eastAsia="cs-CZ"/>
        </w:rPr>
        <w:t xml:space="preserve">6. </w:t>
      </w:r>
      <w:r w:rsidRPr="00585B3F">
        <w:rPr>
          <w:rFonts w:eastAsia="Times New Roman"/>
          <w:lang w:eastAsia="cs-CZ"/>
        </w:rPr>
        <w:t xml:space="preserve">POŽADOVANÁ KVALITA DODÁVANÉHO HYGIENICKÉHO A SPOTŘEBNÍHO </w:t>
      </w:r>
      <w:r w:rsidRPr="003C6A90">
        <w:rPr>
          <w:rFonts w:eastAsia="Times New Roman"/>
          <w:lang w:eastAsia="cs-CZ"/>
        </w:rPr>
        <w:t>MATERIÁLU</w:t>
      </w:r>
      <w:r w:rsidR="00C270A1" w:rsidRPr="003C6A90">
        <w:rPr>
          <w:rFonts w:eastAsia="Times New Roman"/>
          <w:lang w:eastAsia="cs-CZ"/>
        </w:rPr>
        <w:t>, ODPOVĚDNÉ ZADÁVÁNÍ</w:t>
      </w:r>
    </w:p>
    <w:p w14:paraId="2C961693" w14:textId="77777777" w:rsidR="001A6298" w:rsidRPr="009933C4" w:rsidRDefault="001A6298" w:rsidP="005D1AC6">
      <w:pPr>
        <w:spacing w:after="60" w:line="240" w:lineRule="auto"/>
        <w:ind w:left="720"/>
        <w:jc w:val="both"/>
        <w:rPr>
          <w:rFonts w:ascii="Arial" w:hAnsi="Arial" w:cs="Arial"/>
          <w:b/>
        </w:rPr>
      </w:pPr>
    </w:p>
    <w:p w14:paraId="7130D7F1" w14:textId="77777777" w:rsidR="003C6A90" w:rsidRPr="00585B3F" w:rsidRDefault="003C6A90" w:rsidP="00F56D02">
      <w:pPr>
        <w:pStyle w:val="Bezmezer"/>
        <w:numPr>
          <w:ilvl w:val="0"/>
          <w:numId w:val="6"/>
        </w:numPr>
        <w:jc w:val="both"/>
        <w:rPr>
          <w:sz w:val="20"/>
          <w:szCs w:val="20"/>
        </w:rPr>
      </w:pPr>
      <w:r>
        <w:rPr>
          <w:sz w:val="20"/>
          <w:szCs w:val="20"/>
        </w:rPr>
        <w:t xml:space="preserve">objednatel </w:t>
      </w:r>
      <w:r w:rsidRPr="00585B3F">
        <w:rPr>
          <w:sz w:val="20"/>
          <w:szCs w:val="20"/>
        </w:rPr>
        <w:t>požaduje před zahájením dodávky hygienického a spotřebního materiá</w:t>
      </w:r>
      <w:r>
        <w:rPr>
          <w:sz w:val="20"/>
          <w:szCs w:val="20"/>
        </w:rPr>
        <w:t>lu výběr od nejméně tří výrobců;</w:t>
      </w:r>
      <w:r w:rsidRPr="00585B3F">
        <w:rPr>
          <w:sz w:val="20"/>
          <w:szCs w:val="20"/>
        </w:rPr>
        <w:t xml:space="preserve"> </w:t>
      </w:r>
    </w:p>
    <w:p w14:paraId="79D93A19" w14:textId="77777777" w:rsidR="003C6A90" w:rsidRPr="00585B3F" w:rsidRDefault="003C6A90" w:rsidP="00F56D02">
      <w:pPr>
        <w:pStyle w:val="Bezmezer"/>
        <w:numPr>
          <w:ilvl w:val="0"/>
          <w:numId w:val="6"/>
        </w:numPr>
        <w:jc w:val="both"/>
        <w:rPr>
          <w:sz w:val="20"/>
          <w:szCs w:val="20"/>
        </w:rPr>
      </w:pPr>
      <w:r>
        <w:rPr>
          <w:sz w:val="20"/>
          <w:szCs w:val="20"/>
        </w:rPr>
        <w:t>p</w:t>
      </w:r>
      <w:r w:rsidRPr="00585B3F">
        <w:rPr>
          <w:sz w:val="20"/>
          <w:szCs w:val="20"/>
        </w:rPr>
        <w:t>oskytovatel je povinen užívat pouze takové hygienické a čisticí prostředky na mytí nádobí, podlah, oken/skel, na utírání prachu a na dezinfekci hygienických zařízení, dále spotřební materiály, jako je toaletní papír, skládané papírové ručníky a mýdlo, které byly odsouhlaseny pověřeným zástupcem objednatele</w:t>
      </w:r>
      <w:r>
        <w:rPr>
          <w:sz w:val="20"/>
          <w:szCs w:val="20"/>
        </w:rPr>
        <w:t xml:space="preserve"> služby;</w:t>
      </w:r>
    </w:p>
    <w:p w14:paraId="1D96D389" w14:textId="1E477DDB" w:rsidR="003C6A90" w:rsidRPr="008C31D1" w:rsidRDefault="003C6A90" w:rsidP="00F56D02">
      <w:pPr>
        <w:pStyle w:val="Bezmezer"/>
        <w:numPr>
          <w:ilvl w:val="0"/>
          <w:numId w:val="6"/>
        </w:numPr>
        <w:jc w:val="both"/>
        <w:rPr>
          <w:sz w:val="20"/>
          <w:szCs w:val="20"/>
        </w:rPr>
      </w:pPr>
      <w:r>
        <w:rPr>
          <w:sz w:val="20"/>
          <w:szCs w:val="20"/>
        </w:rPr>
        <w:t>p</w:t>
      </w:r>
      <w:r w:rsidRPr="00585B3F">
        <w:rPr>
          <w:sz w:val="20"/>
          <w:szCs w:val="20"/>
        </w:rPr>
        <w:t xml:space="preserve">oskytovatel je povinen usilovat o snížení množství obalů, a pokud je to možné </w:t>
      </w:r>
      <w:r w:rsidRPr="004921DD">
        <w:rPr>
          <w:sz w:val="20"/>
          <w:szCs w:val="20"/>
        </w:rPr>
        <w:t>používat v maximálním možné</w:t>
      </w:r>
      <w:r>
        <w:rPr>
          <w:sz w:val="20"/>
          <w:szCs w:val="20"/>
        </w:rPr>
        <w:t>m</w:t>
      </w:r>
      <w:r w:rsidRPr="004921DD">
        <w:rPr>
          <w:sz w:val="20"/>
          <w:szCs w:val="20"/>
        </w:rPr>
        <w:t xml:space="preserve"> rozsahu koncentrované </w:t>
      </w:r>
      <w:r w:rsidR="007E7C61" w:rsidRPr="004921DD">
        <w:rPr>
          <w:sz w:val="20"/>
          <w:szCs w:val="20"/>
        </w:rPr>
        <w:t>výrobky,</w:t>
      </w:r>
      <w:r>
        <w:rPr>
          <w:sz w:val="20"/>
          <w:szCs w:val="20"/>
        </w:rPr>
        <w:t xml:space="preserve"> a to jak ty, které jsou součástí dodávky pro objednatele tak i ty, které pro poskytování služby používá přímo Poskytovatel. </w:t>
      </w:r>
      <w:r w:rsidRPr="004921DD">
        <w:rPr>
          <w:sz w:val="20"/>
          <w:szCs w:val="20"/>
        </w:rPr>
        <w:t xml:space="preserve">Minimální objemy </w:t>
      </w:r>
      <w:r>
        <w:rPr>
          <w:sz w:val="20"/>
          <w:szCs w:val="20"/>
        </w:rPr>
        <w:t xml:space="preserve">u konkrétních výrobků </w:t>
      </w:r>
      <w:r w:rsidRPr="004921DD">
        <w:rPr>
          <w:sz w:val="20"/>
          <w:szCs w:val="20"/>
        </w:rPr>
        <w:t xml:space="preserve">stanovené </w:t>
      </w:r>
      <w:r>
        <w:rPr>
          <w:sz w:val="20"/>
          <w:szCs w:val="20"/>
        </w:rPr>
        <w:t>objednatel</w:t>
      </w:r>
      <w:r w:rsidRPr="008C31D1">
        <w:rPr>
          <w:sz w:val="20"/>
          <w:szCs w:val="20"/>
        </w:rPr>
        <w:t xml:space="preserve">em, u kterých </w:t>
      </w:r>
      <w:r>
        <w:rPr>
          <w:sz w:val="20"/>
          <w:szCs w:val="20"/>
        </w:rPr>
        <w:t>objednatel</w:t>
      </w:r>
      <w:r w:rsidRPr="008C31D1">
        <w:rPr>
          <w:sz w:val="20"/>
          <w:szCs w:val="20"/>
        </w:rPr>
        <w:t xml:space="preserve"> vyžaduje, aby byly Poskytovatelem dodržovány, jsou uvedeny u konkrétních položek této přílohy v části 2.4.</w:t>
      </w:r>
      <w:r>
        <w:rPr>
          <w:sz w:val="20"/>
          <w:szCs w:val="20"/>
        </w:rPr>
        <w:t>;</w:t>
      </w:r>
      <w:r w:rsidRPr="008C31D1">
        <w:rPr>
          <w:sz w:val="20"/>
          <w:szCs w:val="20"/>
        </w:rPr>
        <w:t xml:space="preserve"> </w:t>
      </w:r>
    </w:p>
    <w:p w14:paraId="3E3DEB63" w14:textId="77777777" w:rsidR="003C6A90" w:rsidRPr="00141DFC" w:rsidRDefault="003C6A90" w:rsidP="00F56D02">
      <w:pPr>
        <w:pStyle w:val="Bezmezer"/>
        <w:numPr>
          <w:ilvl w:val="0"/>
          <w:numId w:val="6"/>
        </w:numPr>
        <w:jc w:val="both"/>
        <w:rPr>
          <w:sz w:val="20"/>
          <w:szCs w:val="20"/>
        </w:rPr>
      </w:pPr>
      <w:r>
        <w:rPr>
          <w:sz w:val="20"/>
          <w:szCs w:val="20"/>
        </w:rPr>
        <w:t>objednatel</w:t>
      </w:r>
      <w:r w:rsidRPr="008C31D1">
        <w:rPr>
          <w:sz w:val="20"/>
          <w:szCs w:val="20"/>
        </w:rPr>
        <w:t xml:space="preserve"> požaduje, aby Poskytovatel používal při veškerých úklidech čisticí prostředky na mytí podlah, oken/ skel, na utírání prachu a na desinfekci sociálních zařízení, které splňují kritéria pro získání „Ekoznačky EU“ (případně certifikace „Ekologicky šetrný výrobek“ nebo rovnocenný, popř. jiný způsob, ze kterého bude splnění kritérií </w:t>
      </w:r>
      <w:r w:rsidRPr="00141DFC">
        <w:rPr>
          <w:sz w:val="20"/>
          <w:szCs w:val="20"/>
        </w:rPr>
        <w:t>vyplývat)</w:t>
      </w:r>
      <w:r>
        <w:rPr>
          <w:sz w:val="20"/>
          <w:szCs w:val="20"/>
        </w:rPr>
        <w:t>;</w:t>
      </w:r>
    </w:p>
    <w:p w14:paraId="687C0CC7" w14:textId="0C32C748" w:rsidR="003C6A90" w:rsidRPr="004452CF" w:rsidRDefault="003C6A90" w:rsidP="00F56D02">
      <w:pPr>
        <w:pStyle w:val="Bezmezer"/>
        <w:numPr>
          <w:ilvl w:val="0"/>
          <w:numId w:val="6"/>
        </w:numPr>
        <w:jc w:val="both"/>
        <w:rPr>
          <w:sz w:val="20"/>
          <w:szCs w:val="20"/>
        </w:rPr>
      </w:pPr>
      <w:r>
        <w:rPr>
          <w:sz w:val="20"/>
          <w:szCs w:val="20"/>
        </w:rPr>
        <w:t>objednatel</w:t>
      </w:r>
      <w:r w:rsidRPr="00141DFC">
        <w:rPr>
          <w:sz w:val="20"/>
          <w:szCs w:val="20"/>
        </w:rPr>
        <w:t xml:space="preserve"> požaduje, aby Poskytovatel v rámci dodávky čisticích prostředků pro </w:t>
      </w:r>
      <w:r>
        <w:rPr>
          <w:sz w:val="20"/>
          <w:szCs w:val="20"/>
        </w:rPr>
        <w:t>objednatel</w:t>
      </w:r>
      <w:r w:rsidRPr="00141DFC">
        <w:rPr>
          <w:sz w:val="20"/>
          <w:szCs w:val="20"/>
        </w:rPr>
        <w:t xml:space="preserve">e dodával čisticí prostředky, které splňují parametry na udělení značky </w:t>
      </w:r>
      <w:r w:rsidRPr="004452CF">
        <w:rPr>
          <w:sz w:val="20"/>
          <w:szCs w:val="20"/>
        </w:rPr>
        <w:t xml:space="preserve">„Ekoznačka EU“, „Ekologicky šetrný výrobek“, „Modrý anděl“, „Severská labuť“ nebo rovnocenné značky, </w:t>
      </w:r>
      <w:r w:rsidR="007E7C61" w:rsidRPr="004452CF">
        <w:rPr>
          <w:sz w:val="20"/>
          <w:szCs w:val="20"/>
        </w:rPr>
        <w:t>a to</w:t>
      </w:r>
      <w:r w:rsidRPr="004452CF">
        <w:rPr>
          <w:sz w:val="20"/>
          <w:szCs w:val="20"/>
        </w:rPr>
        <w:t xml:space="preserve"> v maximálním možném rozsahu</w:t>
      </w:r>
      <w:r w:rsidRPr="004452CF">
        <w:t xml:space="preserve">. </w:t>
      </w:r>
      <w:r w:rsidRPr="004452CF">
        <w:rPr>
          <w:sz w:val="20"/>
          <w:szCs w:val="20"/>
        </w:rPr>
        <w:t>Minimální rozsah u konkrétních výrobků stanovený objednatelem, u kterých objednatel vyžaduje, aby byly Poskytovatelem tyto parametry dodržovány, jsou uvedeny u konkrétních položek této přílohy v části 2.4.;</w:t>
      </w:r>
    </w:p>
    <w:p w14:paraId="38644D8C" w14:textId="7A0329FF" w:rsidR="00FC4389" w:rsidRPr="004452CF" w:rsidRDefault="003C6A90" w:rsidP="00F56D02">
      <w:pPr>
        <w:pStyle w:val="Bezmezer"/>
        <w:numPr>
          <w:ilvl w:val="0"/>
          <w:numId w:val="6"/>
        </w:numPr>
        <w:jc w:val="both"/>
        <w:rPr>
          <w:sz w:val="20"/>
          <w:szCs w:val="20"/>
        </w:rPr>
      </w:pPr>
      <w:bookmarkStart w:id="17" w:name="_Hlk136430182"/>
      <w:r w:rsidRPr="004452CF">
        <w:rPr>
          <w:sz w:val="20"/>
          <w:szCs w:val="20"/>
        </w:rPr>
        <w:t>poskytovatel je povinen předložit na výzvu pověřeného zástupce objednatele Bezpečnostní listy používaných čisticích prostředků</w:t>
      </w:r>
      <w:bookmarkEnd w:id="17"/>
      <w:r w:rsidRPr="004452CF">
        <w:rPr>
          <w:sz w:val="20"/>
          <w:szCs w:val="20"/>
        </w:rPr>
        <w:t>.</w:t>
      </w:r>
    </w:p>
    <w:p w14:paraId="758981A6" w14:textId="77777777" w:rsidR="00A307FC" w:rsidRDefault="00A307FC" w:rsidP="0025482D">
      <w:pPr>
        <w:pStyle w:val="Normlnweb"/>
        <w:shd w:val="clear" w:color="auto" w:fill="FFFFFF"/>
        <w:spacing w:after="0" w:line="270" w:lineRule="atLeast"/>
        <w:jc w:val="both"/>
        <w:rPr>
          <w:rFonts w:cs="Arial"/>
          <w:color w:val="000000"/>
          <w:sz w:val="18"/>
          <w:szCs w:val="18"/>
        </w:rPr>
      </w:pPr>
    </w:p>
    <w:p w14:paraId="21698D9B" w14:textId="77777777" w:rsidR="00967FD0" w:rsidRPr="00133BF7" w:rsidRDefault="00967FD0" w:rsidP="0025482D">
      <w:pPr>
        <w:pStyle w:val="Normlnweb"/>
        <w:shd w:val="clear" w:color="auto" w:fill="FFFFFF"/>
        <w:spacing w:after="0" w:line="270" w:lineRule="atLeast"/>
        <w:jc w:val="both"/>
        <w:rPr>
          <w:rFonts w:cs="Arial"/>
          <w:color w:val="000000"/>
          <w:sz w:val="18"/>
          <w:szCs w:val="18"/>
        </w:rPr>
      </w:pPr>
    </w:p>
    <w:p w14:paraId="78857DC6" w14:textId="77777777" w:rsidR="0025482D" w:rsidRPr="00585B3F" w:rsidRDefault="00585B3F" w:rsidP="00585B3F">
      <w:pPr>
        <w:pStyle w:val="Nadpis3"/>
        <w:rPr>
          <w:rFonts w:eastAsia="Times New Roman"/>
          <w:lang w:eastAsia="cs-CZ"/>
        </w:rPr>
      </w:pPr>
      <w:r>
        <w:rPr>
          <w:rFonts w:eastAsia="Times New Roman"/>
          <w:lang w:eastAsia="cs-CZ"/>
        </w:rPr>
        <w:t>2.</w:t>
      </w:r>
      <w:r w:rsidR="00B07009">
        <w:rPr>
          <w:rFonts w:eastAsia="Times New Roman"/>
          <w:lang w:eastAsia="cs-CZ"/>
        </w:rPr>
        <w:t xml:space="preserve"> </w:t>
      </w:r>
      <w:r>
        <w:rPr>
          <w:rFonts w:eastAsia="Times New Roman"/>
          <w:lang w:eastAsia="cs-CZ"/>
        </w:rPr>
        <w:t xml:space="preserve">7. </w:t>
      </w:r>
      <w:r w:rsidR="0025482D" w:rsidRPr="00585B3F">
        <w:rPr>
          <w:rFonts w:eastAsia="Times New Roman"/>
          <w:lang w:eastAsia="cs-CZ"/>
        </w:rPr>
        <w:t>BAREVNÝ PROGRAM</w:t>
      </w:r>
    </w:p>
    <w:p w14:paraId="34371369" w14:textId="77777777" w:rsidR="001A6298" w:rsidRPr="001A6298" w:rsidRDefault="001A6298" w:rsidP="001A6298">
      <w:pPr>
        <w:pStyle w:val="Odstavecseseznamem"/>
        <w:spacing w:after="0" w:line="240" w:lineRule="auto"/>
        <w:jc w:val="both"/>
        <w:rPr>
          <w:rFonts w:ascii="Arial" w:eastAsia="Times New Roman" w:hAnsi="Arial" w:cs="Arial"/>
          <w:b/>
          <w:caps/>
          <w:sz w:val="32"/>
          <w:szCs w:val="32"/>
        </w:rPr>
      </w:pPr>
    </w:p>
    <w:p w14:paraId="3FF06E00" w14:textId="77777777" w:rsidR="0025482D" w:rsidRPr="00585B3F" w:rsidRDefault="0025482D" w:rsidP="00A76CC6">
      <w:pPr>
        <w:pStyle w:val="Bezmezer"/>
        <w:jc w:val="both"/>
        <w:rPr>
          <w:sz w:val="20"/>
          <w:szCs w:val="20"/>
        </w:rPr>
      </w:pPr>
      <w:r w:rsidRPr="00585B3F">
        <w:rPr>
          <w:sz w:val="20"/>
          <w:szCs w:val="20"/>
        </w:rPr>
        <w:t>Barevná metoda je základ pro hygienický úklid.</w:t>
      </w:r>
      <w:r w:rsidR="00B37EB8" w:rsidRPr="00585B3F">
        <w:rPr>
          <w:sz w:val="20"/>
          <w:szCs w:val="20"/>
        </w:rPr>
        <w:t xml:space="preserve"> Princip je nepřenášet bakterie</w:t>
      </w:r>
      <w:r w:rsidRPr="00585B3F">
        <w:rPr>
          <w:sz w:val="20"/>
          <w:szCs w:val="20"/>
        </w:rPr>
        <w:t xml:space="preserve">, tzn. nevytírat toaletu hadříkem na nádobí. </w:t>
      </w:r>
    </w:p>
    <w:p w14:paraId="05B8BB16" w14:textId="77777777" w:rsidR="0025482D" w:rsidRPr="00585B3F" w:rsidRDefault="0025482D" w:rsidP="00A76CC6">
      <w:pPr>
        <w:pStyle w:val="Bezmezer"/>
        <w:jc w:val="both"/>
        <w:rPr>
          <w:sz w:val="20"/>
          <w:szCs w:val="20"/>
        </w:rPr>
      </w:pPr>
      <w:r w:rsidRPr="00585B3F">
        <w:rPr>
          <w:sz w:val="20"/>
          <w:szCs w:val="20"/>
        </w:rPr>
        <w:t>Na začátku je nutné úvodní barevné kódování objektu, které souvisí s obsahem činností v jednotlivých prostorech objektu, např. modrá barva se používá pro kanceláře, chodby, haly, recepce, schodiště, zasedací</w:t>
      </w:r>
      <w:r w:rsidR="00B37EB8" w:rsidRPr="00585B3F">
        <w:rPr>
          <w:sz w:val="20"/>
          <w:szCs w:val="20"/>
        </w:rPr>
        <w:t xml:space="preserve"> a jednací</w:t>
      </w:r>
      <w:r w:rsidRPr="00585B3F">
        <w:rPr>
          <w:sz w:val="20"/>
          <w:szCs w:val="20"/>
        </w:rPr>
        <w:t xml:space="preserve"> místnosti tj., na tzv. generální oblasti. Červená barva se používá pro toalety, pisoáry, přebalovací místnosti tj., na tzv. sanitární oblasti. </w:t>
      </w:r>
    </w:p>
    <w:p w14:paraId="1AEE009A" w14:textId="77777777" w:rsidR="0025482D" w:rsidRPr="00585B3F" w:rsidRDefault="0025482D" w:rsidP="00A76CC6">
      <w:pPr>
        <w:pStyle w:val="Bezmezer"/>
        <w:jc w:val="both"/>
        <w:rPr>
          <w:sz w:val="20"/>
          <w:szCs w:val="20"/>
        </w:rPr>
      </w:pPr>
      <w:r w:rsidRPr="00585B3F">
        <w:rPr>
          <w:sz w:val="20"/>
          <w:szCs w:val="20"/>
        </w:rPr>
        <w:t xml:space="preserve">Při úklidu tohoto prostoru se pak používají hadry, mopy, prachovky, hadříky stejné barvy, čímž nedochází ke kontaminaci mezi jednotlivými prostorami. </w:t>
      </w:r>
    </w:p>
    <w:p w14:paraId="3799E3F8" w14:textId="77777777" w:rsidR="0025482D" w:rsidRPr="00585B3F" w:rsidRDefault="0025482D" w:rsidP="00A76CC6">
      <w:pPr>
        <w:pStyle w:val="Bezmezer"/>
        <w:jc w:val="both"/>
        <w:rPr>
          <w:sz w:val="20"/>
          <w:szCs w:val="20"/>
        </w:rPr>
      </w:pPr>
      <w:r w:rsidRPr="00585B3F">
        <w:rPr>
          <w:sz w:val="20"/>
          <w:szCs w:val="20"/>
        </w:rPr>
        <w:t>Zjednodušeně řečeno, nepřenáší se bakterie z jednoho prostoru do druhého.</w:t>
      </w:r>
    </w:p>
    <w:p w14:paraId="0A2C7504" w14:textId="77777777" w:rsidR="00A17133" w:rsidRDefault="00A17133" w:rsidP="00585B3F">
      <w:pPr>
        <w:spacing w:line="240" w:lineRule="auto"/>
        <w:jc w:val="both"/>
        <w:rPr>
          <w:rFonts w:asciiTheme="majorHAnsi" w:eastAsia="Times New Roman" w:hAnsiTheme="majorHAnsi" w:cstheme="majorBidi"/>
          <w:b/>
          <w:iCs/>
          <w:lang w:eastAsia="cs-CZ"/>
        </w:rPr>
      </w:pPr>
    </w:p>
    <w:p w14:paraId="6691DDF6" w14:textId="77777777" w:rsidR="0025482D" w:rsidRPr="00D83354" w:rsidRDefault="00585B3F" w:rsidP="00585B3F">
      <w:pPr>
        <w:spacing w:line="240" w:lineRule="auto"/>
        <w:jc w:val="both"/>
        <w:rPr>
          <w:rFonts w:asciiTheme="minorHAnsi" w:hAnsiTheme="minorHAnsi" w:cs="Arial"/>
          <w:b/>
          <w:bCs/>
          <w:u w:val="single"/>
        </w:rPr>
      </w:pPr>
      <w:r w:rsidRPr="00D83354">
        <w:rPr>
          <w:rFonts w:asciiTheme="majorHAnsi" w:eastAsia="Times New Roman" w:hAnsiTheme="majorHAnsi" w:cstheme="majorBidi"/>
          <w:b/>
          <w:iCs/>
          <w:u w:val="single"/>
          <w:lang w:eastAsia="cs-CZ"/>
        </w:rPr>
        <w:t xml:space="preserve">2.7.1. </w:t>
      </w:r>
      <w:r w:rsidR="0025482D" w:rsidRPr="00D83354">
        <w:rPr>
          <w:rFonts w:asciiTheme="majorHAnsi" w:eastAsia="Times New Roman" w:hAnsiTheme="majorHAnsi" w:cstheme="majorBidi"/>
          <w:b/>
          <w:iCs/>
          <w:u w:val="single"/>
          <w:lang w:eastAsia="cs-CZ"/>
        </w:rPr>
        <w:t>Základní symboly a příslušné barevné kódování jednotlivých oblastí</w:t>
      </w:r>
    </w:p>
    <w:p w14:paraId="64DD3CA4" w14:textId="77777777" w:rsidR="00A76CC6" w:rsidRDefault="0025482D" w:rsidP="0025482D">
      <w:pPr>
        <w:pStyle w:val="Normlnweb"/>
        <w:shd w:val="clear" w:color="auto" w:fill="FFFFFF"/>
        <w:spacing w:after="0" w:line="270" w:lineRule="atLeast"/>
        <w:jc w:val="both"/>
        <w:rPr>
          <w:rFonts w:asciiTheme="minorHAnsi" w:hAnsiTheme="minorHAnsi" w:cs="Arial"/>
          <w:color w:val="000000"/>
          <w:sz w:val="18"/>
          <w:szCs w:val="18"/>
        </w:rPr>
      </w:pPr>
      <w:r w:rsidRPr="00A76CC6">
        <w:rPr>
          <w:rStyle w:val="Siln"/>
          <w:rFonts w:asciiTheme="minorHAnsi" w:hAnsiTheme="minorHAnsi" w:cs="Arial"/>
          <w:color w:val="000000"/>
          <w:sz w:val="18"/>
          <w:szCs w:val="18"/>
          <w:bdr w:val="none" w:sz="0" w:space="0" w:color="auto" w:frame="1"/>
        </w:rPr>
        <w:t>Modrá barva</w:t>
      </w:r>
      <w:r w:rsidRPr="00A76CC6">
        <w:rPr>
          <w:rStyle w:val="apple-converted-space"/>
          <w:rFonts w:asciiTheme="minorHAnsi" w:hAnsiTheme="minorHAnsi" w:cs="Arial"/>
          <w:color w:val="000000"/>
          <w:sz w:val="18"/>
          <w:szCs w:val="18"/>
        </w:rPr>
        <w:t> </w:t>
      </w:r>
      <w:r w:rsidRPr="00A76CC6">
        <w:rPr>
          <w:rFonts w:asciiTheme="minorHAnsi" w:hAnsiTheme="minorHAnsi" w:cs="Arial"/>
          <w:color w:val="000000"/>
          <w:sz w:val="18"/>
          <w:szCs w:val="18"/>
        </w:rPr>
        <w:t>se používá pro:</w:t>
      </w:r>
    </w:p>
    <w:p w14:paraId="166C391F" w14:textId="77777777" w:rsidR="0025482D" w:rsidRPr="00A76CC6" w:rsidRDefault="0025482D" w:rsidP="0025482D">
      <w:pPr>
        <w:pStyle w:val="Normlnweb"/>
        <w:shd w:val="clear" w:color="auto" w:fill="FFFFFF"/>
        <w:spacing w:after="0" w:line="270" w:lineRule="atLeast"/>
        <w:jc w:val="both"/>
        <w:rPr>
          <w:rFonts w:asciiTheme="minorHAnsi" w:hAnsiTheme="minorHAnsi" w:cs="Arial"/>
          <w:color w:val="000000"/>
          <w:sz w:val="18"/>
          <w:szCs w:val="18"/>
        </w:rPr>
      </w:pPr>
      <w:r w:rsidRPr="00A76CC6">
        <w:rPr>
          <w:rFonts w:asciiTheme="minorHAnsi" w:hAnsiTheme="minorHAnsi" w:cs="Arial"/>
          <w:color w:val="000000"/>
          <w:sz w:val="18"/>
          <w:szCs w:val="18"/>
        </w:rPr>
        <w:t>kanceláře, chodby, haly, recepce, schodiště, učebny, jednací místnosti, vč. veškerého</w:t>
      </w:r>
      <w:r w:rsidRPr="00A76CC6">
        <w:rPr>
          <w:rStyle w:val="Siln"/>
          <w:rFonts w:asciiTheme="minorHAnsi" w:hAnsiTheme="minorHAnsi" w:cs="Arial"/>
          <w:color w:val="000000"/>
          <w:sz w:val="18"/>
          <w:szCs w:val="18"/>
          <w:bdr w:val="none" w:sz="0" w:space="0" w:color="auto" w:frame="1"/>
        </w:rPr>
        <w:t xml:space="preserve"> </w:t>
      </w:r>
      <w:r w:rsidRPr="00A76CC6">
        <w:rPr>
          <w:rFonts w:asciiTheme="minorHAnsi" w:hAnsiTheme="minorHAnsi" w:cs="Arial"/>
          <w:color w:val="000000"/>
          <w:sz w:val="18"/>
          <w:szCs w:val="18"/>
        </w:rPr>
        <w:t>zařízení  a vybavení.</w:t>
      </w:r>
    </w:p>
    <w:p w14:paraId="50D8100F" w14:textId="77777777" w:rsidR="0025482D" w:rsidRPr="009933C4" w:rsidRDefault="0025482D" w:rsidP="0025482D">
      <w:pPr>
        <w:pStyle w:val="Normlnweb"/>
        <w:shd w:val="clear" w:color="auto" w:fill="FFFFFF"/>
        <w:spacing w:after="0" w:line="270" w:lineRule="atLeast"/>
        <w:rPr>
          <w:rStyle w:val="Siln"/>
          <w:rFonts w:ascii="Arial" w:hAnsi="Arial" w:cs="Arial"/>
          <w:color w:val="000000"/>
          <w:szCs w:val="22"/>
          <w:bdr w:val="none" w:sz="0" w:space="0" w:color="auto" w:frame="1"/>
        </w:rPr>
      </w:pPr>
    </w:p>
    <w:p w14:paraId="0BECF954" w14:textId="77777777" w:rsidR="0025482D" w:rsidRPr="00585B3F" w:rsidRDefault="0025482D" w:rsidP="0025482D">
      <w:pPr>
        <w:pStyle w:val="Normlnweb"/>
        <w:shd w:val="clear" w:color="auto" w:fill="FFFFFF"/>
        <w:spacing w:after="0" w:line="270" w:lineRule="atLeast"/>
        <w:rPr>
          <w:rStyle w:val="Siln"/>
          <w:rFonts w:asciiTheme="minorHAnsi" w:hAnsiTheme="minorHAnsi" w:cs="Arial"/>
          <w:color w:val="000000"/>
          <w:szCs w:val="22"/>
          <w:u w:val="single"/>
          <w:bdr w:val="none" w:sz="0" w:space="0" w:color="auto" w:frame="1"/>
        </w:rPr>
      </w:pPr>
      <w:r w:rsidRPr="00585B3F">
        <w:rPr>
          <w:rStyle w:val="Siln"/>
          <w:rFonts w:asciiTheme="minorHAnsi" w:hAnsiTheme="minorHAnsi" w:cs="Arial"/>
          <w:color w:val="000000"/>
          <w:szCs w:val="22"/>
          <w:u w:val="single"/>
          <w:bdr w:val="none" w:sz="0" w:space="0" w:color="auto" w:frame="1"/>
        </w:rPr>
        <w:t>Generální oblasti</w:t>
      </w:r>
    </w:p>
    <w:p w14:paraId="1D25B1E2" w14:textId="77777777" w:rsidR="0025482D" w:rsidRPr="009933C4" w:rsidRDefault="0025482D" w:rsidP="0025482D">
      <w:pPr>
        <w:pStyle w:val="Normlnweb"/>
        <w:shd w:val="clear" w:color="auto" w:fill="FFFFFF"/>
        <w:spacing w:after="0" w:line="270" w:lineRule="atLeast"/>
        <w:rPr>
          <w:rStyle w:val="Siln"/>
          <w:rFonts w:ascii="Arial" w:hAnsi="Arial" w:cs="Arial"/>
          <w:color w:val="000000"/>
          <w:szCs w:val="22"/>
          <w:bdr w:val="none" w:sz="0" w:space="0" w:color="auto" w:frame="1"/>
        </w:rPr>
      </w:pPr>
      <w:r w:rsidRPr="009933C4">
        <w:rPr>
          <w:rFonts w:ascii="Arial" w:hAnsi="Arial" w:cs="Arial"/>
          <w:b/>
          <w:bCs/>
          <w:noProof/>
          <w:color w:val="000000"/>
          <w:szCs w:val="22"/>
          <w:lang w:eastAsia="cs-CZ"/>
        </w:rPr>
        <mc:AlternateContent>
          <mc:Choice Requires="wps">
            <w:drawing>
              <wp:anchor distT="0" distB="0" distL="114300" distR="114300" simplePos="0" relativeHeight="251660288" behindDoc="0" locked="0" layoutInCell="1" allowOverlap="1" wp14:anchorId="6BB1EA38" wp14:editId="23734DAC">
                <wp:simplePos x="0" y="0"/>
                <wp:positionH relativeFrom="column">
                  <wp:posOffset>1819275</wp:posOffset>
                </wp:positionH>
                <wp:positionV relativeFrom="paragraph">
                  <wp:posOffset>352425</wp:posOffset>
                </wp:positionV>
                <wp:extent cx="1838325" cy="447675"/>
                <wp:effectExtent l="0" t="0" r="28575" b="28575"/>
                <wp:wrapNone/>
                <wp:docPr id="15" name="Textové pole 15"/>
                <wp:cNvGraphicFramePr/>
                <a:graphic xmlns:a="http://schemas.openxmlformats.org/drawingml/2006/main">
                  <a:graphicData uri="http://schemas.microsoft.com/office/word/2010/wordprocessingShape">
                    <wps:wsp>
                      <wps:cNvSpPr txBox="1"/>
                      <wps:spPr>
                        <a:xfrm>
                          <a:off x="0" y="0"/>
                          <a:ext cx="1838325" cy="447675"/>
                        </a:xfrm>
                        <a:prstGeom prst="rect">
                          <a:avLst/>
                        </a:prstGeom>
                        <a:solidFill>
                          <a:schemeClr val="accent1">
                            <a:lumMod val="75000"/>
                            <a:lumOff val="25000"/>
                          </a:schemeClr>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644D0E3" w14:textId="77777777" w:rsidR="00361430" w:rsidRPr="000327A6" w:rsidRDefault="00361430" w:rsidP="0025482D">
                            <w:pPr>
                              <w:rPr>
                                <w:b/>
                                <w:color w:val="FFFFFF" w:themeColor="background1"/>
                              </w:rPr>
                            </w:pPr>
                            <w:r>
                              <w:rPr>
                                <w:color w:val="FFFFFF" w:themeColor="background1"/>
                              </w:rPr>
                              <w:t xml:space="preserve">       </w:t>
                            </w:r>
                            <w:r w:rsidRPr="000327A6">
                              <w:rPr>
                                <w:b/>
                                <w:color w:val="FFFFFF" w:themeColor="background1"/>
                              </w:rPr>
                              <w:t>MODRÁ BARVA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6BB1EA38" id="_x0000_t202" coordsize="21600,21600" o:spt="202" path="m,l,21600r21600,l21600,xe">
                <v:stroke joinstyle="miter"/>
                <v:path gradientshapeok="t" o:connecttype="rect"/>
              </v:shapetype>
              <v:shape id="Textové pole 15" o:spid="_x0000_s1026" type="#_x0000_t202" style="position:absolute;margin-left:143.25pt;margin-top:27.75pt;width:144.75pt;height:35.2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" fillcolor="#005dc2 [2420]" strokeweight=".5pt">
                <v:textbox>
                  <w:txbxContent>
                    <w:p w14:paraId="2644D0E3" w14:textId="77777777" w:rsidR="00361430" w:rsidRPr="000327A6" w:rsidRDefault="00361430" w:rsidP="0025482D">
                      <w:pPr>
                        <w:rPr>
                          <w:b/>
                          <w:color w:val="FFFFFF" w:themeColor="background1"/>
                        </w:rPr>
                      </w:pPr>
                      <w:r>
                        <w:rPr>
                          <w:color w:val="FFFFFF" w:themeColor="background1"/>
                        </w:rPr>
                        <w:t xml:space="preserve">       </w:t>
                      </w:r>
                      <w:r w:rsidRPr="000327A6">
                        <w:rPr>
                          <w:b/>
                          <w:color w:val="FFFFFF" w:themeColor="background1"/>
                        </w:rPr>
                        <w:t>MODRÁ BARVA</w:t>
                      </w:r>
                    </w:p>
                  </w:txbxContent>
                </v:textbox>
              </v:shape>
            </w:pict>
          </mc:Fallback>
        </mc:AlternateContent>
      </w:r>
    </w:p>
    <w:p w14:paraId="4A25DE94" w14:textId="77777777" w:rsidR="0025482D" w:rsidRPr="009933C4" w:rsidRDefault="0025482D" w:rsidP="0025482D">
      <w:pPr>
        <w:pStyle w:val="Normlnweb"/>
        <w:shd w:val="clear" w:color="auto" w:fill="FFFFFF"/>
        <w:spacing w:after="0" w:line="270" w:lineRule="atLeast"/>
        <w:rPr>
          <w:rStyle w:val="Siln"/>
          <w:rFonts w:ascii="Arial" w:hAnsi="Arial" w:cs="Arial"/>
          <w:color w:val="000000"/>
          <w:szCs w:val="22"/>
          <w:bdr w:val="none" w:sz="0" w:space="0" w:color="auto" w:frame="1"/>
        </w:rPr>
      </w:pPr>
      <w:r w:rsidRPr="009933C4">
        <w:rPr>
          <w:rFonts w:ascii="Arial" w:hAnsi="Arial" w:cs="Arial"/>
          <w:b/>
          <w:bCs/>
          <w:noProof/>
          <w:szCs w:val="22"/>
          <w:lang w:eastAsia="cs-CZ"/>
        </w:rPr>
        <w:drawing>
          <wp:anchor distT="0" distB="0" distL="114300" distR="114300" simplePos="0" relativeHeight="251659264" behindDoc="0" locked="0" layoutInCell="1" allowOverlap="0" wp14:anchorId="1977858C" wp14:editId="194AF8F8">
            <wp:simplePos x="0" y="0"/>
            <wp:positionH relativeFrom="column">
              <wp:posOffset>6985</wp:posOffset>
            </wp:positionH>
            <wp:positionV relativeFrom="paragraph">
              <wp:posOffset>6985</wp:posOffset>
            </wp:positionV>
            <wp:extent cx="937895" cy="946785"/>
            <wp:effectExtent l="0" t="0" r="0" b="5715"/>
            <wp:wrapTopAndBottom/>
            <wp:docPr id="9" name="Obrázek 9" descr="Barevnost modr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arevnost modrá"/>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937895" cy="9467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D8A570" w14:textId="77777777" w:rsidR="0054350B" w:rsidRPr="009933C4" w:rsidRDefault="0054350B" w:rsidP="0025482D">
      <w:pPr>
        <w:pStyle w:val="Normlnweb"/>
        <w:shd w:val="clear" w:color="auto" w:fill="FFFFFF"/>
        <w:spacing w:after="0" w:line="270" w:lineRule="atLeast"/>
        <w:jc w:val="both"/>
        <w:rPr>
          <w:rStyle w:val="Siln"/>
          <w:rFonts w:ascii="Arial" w:hAnsi="Arial" w:cs="Arial"/>
          <w:color w:val="000000"/>
          <w:szCs w:val="22"/>
          <w:bdr w:val="none" w:sz="0" w:space="0" w:color="auto" w:frame="1"/>
        </w:rPr>
      </w:pPr>
    </w:p>
    <w:p w14:paraId="2E77B406" w14:textId="77777777" w:rsidR="00A76CC6" w:rsidRPr="00A76CC6" w:rsidRDefault="0025482D" w:rsidP="0054350B">
      <w:pPr>
        <w:pStyle w:val="Normlnweb"/>
        <w:shd w:val="clear" w:color="auto" w:fill="FFFFFF"/>
        <w:spacing w:after="0" w:line="270" w:lineRule="atLeast"/>
        <w:jc w:val="both"/>
        <w:rPr>
          <w:rFonts w:asciiTheme="minorHAnsi" w:hAnsiTheme="minorHAnsi" w:cs="Arial"/>
          <w:color w:val="000000"/>
          <w:sz w:val="18"/>
          <w:szCs w:val="18"/>
        </w:rPr>
      </w:pPr>
      <w:r w:rsidRPr="00A76CC6">
        <w:rPr>
          <w:rStyle w:val="Siln"/>
          <w:rFonts w:asciiTheme="minorHAnsi" w:hAnsiTheme="minorHAnsi" w:cs="Arial"/>
          <w:color w:val="000000"/>
          <w:sz w:val="18"/>
          <w:szCs w:val="18"/>
          <w:bdr w:val="none" w:sz="0" w:space="0" w:color="auto" w:frame="1"/>
        </w:rPr>
        <w:t>Červená barva</w:t>
      </w:r>
      <w:r w:rsidRPr="009933C4">
        <w:rPr>
          <w:rStyle w:val="apple-converted-space"/>
          <w:rFonts w:ascii="Arial" w:hAnsi="Arial" w:cs="Arial"/>
          <w:color w:val="000000"/>
          <w:szCs w:val="22"/>
        </w:rPr>
        <w:t> </w:t>
      </w:r>
      <w:r w:rsidRPr="00A76CC6">
        <w:rPr>
          <w:rFonts w:asciiTheme="minorHAnsi" w:hAnsiTheme="minorHAnsi" w:cs="Arial"/>
          <w:color w:val="000000"/>
          <w:sz w:val="18"/>
          <w:szCs w:val="18"/>
        </w:rPr>
        <w:t>se používá pro:</w:t>
      </w:r>
    </w:p>
    <w:p w14:paraId="414204B3" w14:textId="77777777" w:rsidR="00E728CC" w:rsidRDefault="0025482D" w:rsidP="0054350B">
      <w:pPr>
        <w:pStyle w:val="Normlnweb"/>
        <w:shd w:val="clear" w:color="auto" w:fill="FFFFFF"/>
        <w:spacing w:after="0" w:line="270" w:lineRule="atLeast"/>
        <w:jc w:val="both"/>
        <w:rPr>
          <w:rFonts w:asciiTheme="minorHAnsi" w:hAnsiTheme="minorHAnsi" w:cs="Arial"/>
          <w:color w:val="000000"/>
          <w:sz w:val="18"/>
          <w:szCs w:val="18"/>
        </w:rPr>
      </w:pPr>
      <w:r w:rsidRPr="00A76CC6">
        <w:rPr>
          <w:rFonts w:asciiTheme="minorHAnsi" w:hAnsiTheme="minorHAnsi" w:cs="Arial"/>
          <w:color w:val="000000"/>
          <w:sz w:val="18"/>
          <w:szCs w:val="18"/>
        </w:rPr>
        <w:t>toalety, pisoáry, kojící místnosti, vč. veškerého zařízení a vybavení.</w:t>
      </w:r>
    </w:p>
    <w:p w14:paraId="1CBB1B8D" w14:textId="77777777" w:rsidR="00AE0CC9" w:rsidRPr="009933C4" w:rsidRDefault="00AE0CC9" w:rsidP="0054350B">
      <w:pPr>
        <w:pStyle w:val="Normlnweb"/>
        <w:shd w:val="clear" w:color="auto" w:fill="FFFFFF"/>
        <w:spacing w:after="0" w:line="270" w:lineRule="atLeast"/>
        <w:jc w:val="both"/>
        <w:rPr>
          <w:rFonts w:ascii="Arial" w:hAnsi="Arial" w:cs="Arial"/>
          <w:b/>
          <w:color w:val="000000"/>
          <w:szCs w:val="22"/>
        </w:rPr>
      </w:pPr>
    </w:p>
    <w:p w14:paraId="511C9F80" w14:textId="77777777" w:rsidR="00E728CC" w:rsidRPr="009933C4" w:rsidRDefault="00E728CC" w:rsidP="0025482D">
      <w:pPr>
        <w:pStyle w:val="Normlnweb"/>
        <w:shd w:val="clear" w:color="auto" w:fill="FFFFFF"/>
        <w:spacing w:after="0" w:line="270" w:lineRule="atLeast"/>
        <w:rPr>
          <w:rFonts w:ascii="Arial" w:hAnsi="Arial" w:cs="Arial"/>
          <w:b/>
          <w:color w:val="000000"/>
          <w:szCs w:val="22"/>
        </w:rPr>
      </w:pPr>
    </w:p>
    <w:p w14:paraId="521FE2F1" w14:textId="77777777" w:rsidR="0025482D" w:rsidRPr="00585B3F" w:rsidRDefault="0025482D" w:rsidP="0025482D">
      <w:pPr>
        <w:pStyle w:val="Normlnweb"/>
        <w:shd w:val="clear" w:color="auto" w:fill="FFFFFF"/>
        <w:spacing w:after="0" w:line="270" w:lineRule="atLeast"/>
        <w:rPr>
          <w:rStyle w:val="Siln"/>
          <w:rFonts w:asciiTheme="minorHAnsi" w:hAnsiTheme="minorHAnsi" w:cs="Arial"/>
          <w:color w:val="000000"/>
          <w:szCs w:val="22"/>
          <w:u w:val="single"/>
          <w:bdr w:val="none" w:sz="0" w:space="0" w:color="auto" w:frame="1"/>
        </w:rPr>
      </w:pPr>
      <w:r w:rsidRPr="00585B3F">
        <w:rPr>
          <w:rStyle w:val="Siln"/>
          <w:rFonts w:asciiTheme="minorHAnsi" w:hAnsiTheme="minorHAnsi" w:cs="Arial"/>
          <w:color w:val="000000"/>
          <w:szCs w:val="22"/>
          <w:u w:val="single"/>
          <w:bdr w:val="none" w:sz="0" w:space="0" w:color="auto" w:frame="1"/>
        </w:rPr>
        <w:t>Sanitární oblasti</w:t>
      </w:r>
    </w:p>
    <w:p w14:paraId="2C52118B" w14:textId="77777777" w:rsidR="0025482D" w:rsidRPr="009933C4" w:rsidRDefault="0025482D" w:rsidP="0025482D">
      <w:pPr>
        <w:pStyle w:val="Normlnweb"/>
        <w:shd w:val="clear" w:color="auto" w:fill="FFFFFF"/>
        <w:spacing w:after="0" w:line="270" w:lineRule="atLeast"/>
        <w:rPr>
          <w:rStyle w:val="Siln"/>
          <w:rFonts w:ascii="Arial" w:hAnsi="Arial" w:cs="Arial"/>
          <w:b w:val="0"/>
          <w:bCs w:val="0"/>
          <w:color w:val="000000"/>
          <w:szCs w:val="22"/>
        </w:rPr>
      </w:pPr>
      <w:r w:rsidRPr="009933C4">
        <w:rPr>
          <w:rFonts w:ascii="Arial" w:hAnsi="Arial" w:cs="Arial"/>
          <w:noProof/>
          <w:color w:val="000000"/>
          <w:szCs w:val="22"/>
          <w:lang w:eastAsia="cs-CZ"/>
        </w:rPr>
        <mc:AlternateContent>
          <mc:Choice Requires="wps">
            <w:drawing>
              <wp:anchor distT="0" distB="0" distL="114300" distR="114300" simplePos="0" relativeHeight="251661312" behindDoc="0" locked="0" layoutInCell="1" allowOverlap="1" wp14:anchorId="6C3E02E8" wp14:editId="22025CB1">
                <wp:simplePos x="0" y="0"/>
                <wp:positionH relativeFrom="column">
                  <wp:posOffset>1819275</wp:posOffset>
                </wp:positionH>
                <wp:positionV relativeFrom="paragraph">
                  <wp:posOffset>226060</wp:posOffset>
                </wp:positionV>
                <wp:extent cx="1790700" cy="438150"/>
                <wp:effectExtent l="0" t="0" r="19050" b="19050"/>
                <wp:wrapNone/>
                <wp:docPr id="17" name="Textové pole 17"/>
                <wp:cNvGraphicFramePr/>
                <a:graphic xmlns:a="http://schemas.openxmlformats.org/drawingml/2006/main">
                  <a:graphicData uri="http://schemas.microsoft.com/office/word/2010/wordprocessingShape">
                    <wps:wsp>
                      <wps:cNvSpPr txBox="1"/>
                      <wps:spPr>
                        <a:xfrm>
                          <a:off x="0" y="0"/>
                          <a:ext cx="1790700" cy="438150"/>
                        </a:xfrm>
                        <a:prstGeom prst="rect">
                          <a:avLst/>
                        </a:prstGeom>
                        <a:solidFill>
                          <a:srgbClr val="FF0000"/>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49A1255" w14:textId="77777777" w:rsidR="00361430" w:rsidRPr="000327A6" w:rsidRDefault="00361430" w:rsidP="0025482D">
                            <w:pPr>
                              <w:rPr>
                                <w:b/>
                              </w:rPr>
                            </w:pPr>
                            <w:r>
                              <w:rPr>
                                <w:b/>
                              </w:rPr>
                              <w:t xml:space="preserve">      </w:t>
                            </w:r>
                            <w:r w:rsidRPr="000327A6">
                              <w:rPr>
                                <w:b/>
                              </w:rPr>
                              <w:t>ČERVENÁ BARVA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3E02E8" id="Textové pole 17" o:spid="_x0000_s1027" type="#_x0000_t202" style="position:absolute;margin-left:143.25pt;margin-top:17.8pt;width:141pt;height:3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" fillcolor="red" strokeweight=".5pt">
                <v:textbox>
                  <w:txbxContent>
                    <w:p w14:paraId="749A1255" w14:textId="77777777" w:rsidR="00361430" w:rsidRPr="000327A6" w:rsidRDefault="00361430" w:rsidP="0025482D">
                      <w:pPr>
                        <w:rPr>
                          <w:b/>
                        </w:rPr>
                      </w:pPr>
                      <w:r>
                        <w:rPr>
                          <w:b/>
                        </w:rPr>
                        <w:t xml:space="preserve">      </w:t>
                      </w:r>
                      <w:r w:rsidRPr="000327A6">
                        <w:rPr>
                          <w:b/>
                        </w:rPr>
                        <w:t>ČERVENÁ BARVA</w:t>
                      </w:r>
                    </w:p>
                  </w:txbxContent>
                </v:textbox>
              </v:shape>
            </w:pict>
          </mc:Fallback>
        </mc:AlternateContent>
      </w:r>
      <w:r w:rsidRPr="009933C4">
        <w:rPr>
          <w:rFonts w:ascii="Arial" w:hAnsi="Arial" w:cs="Arial"/>
          <w:color w:val="000000"/>
          <w:szCs w:val="22"/>
        </w:rPr>
        <w:br/>
      </w:r>
      <w:r w:rsidRPr="009933C4">
        <w:rPr>
          <w:rFonts w:ascii="Arial" w:hAnsi="Arial" w:cs="Arial"/>
          <w:noProof/>
          <w:color w:val="000000"/>
          <w:szCs w:val="22"/>
          <w:lang w:eastAsia="cs-CZ"/>
        </w:rPr>
        <w:drawing>
          <wp:inline distT="0" distB="0" distL="0" distR="0" wp14:anchorId="4FAAC70B" wp14:editId="65A2DB8B">
            <wp:extent cx="938254" cy="819702"/>
            <wp:effectExtent l="0" t="0" r="0" b="0"/>
            <wp:docPr id="11" name="Obrázek 11" descr="Barevnost červen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arevnost červená"/>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43134" cy="823966"/>
                    </a:xfrm>
                    <a:prstGeom prst="rect">
                      <a:avLst/>
                    </a:prstGeom>
                    <a:noFill/>
                    <a:ln>
                      <a:noFill/>
                    </a:ln>
                  </pic:spPr>
                </pic:pic>
              </a:graphicData>
            </a:graphic>
          </wp:inline>
        </w:drawing>
      </w:r>
    </w:p>
    <w:p w14:paraId="6377BABD" w14:textId="77777777" w:rsidR="0025482D" w:rsidRPr="009933C4" w:rsidRDefault="0025482D" w:rsidP="0025482D">
      <w:pPr>
        <w:pStyle w:val="Normlnweb"/>
        <w:shd w:val="clear" w:color="auto" w:fill="FFFFFF"/>
        <w:spacing w:after="0" w:line="270" w:lineRule="atLeast"/>
        <w:jc w:val="both"/>
        <w:rPr>
          <w:rStyle w:val="Siln"/>
          <w:rFonts w:ascii="Arial" w:hAnsi="Arial" w:cs="Arial"/>
          <w:color w:val="000000"/>
          <w:szCs w:val="22"/>
          <w:bdr w:val="none" w:sz="0" w:space="0" w:color="auto" w:frame="1"/>
        </w:rPr>
      </w:pPr>
    </w:p>
    <w:p w14:paraId="0343DC2D" w14:textId="77777777" w:rsidR="00ED3F90" w:rsidRDefault="00ED3F90" w:rsidP="0025482D">
      <w:pPr>
        <w:pStyle w:val="Normlnweb"/>
        <w:shd w:val="clear" w:color="auto" w:fill="FFFFFF"/>
        <w:spacing w:after="0" w:line="270" w:lineRule="atLeast"/>
        <w:jc w:val="both"/>
        <w:rPr>
          <w:rStyle w:val="Siln"/>
          <w:rFonts w:asciiTheme="minorHAnsi" w:hAnsiTheme="minorHAnsi" w:cs="Arial"/>
          <w:color w:val="000000"/>
          <w:sz w:val="18"/>
          <w:szCs w:val="18"/>
          <w:bdr w:val="none" w:sz="0" w:space="0" w:color="auto" w:frame="1"/>
        </w:rPr>
      </w:pPr>
    </w:p>
    <w:p w14:paraId="6087F39E" w14:textId="77777777" w:rsidR="00A76CC6" w:rsidRDefault="0025482D" w:rsidP="0025482D">
      <w:pPr>
        <w:pStyle w:val="Normlnweb"/>
        <w:shd w:val="clear" w:color="auto" w:fill="FFFFFF"/>
        <w:spacing w:after="0" w:line="270" w:lineRule="atLeast"/>
        <w:jc w:val="both"/>
        <w:rPr>
          <w:rFonts w:asciiTheme="minorHAnsi" w:hAnsiTheme="minorHAnsi" w:cs="Arial"/>
          <w:color w:val="000000"/>
          <w:sz w:val="18"/>
          <w:szCs w:val="18"/>
        </w:rPr>
      </w:pPr>
      <w:r w:rsidRPr="00A76CC6">
        <w:rPr>
          <w:rStyle w:val="Siln"/>
          <w:rFonts w:asciiTheme="minorHAnsi" w:hAnsiTheme="minorHAnsi" w:cs="Arial"/>
          <w:color w:val="000000"/>
          <w:sz w:val="18"/>
          <w:szCs w:val="18"/>
          <w:bdr w:val="none" w:sz="0" w:space="0" w:color="auto" w:frame="1"/>
        </w:rPr>
        <w:t>Žlutá barva</w:t>
      </w:r>
      <w:r w:rsidRPr="00A76CC6">
        <w:rPr>
          <w:rStyle w:val="apple-converted-space"/>
          <w:rFonts w:asciiTheme="minorHAnsi" w:hAnsiTheme="minorHAnsi" w:cs="Arial"/>
          <w:color w:val="000000"/>
          <w:sz w:val="18"/>
          <w:szCs w:val="18"/>
        </w:rPr>
        <w:t> </w:t>
      </w:r>
      <w:r w:rsidRPr="00A76CC6">
        <w:rPr>
          <w:rFonts w:asciiTheme="minorHAnsi" w:hAnsiTheme="minorHAnsi" w:cs="Arial"/>
          <w:color w:val="000000"/>
          <w:sz w:val="18"/>
          <w:szCs w:val="18"/>
        </w:rPr>
        <w:t>se používá pro:</w:t>
      </w:r>
    </w:p>
    <w:p w14:paraId="5A99CD0A" w14:textId="77777777" w:rsidR="0025482D" w:rsidRPr="00A76CC6" w:rsidRDefault="0025482D" w:rsidP="0025482D">
      <w:pPr>
        <w:pStyle w:val="Normlnweb"/>
        <w:shd w:val="clear" w:color="auto" w:fill="FFFFFF"/>
        <w:spacing w:after="0" w:line="270" w:lineRule="atLeast"/>
        <w:jc w:val="both"/>
        <w:rPr>
          <w:rFonts w:asciiTheme="minorHAnsi" w:hAnsiTheme="minorHAnsi" w:cs="Arial"/>
          <w:color w:val="000000"/>
          <w:sz w:val="18"/>
          <w:szCs w:val="18"/>
        </w:rPr>
      </w:pPr>
      <w:r w:rsidRPr="00A76CC6">
        <w:rPr>
          <w:rFonts w:asciiTheme="minorHAnsi" w:hAnsiTheme="minorHAnsi" w:cs="Arial"/>
          <w:color w:val="000000"/>
          <w:sz w:val="18"/>
          <w:szCs w:val="18"/>
        </w:rPr>
        <w:t>umývárny, koupelny, sprchy, umyvadla, bazény, sauny vč. veškerého zařízení a vybavení.</w:t>
      </w:r>
    </w:p>
    <w:p w14:paraId="595BCDE6" w14:textId="77777777" w:rsidR="0025482D" w:rsidRPr="009933C4" w:rsidRDefault="0025482D" w:rsidP="0025482D">
      <w:pPr>
        <w:pStyle w:val="Normlnweb"/>
        <w:shd w:val="clear" w:color="auto" w:fill="FFFFFF"/>
        <w:spacing w:after="0" w:line="270" w:lineRule="atLeast"/>
        <w:rPr>
          <w:rFonts w:ascii="Arial" w:hAnsi="Arial" w:cs="Arial"/>
          <w:b/>
          <w:bCs/>
          <w:color w:val="000000"/>
          <w:szCs w:val="22"/>
          <w:bdr w:val="none" w:sz="0" w:space="0" w:color="auto" w:frame="1"/>
        </w:rPr>
      </w:pPr>
    </w:p>
    <w:p w14:paraId="31F6E585" w14:textId="77777777" w:rsidR="006E5F2A" w:rsidRDefault="006E5F2A" w:rsidP="0025482D">
      <w:pPr>
        <w:pStyle w:val="Normlnweb"/>
        <w:shd w:val="clear" w:color="auto" w:fill="FFFFFF"/>
        <w:spacing w:after="0" w:line="270" w:lineRule="atLeast"/>
        <w:rPr>
          <w:rStyle w:val="Siln"/>
          <w:rFonts w:ascii="Arial" w:hAnsi="Arial" w:cs="Arial"/>
          <w:color w:val="000000"/>
          <w:szCs w:val="22"/>
          <w:bdr w:val="none" w:sz="0" w:space="0" w:color="auto" w:frame="1"/>
        </w:rPr>
      </w:pPr>
    </w:p>
    <w:p w14:paraId="67CFE78C" w14:textId="77777777" w:rsidR="00AE0CC9" w:rsidRDefault="00AE0CC9" w:rsidP="0025482D">
      <w:pPr>
        <w:pStyle w:val="Normlnweb"/>
        <w:shd w:val="clear" w:color="auto" w:fill="FFFFFF"/>
        <w:spacing w:after="0" w:line="270" w:lineRule="atLeast"/>
        <w:rPr>
          <w:rStyle w:val="Siln"/>
          <w:rFonts w:ascii="Arial" w:hAnsi="Arial" w:cs="Arial"/>
          <w:color w:val="000000"/>
          <w:szCs w:val="22"/>
          <w:bdr w:val="none" w:sz="0" w:space="0" w:color="auto" w:frame="1"/>
        </w:rPr>
      </w:pPr>
    </w:p>
    <w:p w14:paraId="2DF2C399" w14:textId="0F73D19C" w:rsidR="0025482D" w:rsidRPr="00585B3F" w:rsidRDefault="0025482D" w:rsidP="0025482D">
      <w:pPr>
        <w:pStyle w:val="Normlnweb"/>
        <w:shd w:val="clear" w:color="auto" w:fill="FFFFFF"/>
        <w:spacing w:after="0" w:line="270" w:lineRule="atLeast"/>
        <w:rPr>
          <w:rStyle w:val="Siln"/>
          <w:rFonts w:ascii="Arial" w:hAnsi="Arial" w:cs="Arial"/>
          <w:color w:val="000000"/>
          <w:szCs w:val="22"/>
          <w:u w:val="single"/>
          <w:bdr w:val="none" w:sz="0" w:space="0" w:color="auto" w:frame="1"/>
        </w:rPr>
      </w:pPr>
      <w:r w:rsidRPr="00585B3F">
        <w:rPr>
          <w:rStyle w:val="Siln"/>
          <w:rFonts w:asciiTheme="minorHAnsi" w:hAnsiTheme="minorHAnsi" w:cs="Arial"/>
          <w:color w:val="000000"/>
          <w:szCs w:val="22"/>
          <w:u w:val="single"/>
          <w:bdr w:val="none" w:sz="0" w:space="0" w:color="auto" w:frame="1"/>
        </w:rPr>
        <w:t>Um</w:t>
      </w:r>
      <w:r w:rsidR="00E5375A">
        <w:rPr>
          <w:rStyle w:val="Siln"/>
          <w:rFonts w:asciiTheme="minorHAnsi" w:hAnsiTheme="minorHAnsi" w:cs="Arial"/>
          <w:color w:val="000000"/>
          <w:szCs w:val="22"/>
          <w:u w:val="single"/>
          <w:bdr w:val="none" w:sz="0" w:space="0" w:color="auto" w:frame="1"/>
        </w:rPr>
        <w:t>y</w:t>
      </w:r>
      <w:r w:rsidRPr="00585B3F">
        <w:rPr>
          <w:rStyle w:val="Siln"/>
          <w:rFonts w:asciiTheme="minorHAnsi" w:hAnsiTheme="minorHAnsi" w:cs="Arial"/>
          <w:color w:val="000000"/>
          <w:szCs w:val="22"/>
          <w:u w:val="single"/>
          <w:bdr w:val="none" w:sz="0" w:space="0" w:color="auto" w:frame="1"/>
        </w:rPr>
        <w:t>várenské oblasti</w:t>
      </w:r>
    </w:p>
    <w:p w14:paraId="554680F9" w14:textId="77777777" w:rsidR="0025482D" w:rsidRPr="009933C4" w:rsidRDefault="0025482D" w:rsidP="0025482D">
      <w:pPr>
        <w:pStyle w:val="Normlnweb"/>
        <w:shd w:val="clear" w:color="auto" w:fill="FFFFFF"/>
        <w:spacing w:after="0" w:line="270" w:lineRule="atLeast"/>
        <w:rPr>
          <w:rStyle w:val="Siln"/>
          <w:rFonts w:ascii="Arial" w:hAnsi="Arial" w:cs="Arial"/>
          <w:color w:val="000000"/>
          <w:szCs w:val="22"/>
          <w:bdr w:val="none" w:sz="0" w:space="0" w:color="auto" w:frame="1"/>
        </w:rPr>
      </w:pPr>
    </w:p>
    <w:p w14:paraId="0CCEB9BC" w14:textId="77777777" w:rsidR="0025482D" w:rsidRPr="009933C4" w:rsidRDefault="0025482D" w:rsidP="0025482D">
      <w:pPr>
        <w:pStyle w:val="Normlnweb"/>
        <w:shd w:val="clear" w:color="auto" w:fill="FFFFFF"/>
        <w:spacing w:after="0" w:line="270" w:lineRule="atLeast"/>
        <w:rPr>
          <w:rStyle w:val="Siln"/>
          <w:rFonts w:ascii="Arial" w:hAnsi="Arial" w:cs="Arial"/>
          <w:color w:val="000000"/>
          <w:szCs w:val="22"/>
          <w:bdr w:val="none" w:sz="0" w:space="0" w:color="auto" w:frame="1"/>
        </w:rPr>
      </w:pPr>
      <w:r w:rsidRPr="009933C4">
        <w:rPr>
          <w:rFonts w:ascii="Arial" w:hAnsi="Arial" w:cs="Arial"/>
          <w:b/>
          <w:bCs/>
          <w:noProof/>
          <w:color w:val="000000"/>
          <w:szCs w:val="22"/>
          <w:lang w:eastAsia="cs-CZ"/>
        </w:rPr>
        <mc:AlternateContent>
          <mc:Choice Requires="wps">
            <w:drawing>
              <wp:anchor distT="0" distB="0" distL="114300" distR="114300" simplePos="0" relativeHeight="251662336" behindDoc="0" locked="0" layoutInCell="1" allowOverlap="1" wp14:anchorId="33CD4893" wp14:editId="65660A83">
                <wp:simplePos x="0" y="0"/>
                <wp:positionH relativeFrom="column">
                  <wp:posOffset>1876425</wp:posOffset>
                </wp:positionH>
                <wp:positionV relativeFrom="paragraph">
                  <wp:posOffset>111760</wp:posOffset>
                </wp:positionV>
                <wp:extent cx="1781175" cy="447675"/>
                <wp:effectExtent l="0" t="0" r="28575" b="28575"/>
                <wp:wrapNone/>
                <wp:docPr id="18" name="Textové pole 18"/>
                <wp:cNvGraphicFramePr/>
                <a:graphic xmlns:a="http://schemas.openxmlformats.org/drawingml/2006/main">
                  <a:graphicData uri="http://schemas.microsoft.com/office/word/2010/wordprocessingShape">
                    <wps:wsp>
                      <wps:cNvSpPr txBox="1"/>
                      <wps:spPr>
                        <a:xfrm>
                          <a:off x="0" y="0"/>
                          <a:ext cx="1781175" cy="447675"/>
                        </a:xfrm>
                        <a:prstGeom prst="rect">
                          <a:avLst/>
                        </a:prstGeom>
                        <a:solidFill>
                          <a:srgbClr val="FFFF00"/>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C7B07D3" w14:textId="77777777" w:rsidR="00361430" w:rsidRPr="000327A6" w:rsidRDefault="00361430" w:rsidP="0025482D">
                            <w:pPr>
                              <w:rPr>
                                <w:b/>
                              </w:rPr>
                            </w:pPr>
                            <w:r>
                              <w:rPr>
                                <w:b/>
                              </w:rPr>
                              <w:t xml:space="preserve">      </w:t>
                            </w:r>
                            <w:r w:rsidRPr="000327A6">
                              <w:rPr>
                                <w:b/>
                              </w:rPr>
                              <w:t>ŽLUTÁ BARVA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3CD4893" id="Textové pole 18" o:spid="_x0000_s1028" type="#_x0000_t202" style="position:absolute;margin-left:147.75pt;margin-top:8.8pt;width:140.25pt;height:35.2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" fillcolor="yellow" strokeweight=".5pt">
                <v:textbox>
                  <w:txbxContent>
                    <w:p w14:paraId="7C7B07D3" w14:textId="77777777" w:rsidR="00361430" w:rsidRPr="000327A6" w:rsidRDefault="00361430" w:rsidP="0025482D">
                      <w:pPr>
                        <w:rPr>
                          <w:b/>
                        </w:rPr>
                      </w:pPr>
                      <w:r>
                        <w:rPr>
                          <w:b/>
                        </w:rPr>
                        <w:t xml:space="preserve">      </w:t>
                      </w:r>
                      <w:r w:rsidRPr="000327A6">
                        <w:rPr>
                          <w:b/>
                        </w:rPr>
                        <w:t>ŽLUTÁ BARVA</w:t>
                      </w:r>
                    </w:p>
                  </w:txbxContent>
                </v:textbox>
              </v:shape>
            </w:pict>
          </mc:Fallback>
        </mc:AlternateContent>
      </w:r>
      <w:r w:rsidRPr="009933C4">
        <w:rPr>
          <w:rFonts w:ascii="Arial" w:hAnsi="Arial" w:cs="Arial"/>
          <w:b/>
          <w:bCs/>
          <w:noProof/>
          <w:color w:val="000000"/>
          <w:szCs w:val="22"/>
          <w:bdr w:val="none" w:sz="0" w:space="0" w:color="auto" w:frame="1"/>
          <w:lang w:eastAsia="cs-CZ"/>
        </w:rPr>
        <w:drawing>
          <wp:inline distT="0" distB="0" distL="0" distR="0" wp14:anchorId="16AE3F00" wp14:editId="35B39CB2">
            <wp:extent cx="939600" cy="871200"/>
            <wp:effectExtent l="0" t="0" r="0" b="5715"/>
            <wp:docPr id="12" name="Obrázek 12" descr="Barevnost žlut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arevnost žlutá"/>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39600" cy="871200"/>
                    </a:xfrm>
                    <a:prstGeom prst="rect">
                      <a:avLst/>
                    </a:prstGeom>
                    <a:noFill/>
                    <a:ln>
                      <a:noFill/>
                    </a:ln>
                  </pic:spPr>
                </pic:pic>
              </a:graphicData>
            </a:graphic>
          </wp:inline>
        </w:drawing>
      </w:r>
    </w:p>
    <w:p w14:paraId="71B81CA3" w14:textId="77777777" w:rsidR="0025482D" w:rsidRPr="009933C4" w:rsidRDefault="0025482D" w:rsidP="0025482D">
      <w:pPr>
        <w:pStyle w:val="Normlnweb"/>
        <w:shd w:val="clear" w:color="auto" w:fill="FFFFFF"/>
        <w:spacing w:after="0" w:line="270" w:lineRule="atLeast"/>
        <w:rPr>
          <w:rStyle w:val="Siln"/>
          <w:rFonts w:ascii="Arial" w:hAnsi="Arial" w:cs="Arial"/>
          <w:color w:val="000000"/>
          <w:bdr w:val="none" w:sz="0" w:space="0" w:color="auto" w:frame="1"/>
        </w:rPr>
      </w:pPr>
    </w:p>
    <w:p w14:paraId="1F4E78EF" w14:textId="77777777" w:rsidR="00ED3F90" w:rsidRDefault="00ED3F90" w:rsidP="0025482D">
      <w:pPr>
        <w:pStyle w:val="Normlnweb"/>
        <w:shd w:val="clear" w:color="auto" w:fill="FFFFFF"/>
        <w:spacing w:after="0" w:line="270" w:lineRule="atLeast"/>
        <w:jc w:val="both"/>
        <w:rPr>
          <w:rStyle w:val="Siln"/>
          <w:rFonts w:asciiTheme="minorHAnsi" w:hAnsiTheme="minorHAnsi" w:cs="Arial"/>
          <w:color w:val="000000"/>
          <w:sz w:val="18"/>
          <w:szCs w:val="18"/>
          <w:bdr w:val="none" w:sz="0" w:space="0" w:color="auto" w:frame="1"/>
        </w:rPr>
      </w:pPr>
    </w:p>
    <w:p w14:paraId="208218A1" w14:textId="77777777" w:rsidR="00A76CC6" w:rsidRDefault="0025482D" w:rsidP="0025482D">
      <w:pPr>
        <w:pStyle w:val="Normlnweb"/>
        <w:shd w:val="clear" w:color="auto" w:fill="FFFFFF"/>
        <w:spacing w:after="0" w:line="270" w:lineRule="atLeast"/>
        <w:jc w:val="both"/>
        <w:rPr>
          <w:rStyle w:val="Siln"/>
          <w:rFonts w:asciiTheme="minorHAnsi" w:hAnsiTheme="minorHAnsi"/>
          <w:b w:val="0"/>
          <w:sz w:val="18"/>
          <w:szCs w:val="18"/>
          <w:bdr w:val="none" w:sz="0" w:space="0" w:color="auto" w:frame="1"/>
        </w:rPr>
      </w:pPr>
      <w:r w:rsidRPr="00A76CC6">
        <w:rPr>
          <w:rStyle w:val="Siln"/>
          <w:rFonts w:asciiTheme="minorHAnsi" w:hAnsiTheme="minorHAnsi" w:cs="Arial"/>
          <w:color w:val="000000"/>
          <w:sz w:val="18"/>
          <w:szCs w:val="18"/>
          <w:bdr w:val="none" w:sz="0" w:space="0" w:color="auto" w:frame="1"/>
        </w:rPr>
        <w:t>Zelená barva</w:t>
      </w:r>
      <w:r w:rsidRPr="00A76CC6">
        <w:rPr>
          <w:rStyle w:val="Siln"/>
          <w:rFonts w:asciiTheme="minorHAnsi" w:hAnsiTheme="minorHAnsi"/>
          <w:sz w:val="18"/>
          <w:szCs w:val="18"/>
          <w:bdr w:val="none" w:sz="0" w:space="0" w:color="auto" w:frame="1"/>
        </w:rPr>
        <w:t> </w:t>
      </w:r>
      <w:r w:rsidRPr="00A76CC6">
        <w:rPr>
          <w:rStyle w:val="Siln"/>
          <w:rFonts w:asciiTheme="minorHAnsi" w:hAnsiTheme="minorHAnsi"/>
          <w:b w:val="0"/>
          <w:sz w:val="18"/>
          <w:szCs w:val="18"/>
          <w:bdr w:val="none" w:sz="0" w:space="0" w:color="auto" w:frame="1"/>
        </w:rPr>
        <w:t>se používá pro:</w:t>
      </w:r>
    </w:p>
    <w:p w14:paraId="39F7ADFB" w14:textId="77777777" w:rsidR="0025482D" w:rsidRPr="00A76CC6" w:rsidRDefault="0025482D" w:rsidP="0025482D">
      <w:pPr>
        <w:pStyle w:val="Normlnweb"/>
        <w:shd w:val="clear" w:color="auto" w:fill="FFFFFF"/>
        <w:spacing w:after="0" w:line="270" w:lineRule="atLeast"/>
        <w:jc w:val="both"/>
        <w:rPr>
          <w:rStyle w:val="Siln"/>
          <w:rFonts w:asciiTheme="minorHAnsi" w:hAnsiTheme="minorHAnsi"/>
          <w:b w:val="0"/>
          <w:sz w:val="18"/>
          <w:szCs w:val="18"/>
          <w:bdr w:val="none" w:sz="0" w:space="0" w:color="auto" w:frame="1"/>
        </w:rPr>
      </w:pPr>
      <w:r w:rsidRPr="00A76CC6">
        <w:rPr>
          <w:rStyle w:val="Siln"/>
          <w:rFonts w:asciiTheme="minorHAnsi" w:hAnsiTheme="minorHAnsi"/>
          <w:b w:val="0"/>
          <w:sz w:val="18"/>
          <w:szCs w:val="18"/>
          <w:bdr w:val="none" w:sz="0" w:space="0" w:color="auto" w:frame="1"/>
        </w:rPr>
        <w:t>kuchyně, přípravny, jídelny, jídelní vozy, servírovací a prodejní prostory vč. veškerého zařízení a vybavení.</w:t>
      </w:r>
    </w:p>
    <w:p w14:paraId="6DDA59B0" w14:textId="77777777" w:rsidR="009933C4" w:rsidRDefault="009933C4" w:rsidP="0025482D">
      <w:pPr>
        <w:rPr>
          <w:rStyle w:val="Siln"/>
          <w:rFonts w:ascii="Arial" w:hAnsi="Arial" w:cs="Arial"/>
          <w:color w:val="000000"/>
          <w:bdr w:val="none" w:sz="0" w:space="0" w:color="auto" w:frame="1"/>
        </w:rPr>
      </w:pPr>
    </w:p>
    <w:p w14:paraId="6CAF972B" w14:textId="77777777" w:rsidR="0025482D" w:rsidRPr="00585B3F" w:rsidRDefault="0025482D" w:rsidP="00A76CC6">
      <w:pPr>
        <w:pStyle w:val="Normlnweb"/>
        <w:shd w:val="clear" w:color="auto" w:fill="FFFFFF"/>
        <w:spacing w:after="0" w:line="270" w:lineRule="atLeast"/>
        <w:rPr>
          <w:rStyle w:val="Siln"/>
          <w:rFonts w:asciiTheme="minorHAnsi" w:hAnsiTheme="minorHAnsi"/>
          <w:b w:val="0"/>
          <w:color w:val="000000"/>
          <w:szCs w:val="22"/>
          <w:u w:val="single"/>
          <w:bdr w:val="none" w:sz="0" w:space="0" w:color="auto" w:frame="1"/>
        </w:rPr>
      </w:pPr>
      <w:r w:rsidRPr="00585B3F">
        <w:rPr>
          <w:rStyle w:val="Siln"/>
          <w:rFonts w:asciiTheme="minorHAnsi" w:hAnsiTheme="minorHAnsi" w:cs="Arial"/>
          <w:color w:val="000000"/>
          <w:szCs w:val="22"/>
          <w:u w:val="single"/>
          <w:bdr w:val="none" w:sz="0" w:space="0" w:color="auto" w:frame="1"/>
        </w:rPr>
        <w:t>Kuchyňské oblasti</w:t>
      </w:r>
    </w:p>
    <w:p w14:paraId="27472B8F" w14:textId="77777777" w:rsidR="00993634" w:rsidRDefault="0025482D" w:rsidP="009D74CF">
      <w:pPr>
        <w:pStyle w:val="Normlnweb"/>
        <w:shd w:val="clear" w:color="auto" w:fill="FFFFFF"/>
        <w:spacing w:after="0" w:line="270" w:lineRule="atLeast"/>
        <w:rPr>
          <w:color w:val="000000"/>
        </w:rPr>
      </w:pPr>
      <w:r>
        <w:rPr>
          <w:noProof/>
          <w:color w:val="000000"/>
          <w:lang w:eastAsia="cs-CZ"/>
        </w:rPr>
        <mc:AlternateContent>
          <mc:Choice Requires="wps">
            <w:drawing>
              <wp:anchor distT="0" distB="0" distL="114300" distR="114300" simplePos="0" relativeHeight="251663360" behindDoc="0" locked="0" layoutInCell="1" allowOverlap="1" wp14:anchorId="468F2D42" wp14:editId="7DC81996">
                <wp:simplePos x="0" y="0"/>
                <wp:positionH relativeFrom="column">
                  <wp:posOffset>1847850</wp:posOffset>
                </wp:positionH>
                <wp:positionV relativeFrom="paragraph">
                  <wp:posOffset>360045</wp:posOffset>
                </wp:positionV>
                <wp:extent cx="1905000" cy="466725"/>
                <wp:effectExtent l="0" t="0" r="19050" b="28575"/>
                <wp:wrapNone/>
                <wp:docPr id="19" name="Textové pole 19"/>
                <wp:cNvGraphicFramePr/>
                <a:graphic xmlns:a="http://schemas.openxmlformats.org/drawingml/2006/main">
                  <a:graphicData uri="http://schemas.microsoft.com/office/word/2010/wordprocessingShape">
                    <wps:wsp>
                      <wps:cNvSpPr txBox="1"/>
                      <wps:spPr>
                        <a:xfrm>
                          <a:off x="0" y="0"/>
                          <a:ext cx="1905000" cy="466725"/>
                        </a:xfrm>
                        <a:prstGeom prst="rect">
                          <a:avLst/>
                        </a:prstGeom>
                        <a:solidFill>
                          <a:srgbClr val="92D050"/>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0225057" w14:textId="77777777" w:rsidR="00361430" w:rsidRPr="000327A6" w:rsidRDefault="00361430" w:rsidP="0025482D">
                            <w:pPr>
                              <w:rPr>
                                <w:b/>
                              </w:rPr>
                            </w:pPr>
                            <w:r w:rsidRPr="000327A6">
                              <w:rPr>
                                <w:b/>
                              </w:rPr>
                              <w:t xml:space="preserve">        ZELENÁ BARVA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68F2D42" id="Textové pole 19" o:spid="_x0000_s1029" type="#_x0000_t202" style="position:absolute;margin-left:145.5pt;margin-top:28.35pt;width:150pt;height:36.7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" fillcolor="#92d050" strokeweight=".5pt">
                <v:textbox>
                  <w:txbxContent>
                    <w:p w14:paraId="60225057" w14:textId="77777777" w:rsidR="00361430" w:rsidRPr="000327A6" w:rsidRDefault="00361430" w:rsidP="0025482D">
                      <w:pPr>
                        <w:rPr>
                          <w:b/>
                        </w:rPr>
                      </w:pPr>
                      <w:r w:rsidRPr="000327A6">
                        <w:rPr>
                          <w:b/>
                        </w:rPr>
                        <w:t xml:space="preserve">        ZELENÁ BARVA</w:t>
                      </w:r>
                    </w:p>
                  </w:txbxContent>
                </v:textbox>
              </v:shape>
            </w:pict>
          </mc:Fallback>
        </mc:AlternateContent>
      </w:r>
      <w:r w:rsidRPr="00B74B97">
        <w:rPr>
          <w:color w:val="000000"/>
        </w:rPr>
        <w:br/>
        <w:t> </w:t>
      </w:r>
      <w:r>
        <w:rPr>
          <w:b/>
          <w:bCs/>
          <w:noProof/>
          <w:color w:val="000000"/>
          <w:bdr w:val="none" w:sz="0" w:space="0" w:color="auto" w:frame="1"/>
          <w:lang w:eastAsia="cs-CZ"/>
        </w:rPr>
        <w:drawing>
          <wp:inline distT="0" distB="0" distL="0" distR="0" wp14:anchorId="008A7CD1" wp14:editId="5BE31200">
            <wp:extent cx="898497" cy="909728"/>
            <wp:effectExtent l="0" t="0" r="0" b="5080"/>
            <wp:docPr id="13" name="Obrázek 13" descr="Barevnost zelen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revnost zelená"/>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98658" cy="909891"/>
                    </a:xfrm>
                    <a:prstGeom prst="rect">
                      <a:avLst/>
                    </a:prstGeom>
                    <a:noFill/>
                    <a:ln>
                      <a:noFill/>
                    </a:ln>
                  </pic:spPr>
                </pic:pic>
              </a:graphicData>
            </a:graphic>
          </wp:inline>
        </w:drawing>
      </w:r>
    </w:p>
    <w:p w14:paraId="705EC5D1" w14:textId="77777777" w:rsidR="00870B22" w:rsidRDefault="00870B22" w:rsidP="009D74CF">
      <w:pPr>
        <w:pStyle w:val="Normlnweb"/>
        <w:shd w:val="clear" w:color="auto" w:fill="FFFFFF"/>
        <w:spacing w:after="0" w:line="270" w:lineRule="atLeast"/>
        <w:rPr>
          <w:color w:val="000000"/>
        </w:rPr>
      </w:pPr>
    </w:p>
    <w:p w14:paraId="7ED7DDF4" w14:textId="77777777" w:rsidR="00870B22" w:rsidRDefault="00870B22" w:rsidP="009D74CF">
      <w:pPr>
        <w:pStyle w:val="Normlnweb"/>
        <w:shd w:val="clear" w:color="auto" w:fill="FFFFFF"/>
        <w:spacing w:after="0" w:line="270" w:lineRule="atLeast"/>
        <w:rPr>
          <w:color w:val="000000"/>
        </w:rPr>
      </w:pPr>
    </w:p>
    <w:p w14:paraId="3A6AE3BC" w14:textId="77777777" w:rsidR="004B41D6" w:rsidRDefault="004B41D6" w:rsidP="009D74CF">
      <w:pPr>
        <w:pStyle w:val="Normlnweb"/>
        <w:shd w:val="clear" w:color="auto" w:fill="FFFFFF"/>
        <w:spacing w:after="0" w:line="270" w:lineRule="atLeast"/>
        <w:rPr>
          <w:color w:val="000000"/>
        </w:rPr>
      </w:pPr>
    </w:p>
    <w:p w14:paraId="31AF7425" w14:textId="77777777" w:rsidR="007F6C90" w:rsidRPr="00ED3F90" w:rsidRDefault="00ED3F90" w:rsidP="00ED3F90">
      <w:pPr>
        <w:pStyle w:val="Nadpis3"/>
        <w:rPr>
          <w:rFonts w:eastAsia="Times New Roman"/>
          <w:lang w:eastAsia="cs-CZ"/>
        </w:rPr>
      </w:pPr>
      <w:r>
        <w:rPr>
          <w:rFonts w:eastAsia="Times New Roman"/>
          <w:lang w:eastAsia="cs-CZ"/>
        </w:rPr>
        <w:t>2.</w:t>
      </w:r>
      <w:r w:rsidR="00B07009">
        <w:rPr>
          <w:rFonts w:eastAsia="Times New Roman"/>
          <w:lang w:eastAsia="cs-CZ"/>
        </w:rPr>
        <w:t xml:space="preserve"> </w:t>
      </w:r>
      <w:r>
        <w:rPr>
          <w:rFonts w:eastAsia="Times New Roman"/>
          <w:lang w:eastAsia="cs-CZ"/>
        </w:rPr>
        <w:t xml:space="preserve">8. </w:t>
      </w:r>
      <w:r w:rsidR="0003664E" w:rsidRPr="00ED3F90">
        <w:rPr>
          <w:rFonts w:eastAsia="Times New Roman"/>
          <w:lang w:eastAsia="cs-CZ"/>
        </w:rPr>
        <w:t xml:space="preserve">KOMUNIKACE </w:t>
      </w:r>
      <w:r w:rsidR="00C45B27" w:rsidRPr="00ED3F90">
        <w:rPr>
          <w:rFonts w:eastAsia="Times New Roman"/>
          <w:lang w:eastAsia="cs-CZ"/>
        </w:rPr>
        <w:t>OBJEDNATEL</w:t>
      </w:r>
      <w:r w:rsidR="0003664E" w:rsidRPr="00ED3F90">
        <w:rPr>
          <w:rFonts w:eastAsia="Times New Roman"/>
          <w:lang w:eastAsia="cs-CZ"/>
        </w:rPr>
        <w:t>-POSKYTOVATEL</w:t>
      </w:r>
    </w:p>
    <w:p w14:paraId="330788E8" w14:textId="77777777" w:rsidR="007F6C90" w:rsidRDefault="007F6C90" w:rsidP="009D74CF">
      <w:pPr>
        <w:pStyle w:val="Normlnweb"/>
        <w:shd w:val="clear" w:color="auto" w:fill="FFFFFF"/>
        <w:spacing w:after="0" w:line="270" w:lineRule="atLeast"/>
        <w:rPr>
          <w:color w:val="000000"/>
        </w:rPr>
      </w:pPr>
    </w:p>
    <w:p w14:paraId="431C017A" w14:textId="77777777" w:rsidR="007F6C90" w:rsidRDefault="007F6C90" w:rsidP="00FA302C">
      <w:pPr>
        <w:pStyle w:val="Normlnweb"/>
        <w:shd w:val="clear" w:color="auto" w:fill="FFFFFF"/>
        <w:spacing w:after="0" w:line="270" w:lineRule="atLeast"/>
        <w:jc w:val="both"/>
        <w:rPr>
          <w:rStyle w:val="Siln"/>
          <w:rFonts w:asciiTheme="minorHAnsi" w:hAnsiTheme="minorHAnsi"/>
          <w:b w:val="0"/>
          <w:sz w:val="20"/>
          <w:szCs w:val="20"/>
          <w:bdr w:val="none" w:sz="0" w:space="0" w:color="auto" w:frame="1"/>
        </w:rPr>
      </w:pPr>
      <w:r w:rsidRPr="00ED3F90">
        <w:rPr>
          <w:rStyle w:val="Siln"/>
          <w:rFonts w:asciiTheme="minorHAnsi" w:hAnsiTheme="minorHAnsi"/>
          <w:b w:val="0"/>
          <w:sz w:val="20"/>
          <w:szCs w:val="20"/>
          <w:bdr w:val="none" w:sz="0" w:space="0" w:color="auto" w:frame="1"/>
        </w:rPr>
        <w:t xml:space="preserve">Poskytovatel se zavazuje zřídit a po celou dobu trvání smluvního vztahu provozovat </w:t>
      </w:r>
      <w:r w:rsidR="0003664E" w:rsidRPr="00ED3F90">
        <w:rPr>
          <w:rStyle w:val="Siln"/>
          <w:rFonts w:asciiTheme="minorHAnsi" w:hAnsiTheme="minorHAnsi"/>
          <w:b w:val="0"/>
          <w:sz w:val="20"/>
          <w:szCs w:val="20"/>
          <w:bdr w:val="none" w:sz="0" w:space="0" w:color="auto" w:frame="1"/>
        </w:rPr>
        <w:t xml:space="preserve">komunikační nástroje zajišťující a sloužící </w:t>
      </w:r>
      <w:r w:rsidRPr="00ED3F90">
        <w:rPr>
          <w:rStyle w:val="Siln"/>
          <w:rFonts w:asciiTheme="minorHAnsi" w:hAnsiTheme="minorHAnsi"/>
          <w:b w:val="0"/>
          <w:sz w:val="20"/>
          <w:szCs w:val="20"/>
          <w:bdr w:val="none" w:sz="0" w:space="0" w:color="auto" w:frame="1"/>
        </w:rPr>
        <w:t>ke zvýšení přehlednosti a zlepšení komunikace objednatele s poskytovatelem, a tím i ke zvýšení kvality úklidových prací.</w:t>
      </w:r>
    </w:p>
    <w:p w14:paraId="6A1BDDEF" w14:textId="06AC62EA" w:rsidR="00286720" w:rsidRPr="00286720" w:rsidRDefault="00286720" w:rsidP="00FA302C">
      <w:pPr>
        <w:pStyle w:val="Normlnweb"/>
        <w:shd w:val="clear" w:color="auto" w:fill="FFFFFF"/>
        <w:spacing w:after="0" w:line="270" w:lineRule="atLeast"/>
        <w:jc w:val="both"/>
        <w:rPr>
          <w:rStyle w:val="Siln"/>
          <w:rFonts w:asciiTheme="minorHAnsi" w:hAnsiTheme="minorHAnsi"/>
          <w:b w:val="0"/>
          <w:sz w:val="20"/>
          <w:szCs w:val="20"/>
          <w:bdr w:val="none" w:sz="0" w:space="0" w:color="auto" w:frame="1"/>
        </w:rPr>
      </w:pPr>
      <w:r w:rsidRPr="00785332">
        <w:rPr>
          <w:rFonts w:asciiTheme="minorHAnsi" w:hAnsiTheme="minorHAnsi"/>
          <w:sz w:val="20"/>
          <w:szCs w:val="20"/>
        </w:rPr>
        <w:t>Poskytovatel se dále zavazuje vybavit</w:t>
      </w:r>
      <w:r w:rsidRPr="00785332">
        <w:rPr>
          <w:rFonts w:asciiTheme="minorHAnsi" w:hAnsiTheme="minorHAnsi" w:cs="Verdana"/>
          <w:sz w:val="20"/>
          <w:szCs w:val="20"/>
        </w:rPr>
        <w:t xml:space="preserve"> </w:t>
      </w:r>
      <w:r w:rsidRPr="00785332">
        <w:rPr>
          <w:rFonts w:asciiTheme="minorHAnsi" w:hAnsiTheme="minorHAnsi"/>
          <w:sz w:val="20"/>
          <w:szCs w:val="20"/>
        </w:rPr>
        <w:t xml:space="preserve">své pracovníky </w:t>
      </w:r>
      <w:r w:rsidRPr="00785332">
        <w:rPr>
          <w:rFonts w:asciiTheme="minorHAnsi" w:hAnsiTheme="minorHAnsi" w:cs="Verdana"/>
          <w:sz w:val="20"/>
          <w:szCs w:val="20"/>
        </w:rPr>
        <w:t>jednotným pracovním oděvem (např. tričko, vesta, mikina apod.) s viditelným označením obchodní firmy Poskytovatele (logo) a zajistit jeho pravidelnou údržbu a důstojný vzhled.</w:t>
      </w:r>
    </w:p>
    <w:p w14:paraId="24716CF4" w14:textId="77777777" w:rsidR="007F6C90" w:rsidRPr="00286720" w:rsidRDefault="007F6C90" w:rsidP="007F6C90">
      <w:pPr>
        <w:pStyle w:val="Normlnweb"/>
        <w:shd w:val="clear" w:color="auto" w:fill="FFFFFF"/>
        <w:spacing w:after="0" w:line="270" w:lineRule="atLeast"/>
        <w:rPr>
          <w:rStyle w:val="Siln"/>
          <w:rFonts w:asciiTheme="minorHAnsi" w:hAnsiTheme="minorHAnsi"/>
          <w:b w:val="0"/>
          <w:sz w:val="20"/>
          <w:szCs w:val="20"/>
          <w:bdr w:val="none" w:sz="0" w:space="0" w:color="auto" w:frame="1"/>
        </w:rPr>
      </w:pPr>
    </w:p>
    <w:p w14:paraId="2E6D98FE" w14:textId="77777777" w:rsidR="00105344" w:rsidRDefault="00105344" w:rsidP="007F6C90">
      <w:pPr>
        <w:pStyle w:val="Normlnweb"/>
        <w:shd w:val="clear" w:color="auto" w:fill="FFFFFF"/>
        <w:spacing w:after="0" w:line="270" w:lineRule="atLeast"/>
        <w:rPr>
          <w:rStyle w:val="Siln"/>
          <w:rFonts w:asciiTheme="minorHAnsi" w:hAnsiTheme="minorHAnsi"/>
          <w:b w:val="0"/>
          <w:sz w:val="18"/>
          <w:szCs w:val="18"/>
          <w:bdr w:val="none" w:sz="0" w:space="0" w:color="auto" w:frame="1"/>
        </w:rPr>
      </w:pPr>
    </w:p>
    <w:p w14:paraId="3D9325A2" w14:textId="26949613" w:rsidR="00E15B20" w:rsidRPr="00ED3F90" w:rsidRDefault="007F6C90" w:rsidP="00967FD0">
      <w:pPr>
        <w:spacing w:after="0" w:line="240" w:lineRule="auto"/>
        <w:jc w:val="both"/>
        <w:rPr>
          <w:rFonts w:asciiTheme="majorHAnsi" w:eastAsia="Times New Roman" w:hAnsiTheme="majorHAnsi" w:cs="Arial"/>
          <w:b/>
          <w:sz w:val="20"/>
          <w:szCs w:val="20"/>
          <w:lang w:eastAsia="cs-CZ"/>
        </w:rPr>
      </w:pPr>
      <w:r w:rsidRPr="00ED3F90">
        <w:rPr>
          <w:rFonts w:asciiTheme="majorHAnsi" w:eastAsia="Times New Roman" w:hAnsiTheme="majorHAnsi" w:cs="Arial"/>
          <w:b/>
          <w:sz w:val="20"/>
          <w:szCs w:val="20"/>
          <w:lang w:eastAsia="cs-CZ"/>
        </w:rPr>
        <w:t xml:space="preserve">Poskytovatel se zavazuje </w:t>
      </w:r>
      <w:r w:rsidR="00FA7387" w:rsidRPr="00ED3F90">
        <w:rPr>
          <w:rFonts w:asciiTheme="majorHAnsi" w:eastAsia="Times New Roman" w:hAnsiTheme="majorHAnsi" w:cs="Arial"/>
          <w:b/>
          <w:sz w:val="20"/>
          <w:szCs w:val="20"/>
          <w:lang w:eastAsia="cs-CZ"/>
        </w:rPr>
        <w:t>zajis</w:t>
      </w:r>
      <w:r w:rsidR="00C45B27" w:rsidRPr="00ED3F90">
        <w:rPr>
          <w:rFonts w:asciiTheme="majorHAnsi" w:eastAsia="Times New Roman" w:hAnsiTheme="majorHAnsi" w:cs="Arial"/>
          <w:b/>
          <w:sz w:val="20"/>
          <w:szCs w:val="20"/>
          <w:lang w:eastAsia="cs-CZ"/>
        </w:rPr>
        <w:t>tit pracovníka pro komunikaci s</w:t>
      </w:r>
      <w:r w:rsidR="00967FD0">
        <w:rPr>
          <w:rFonts w:asciiTheme="majorHAnsi" w:eastAsia="Times New Roman" w:hAnsiTheme="majorHAnsi" w:cs="Arial"/>
          <w:b/>
          <w:sz w:val="20"/>
          <w:szCs w:val="20"/>
          <w:lang w:eastAsia="cs-CZ"/>
        </w:rPr>
        <w:t> </w:t>
      </w:r>
      <w:r w:rsidR="00C45B27" w:rsidRPr="00ED3F90">
        <w:rPr>
          <w:rFonts w:asciiTheme="majorHAnsi" w:eastAsia="Times New Roman" w:hAnsiTheme="majorHAnsi" w:cs="Arial"/>
          <w:b/>
          <w:sz w:val="20"/>
          <w:szCs w:val="20"/>
          <w:lang w:eastAsia="cs-CZ"/>
        </w:rPr>
        <w:t>objedna</w:t>
      </w:r>
      <w:r w:rsidR="00FA7387" w:rsidRPr="00ED3F90">
        <w:rPr>
          <w:rFonts w:asciiTheme="majorHAnsi" w:eastAsia="Times New Roman" w:hAnsiTheme="majorHAnsi" w:cs="Arial"/>
          <w:b/>
          <w:sz w:val="20"/>
          <w:szCs w:val="20"/>
          <w:lang w:eastAsia="cs-CZ"/>
        </w:rPr>
        <w:t>telem</w:t>
      </w:r>
      <w:r w:rsidR="00967FD0">
        <w:rPr>
          <w:rFonts w:asciiTheme="majorHAnsi" w:eastAsia="Times New Roman" w:hAnsiTheme="majorHAnsi" w:cs="Arial"/>
          <w:b/>
          <w:sz w:val="20"/>
          <w:szCs w:val="20"/>
          <w:lang w:eastAsia="cs-CZ"/>
        </w:rPr>
        <w:t xml:space="preserve"> – vedoucí prací (manažer kvality)</w:t>
      </w:r>
      <w:r w:rsidR="00E30108" w:rsidRPr="00ED3F90">
        <w:rPr>
          <w:rFonts w:asciiTheme="majorHAnsi" w:eastAsia="Times New Roman" w:hAnsiTheme="majorHAnsi" w:cs="Arial"/>
          <w:b/>
          <w:sz w:val="20"/>
          <w:szCs w:val="20"/>
          <w:lang w:eastAsia="cs-CZ"/>
        </w:rPr>
        <w:t xml:space="preserve">. </w:t>
      </w:r>
    </w:p>
    <w:p w14:paraId="51179E21" w14:textId="77777777" w:rsidR="00FA7387" w:rsidRPr="00ED3F90" w:rsidRDefault="00E30108" w:rsidP="00F56D02">
      <w:pPr>
        <w:pStyle w:val="Normlnweb"/>
        <w:numPr>
          <w:ilvl w:val="0"/>
          <w:numId w:val="6"/>
        </w:numPr>
        <w:shd w:val="clear" w:color="auto" w:fill="FFFFFF"/>
        <w:spacing w:after="0" w:line="270" w:lineRule="atLeast"/>
        <w:jc w:val="both"/>
        <w:rPr>
          <w:rStyle w:val="Siln"/>
          <w:rFonts w:asciiTheme="majorHAnsi" w:hAnsiTheme="majorHAnsi"/>
          <w:b w:val="0"/>
          <w:sz w:val="20"/>
          <w:szCs w:val="20"/>
          <w:bdr w:val="none" w:sz="0" w:space="0" w:color="auto" w:frame="1"/>
        </w:rPr>
      </w:pPr>
      <w:r w:rsidRPr="00ED3F90">
        <w:rPr>
          <w:rStyle w:val="Siln"/>
          <w:rFonts w:asciiTheme="majorHAnsi" w:hAnsiTheme="majorHAnsi"/>
          <w:b w:val="0"/>
          <w:sz w:val="20"/>
          <w:szCs w:val="20"/>
          <w:bdr w:val="none" w:sz="0" w:space="0" w:color="auto" w:frame="1"/>
        </w:rPr>
        <w:t>je povinen být s o</w:t>
      </w:r>
      <w:r w:rsidR="007F6C90" w:rsidRPr="00ED3F90">
        <w:rPr>
          <w:rStyle w:val="Siln"/>
          <w:rFonts w:asciiTheme="majorHAnsi" w:hAnsiTheme="majorHAnsi"/>
          <w:b w:val="0"/>
          <w:sz w:val="20"/>
          <w:szCs w:val="20"/>
          <w:bdr w:val="none" w:sz="0" w:space="0" w:color="auto" w:frame="1"/>
        </w:rPr>
        <w:t>bjednatelem v pravidelné komunikaci na e-mailu</w:t>
      </w:r>
      <w:r w:rsidRPr="00ED3F90">
        <w:rPr>
          <w:rStyle w:val="Siln"/>
          <w:rFonts w:asciiTheme="majorHAnsi" w:hAnsiTheme="majorHAnsi"/>
          <w:b w:val="0"/>
          <w:sz w:val="20"/>
          <w:szCs w:val="20"/>
          <w:bdr w:val="none" w:sz="0" w:space="0" w:color="auto" w:frame="1"/>
        </w:rPr>
        <w:t xml:space="preserve"> </w:t>
      </w:r>
      <w:r w:rsidR="00FA7387" w:rsidRPr="00ED3F90">
        <w:rPr>
          <w:rStyle w:val="Siln"/>
          <w:rFonts w:asciiTheme="majorHAnsi" w:hAnsiTheme="majorHAnsi"/>
          <w:b w:val="0"/>
          <w:sz w:val="20"/>
          <w:szCs w:val="20"/>
          <w:bdr w:val="none" w:sz="0" w:space="0" w:color="auto" w:frame="1"/>
        </w:rPr>
        <w:t>a telefonu</w:t>
      </w:r>
    </w:p>
    <w:p w14:paraId="121A2F82" w14:textId="77777777" w:rsidR="007F6C90" w:rsidRPr="00ED3F90" w:rsidRDefault="007F6C90" w:rsidP="00F56D02">
      <w:pPr>
        <w:pStyle w:val="Normlnweb"/>
        <w:numPr>
          <w:ilvl w:val="0"/>
          <w:numId w:val="6"/>
        </w:numPr>
        <w:shd w:val="clear" w:color="auto" w:fill="FFFFFF"/>
        <w:spacing w:after="0" w:line="270" w:lineRule="atLeast"/>
        <w:jc w:val="both"/>
        <w:rPr>
          <w:rStyle w:val="Siln"/>
          <w:rFonts w:asciiTheme="majorHAnsi" w:hAnsiTheme="majorHAnsi"/>
          <w:b w:val="0"/>
          <w:sz w:val="20"/>
          <w:szCs w:val="20"/>
          <w:bdr w:val="none" w:sz="0" w:space="0" w:color="auto" w:frame="1"/>
        </w:rPr>
      </w:pPr>
      <w:r w:rsidRPr="00ED3F90">
        <w:rPr>
          <w:rStyle w:val="Siln"/>
          <w:rFonts w:asciiTheme="majorHAnsi" w:hAnsiTheme="majorHAnsi"/>
          <w:b w:val="0"/>
          <w:sz w:val="20"/>
          <w:szCs w:val="20"/>
          <w:bdr w:val="none" w:sz="0" w:space="0" w:color="auto" w:frame="1"/>
        </w:rPr>
        <w:t>je povinen reagovat obratem, přiměřeně okolnostem</w:t>
      </w:r>
      <w:r w:rsidR="00E30108" w:rsidRPr="00ED3F90">
        <w:rPr>
          <w:rStyle w:val="Siln"/>
          <w:rFonts w:asciiTheme="majorHAnsi" w:hAnsiTheme="majorHAnsi"/>
          <w:b w:val="0"/>
          <w:sz w:val="20"/>
          <w:szCs w:val="20"/>
          <w:bdr w:val="none" w:sz="0" w:space="0" w:color="auto" w:frame="1"/>
        </w:rPr>
        <w:t xml:space="preserve"> </w:t>
      </w:r>
      <w:r w:rsidRPr="00ED3F90">
        <w:rPr>
          <w:rStyle w:val="Siln"/>
          <w:rFonts w:asciiTheme="majorHAnsi" w:hAnsiTheme="majorHAnsi"/>
          <w:b w:val="0"/>
          <w:sz w:val="20"/>
          <w:szCs w:val="20"/>
          <w:bdr w:val="none" w:sz="0" w:space="0" w:color="auto" w:frame="1"/>
        </w:rPr>
        <w:t>situace tak, aby neznemožnil řádné vykonávání poskytovaných služeb jejich</w:t>
      </w:r>
      <w:r w:rsidR="00E30108" w:rsidRPr="00ED3F90">
        <w:rPr>
          <w:rStyle w:val="Siln"/>
          <w:rFonts w:asciiTheme="majorHAnsi" w:hAnsiTheme="majorHAnsi"/>
          <w:b w:val="0"/>
          <w:sz w:val="20"/>
          <w:szCs w:val="20"/>
          <w:bdr w:val="none" w:sz="0" w:space="0" w:color="auto" w:frame="1"/>
        </w:rPr>
        <w:t xml:space="preserve"> </w:t>
      </w:r>
      <w:r w:rsidRPr="00ED3F90">
        <w:rPr>
          <w:rStyle w:val="Siln"/>
          <w:rFonts w:asciiTheme="majorHAnsi" w:hAnsiTheme="majorHAnsi"/>
          <w:b w:val="0"/>
          <w:sz w:val="20"/>
          <w:szCs w:val="20"/>
          <w:bdr w:val="none" w:sz="0" w:space="0" w:color="auto" w:frame="1"/>
        </w:rPr>
        <w:t>kontro</w:t>
      </w:r>
      <w:r w:rsidR="00E30108" w:rsidRPr="00ED3F90">
        <w:rPr>
          <w:rStyle w:val="Siln"/>
          <w:rFonts w:asciiTheme="majorHAnsi" w:hAnsiTheme="majorHAnsi"/>
          <w:b w:val="0"/>
          <w:sz w:val="20"/>
          <w:szCs w:val="20"/>
          <w:bdr w:val="none" w:sz="0" w:space="0" w:color="auto" w:frame="1"/>
        </w:rPr>
        <w:t>ly či jiných oprávněných zájmů o</w:t>
      </w:r>
      <w:r w:rsidR="00FA7387" w:rsidRPr="00ED3F90">
        <w:rPr>
          <w:rStyle w:val="Siln"/>
          <w:rFonts w:asciiTheme="majorHAnsi" w:hAnsiTheme="majorHAnsi"/>
          <w:b w:val="0"/>
          <w:sz w:val="20"/>
          <w:szCs w:val="20"/>
          <w:bdr w:val="none" w:sz="0" w:space="0" w:color="auto" w:frame="1"/>
        </w:rPr>
        <w:t>bjednatele</w:t>
      </w:r>
    </w:p>
    <w:p w14:paraId="119D47B3" w14:textId="77777777" w:rsidR="007F6C90" w:rsidRPr="00ED3F90" w:rsidRDefault="007F6C90" w:rsidP="00F56D02">
      <w:pPr>
        <w:pStyle w:val="Normlnweb"/>
        <w:numPr>
          <w:ilvl w:val="0"/>
          <w:numId w:val="6"/>
        </w:numPr>
        <w:shd w:val="clear" w:color="auto" w:fill="FFFFFF"/>
        <w:spacing w:after="0" w:line="270" w:lineRule="atLeast"/>
        <w:jc w:val="both"/>
        <w:rPr>
          <w:rStyle w:val="Siln"/>
          <w:rFonts w:asciiTheme="majorHAnsi" w:hAnsiTheme="majorHAnsi"/>
          <w:b w:val="0"/>
          <w:sz w:val="20"/>
          <w:szCs w:val="20"/>
          <w:bdr w:val="none" w:sz="0" w:space="0" w:color="auto" w:frame="1"/>
        </w:rPr>
      </w:pPr>
      <w:r w:rsidRPr="00ED3F90">
        <w:rPr>
          <w:rStyle w:val="Siln"/>
          <w:rFonts w:asciiTheme="majorHAnsi" w:hAnsiTheme="majorHAnsi"/>
          <w:b w:val="0"/>
          <w:sz w:val="20"/>
          <w:szCs w:val="20"/>
          <w:bdr w:val="none" w:sz="0" w:space="0" w:color="auto" w:frame="1"/>
        </w:rPr>
        <w:t>bude</w:t>
      </w:r>
      <w:r w:rsidR="00E30108" w:rsidRPr="00ED3F90">
        <w:rPr>
          <w:rStyle w:val="Siln"/>
          <w:rFonts w:asciiTheme="majorHAnsi" w:hAnsiTheme="majorHAnsi"/>
          <w:b w:val="0"/>
          <w:sz w:val="20"/>
          <w:szCs w:val="20"/>
          <w:bdr w:val="none" w:sz="0" w:space="0" w:color="auto" w:frame="1"/>
        </w:rPr>
        <w:t xml:space="preserve"> pravidelně sledovat </w:t>
      </w:r>
      <w:r w:rsidR="00FA7387" w:rsidRPr="00ED3F90">
        <w:rPr>
          <w:rStyle w:val="Siln"/>
          <w:rFonts w:asciiTheme="majorHAnsi" w:hAnsiTheme="majorHAnsi"/>
          <w:b w:val="0"/>
          <w:sz w:val="20"/>
          <w:szCs w:val="20"/>
          <w:bdr w:val="none" w:sz="0" w:space="0" w:color="auto" w:frame="1"/>
        </w:rPr>
        <w:t xml:space="preserve">požadavky </w:t>
      </w:r>
      <w:r w:rsidR="00C45B27" w:rsidRPr="00ED3F90">
        <w:rPr>
          <w:rStyle w:val="Siln"/>
          <w:rFonts w:asciiTheme="majorHAnsi" w:hAnsiTheme="majorHAnsi"/>
          <w:b w:val="0"/>
          <w:sz w:val="20"/>
          <w:szCs w:val="20"/>
          <w:bdr w:val="none" w:sz="0" w:space="0" w:color="auto" w:frame="1"/>
        </w:rPr>
        <w:t>objednatele</w:t>
      </w:r>
      <w:r w:rsidRPr="00ED3F90">
        <w:rPr>
          <w:rStyle w:val="Siln"/>
          <w:rFonts w:asciiTheme="majorHAnsi" w:hAnsiTheme="majorHAnsi"/>
          <w:b w:val="0"/>
          <w:sz w:val="20"/>
          <w:szCs w:val="20"/>
          <w:bdr w:val="none" w:sz="0" w:space="0" w:color="auto" w:frame="1"/>
        </w:rPr>
        <w:t>, případně navrhovat postupy ke zlepšení plnění poskytované</w:t>
      </w:r>
      <w:r w:rsidR="00E30108" w:rsidRPr="00ED3F90">
        <w:rPr>
          <w:rStyle w:val="Siln"/>
          <w:rFonts w:asciiTheme="majorHAnsi" w:hAnsiTheme="majorHAnsi"/>
          <w:b w:val="0"/>
          <w:sz w:val="20"/>
          <w:szCs w:val="20"/>
          <w:bdr w:val="none" w:sz="0" w:space="0" w:color="auto" w:frame="1"/>
        </w:rPr>
        <w:t xml:space="preserve"> </w:t>
      </w:r>
      <w:r w:rsidR="00ED3F90">
        <w:rPr>
          <w:rStyle w:val="Siln"/>
          <w:rFonts w:asciiTheme="majorHAnsi" w:hAnsiTheme="majorHAnsi"/>
          <w:b w:val="0"/>
          <w:sz w:val="20"/>
          <w:szCs w:val="20"/>
          <w:bdr w:val="none" w:sz="0" w:space="0" w:color="auto" w:frame="1"/>
        </w:rPr>
        <w:t>služby</w:t>
      </w:r>
    </w:p>
    <w:p w14:paraId="59D45DB7" w14:textId="77777777" w:rsidR="00E15B20" w:rsidRDefault="00E15B20" w:rsidP="00A21ADD">
      <w:pPr>
        <w:pStyle w:val="Normlnweb"/>
        <w:shd w:val="clear" w:color="auto" w:fill="FFFFFF"/>
        <w:spacing w:after="0" w:line="270" w:lineRule="atLeast"/>
        <w:jc w:val="both"/>
        <w:rPr>
          <w:rFonts w:asciiTheme="majorHAnsi" w:eastAsia="Times New Roman" w:hAnsiTheme="majorHAnsi" w:cs="Arial"/>
          <w:b/>
          <w:bCs/>
          <w:szCs w:val="22"/>
          <w:lang w:eastAsia="cs-CZ"/>
        </w:rPr>
      </w:pPr>
    </w:p>
    <w:p w14:paraId="431C1E75" w14:textId="77777777" w:rsidR="00105344" w:rsidRPr="00ED3F90" w:rsidRDefault="00105344" w:rsidP="00A21ADD">
      <w:pPr>
        <w:pStyle w:val="Normlnweb"/>
        <w:shd w:val="clear" w:color="auto" w:fill="FFFFFF"/>
        <w:spacing w:after="0" w:line="270" w:lineRule="atLeast"/>
        <w:jc w:val="both"/>
        <w:rPr>
          <w:rFonts w:asciiTheme="majorHAnsi" w:eastAsia="Times New Roman" w:hAnsiTheme="majorHAnsi" w:cs="Arial"/>
          <w:b/>
          <w:bCs/>
          <w:szCs w:val="22"/>
          <w:lang w:eastAsia="cs-CZ"/>
        </w:rPr>
      </w:pPr>
    </w:p>
    <w:p w14:paraId="28C93457" w14:textId="77777777" w:rsidR="00E15B20" w:rsidRPr="00ED3F90" w:rsidRDefault="00A21ADD" w:rsidP="00E15B20">
      <w:pPr>
        <w:pStyle w:val="Normlnweb"/>
        <w:shd w:val="clear" w:color="auto" w:fill="FFFFFF"/>
        <w:spacing w:after="0" w:line="270" w:lineRule="atLeast"/>
        <w:jc w:val="both"/>
        <w:rPr>
          <w:rStyle w:val="Siln"/>
          <w:rFonts w:asciiTheme="majorHAnsi" w:hAnsiTheme="majorHAnsi"/>
          <w:b w:val="0"/>
          <w:sz w:val="20"/>
          <w:szCs w:val="20"/>
          <w:bdr w:val="none" w:sz="0" w:space="0" w:color="auto" w:frame="1"/>
        </w:rPr>
      </w:pPr>
      <w:r w:rsidRPr="00ED3F90">
        <w:rPr>
          <w:rFonts w:asciiTheme="majorHAnsi" w:eastAsia="Times New Roman" w:hAnsiTheme="majorHAnsi" w:cs="Arial"/>
          <w:b/>
          <w:sz w:val="20"/>
          <w:szCs w:val="20"/>
          <w:lang w:eastAsia="cs-CZ"/>
        </w:rPr>
        <w:t>Objednatel má právo provádět a zaznamenat kontrolu kvality poskytování úklidu.</w:t>
      </w:r>
      <w:r w:rsidRPr="00ED3F90">
        <w:rPr>
          <w:rStyle w:val="Siln"/>
          <w:rFonts w:asciiTheme="majorHAnsi" w:hAnsiTheme="majorHAnsi"/>
          <w:b w:val="0"/>
          <w:sz w:val="20"/>
          <w:szCs w:val="20"/>
          <w:bdr w:val="none" w:sz="0" w:space="0" w:color="auto" w:frame="1"/>
        </w:rPr>
        <w:t xml:space="preserve"> </w:t>
      </w:r>
    </w:p>
    <w:p w14:paraId="49E9AC2C" w14:textId="77777777" w:rsidR="00E15B20" w:rsidRPr="00ED3F90" w:rsidRDefault="00FA7387" w:rsidP="00F56D02">
      <w:pPr>
        <w:pStyle w:val="Normlnweb"/>
        <w:numPr>
          <w:ilvl w:val="0"/>
          <w:numId w:val="6"/>
        </w:numPr>
        <w:shd w:val="clear" w:color="auto" w:fill="FFFFFF"/>
        <w:spacing w:after="0" w:line="270" w:lineRule="atLeast"/>
        <w:jc w:val="both"/>
        <w:rPr>
          <w:rStyle w:val="Siln"/>
          <w:rFonts w:asciiTheme="majorHAnsi" w:hAnsiTheme="majorHAnsi"/>
          <w:b w:val="0"/>
          <w:sz w:val="20"/>
          <w:szCs w:val="20"/>
          <w:bdr w:val="none" w:sz="0" w:space="0" w:color="auto" w:frame="1"/>
        </w:rPr>
      </w:pPr>
      <w:r w:rsidRPr="00ED3F90">
        <w:rPr>
          <w:rStyle w:val="Siln"/>
          <w:rFonts w:asciiTheme="majorHAnsi" w:hAnsiTheme="majorHAnsi"/>
          <w:b w:val="0"/>
          <w:sz w:val="20"/>
          <w:szCs w:val="20"/>
          <w:bdr w:val="none" w:sz="0" w:space="0" w:color="auto" w:frame="1"/>
        </w:rPr>
        <w:t>p</w:t>
      </w:r>
      <w:r w:rsidR="00A21ADD" w:rsidRPr="00ED3F90">
        <w:rPr>
          <w:rStyle w:val="Siln"/>
          <w:rFonts w:asciiTheme="majorHAnsi" w:hAnsiTheme="majorHAnsi"/>
          <w:b w:val="0"/>
          <w:sz w:val="20"/>
          <w:szCs w:val="20"/>
          <w:bdr w:val="none" w:sz="0" w:space="0" w:color="auto" w:frame="1"/>
        </w:rPr>
        <w:t xml:space="preserve">okud </w:t>
      </w:r>
      <w:r w:rsidR="00E15B20" w:rsidRPr="00ED3F90">
        <w:rPr>
          <w:rStyle w:val="Siln"/>
          <w:rFonts w:asciiTheme="majorHAnsi" w:hAnsiTheme="majorHAnsi"/>
          <w:b w:val="0"/>
          <w:sz w:val="20"/>
          <w:szCs w:val="20"/>
          <w:bdr w:val="none" w:sz="0" w:space="0" w:color="auto" w:frame="1"/>
        </w:rPr>
        <w:t>o</w:t>
      </w:r>
      <w:r w:rsidR="00A21ADD" w:rsidRPr="00ED3F90">
        <w:rPr>
          <w:rStyle w:val="Siln"/>
          <w:rFonts w:asciiTheme="majorHAnsi" w:hAnsiTheme="majorHAnsi"/>
          <w:b w:val="0"/>
          <w:sz w:val="20"/>
          <w:szCs w:val="20"/>
          <w:bdr w:val="none" w:sz="0" w:space="0" w:color="auto" w:frame="1"/>
        </w:rPr>
        <w:t>bjednatel na základě vlastní kontroly zjist</w:t>
      </w:r>
      <w:r w:rsidR="00E15B20" w:rsidRPr="00ED3F90">
        <w:rPr>
          <w:rStyle w:val="Siln"/>
          <w:rFonts w:asciiTheme="majorHAnsi" w:hAnsiTheme="majorHAnsi"/>
          <w:b w:val="0"/>
          <w:sz w:val="20"/>
          <w:szCs w:val="20"/>
          <w:bdr w:val="none" w:sz="0" w:space="0" w:color="auto" w:frame="1"/>
        </w:rPr>
        <w:t>í</w:t>
      </w:r>
      <w:r w:rsidR="00A21ADD" w:rsidRPr="00ED3F90">
        <w:rPr>
          <w:rStyle w:val="Siln"/>
          <w:rFonts w:asciiTheme="majorHAnsi" w:hAnsiTheme="majorHAnsi"/>
          <w:b w:val="0"/>
          <w:sz w:val="20"/>
          <w:szCs w:val="20"/>
          <w:bdr w:val="none" w:sz="0" w:space="0" w:color="auto" w:frame="1"/>
        </w:rPr>
        <w:t xml:space="preserve"> nedostatky</w:t>
      </w:r>
      <w:r w:rsidR="00ED3F90">
        <w:rPr>
          <w:rStyle w:val="Siln"/>
          <w:rFonts w:asciiTheme="majorHAnsi" w:hAnsiTheme="majorHAnsi"/>
          <w:b w:val="0"/>
          <w:sz w:val="20"/>
          <w:szCs w:val="20"/>
          <w:bdr w:val="none" w:sz="0" w:space="0" w:color="auto" w:frame="1"/>
        </w:rPr>
        <w:t xml:space="preserve"> </w:t>
      </w:r>
      <w:r w:rsidR="00A21ADD" w:rsidRPr="00ED3F90">
        <w:rPr>
          <w:rStyle w:val="Siln"/>
          <w:rFonts w:asciiTheme="majorHAnsi" w:hAnsiTheme="majorHAnsi"/>
          <w:b w:val="0"/>
          <w:sz w:val="20"/>
          <w:szCs w:val="20"/>
          <w:bdr w:val="none" w:sz="0" w:space="0" w:color="auto" w:frame="1"/>
        </w:rPr>
        <w:t>v kvalitě poskytované služby</w:t>
      </w:r>
      <w:r w:rsidR="00E15B20" w:rsidRPr="00ED3F90">
        <w:rPr>
          <w:rStyle w:val="Siln"/>
          <w:rFonts w:asciiTheme="majorHAnsi" w:hAnsiTheme="majorHAnsi"/>
          <w:b w:val="0"/>
          <w:sz w:val="20"/>
          <w:szCs w:val="20"/>
          <w:bdr w:val="none" w:sz="0" w:space="0" w:color="auto" w:frame="1"/>
        </w:rPr>
        <w:t>,</w:t>
      </w:r>
      <w:r w:rsidR="00A21ADD" w:rsidRPr="00ED3F90">
        <w:rPr>
          <w:rStyle w:val="Siln"/>
          <w:rFonts w:asciiTheme="majorHAnsi" w:hAnsiTheme="majorHAnsi"/>
          <w:b w:val="0"/>
          <w:sz w:val="20"/>
          <w:szCs w:val="20"/>
          <w:bdr w:val="none" w:sz="0" w:space="0" w:color="auto" w:frame="1"/>
        </w:rPr>
        <w:t xml:space="preserve"> je zároveň povinen o tom bez zbytečného</w:t>
      </w:r>
      <w:r w:rsidR="00E15B20" w:rsidRPr="00ED3F90">
        <w:rPr>
          <w:rStyle w:val="Siln"/>
          <w:rFonts w:asciiTheme="majorHAnsi" w:hAnsiTheme="majorHAnsi"/>
          <w:b w:val="0"/>
          <w:sz w:val="20"/>
          <w:szCs w:val="20"/>
          <w:bdr w:val="none" w:sz="0" w:space="0" w:color="auto" w:frame="1"/>
        </w:rPr>
        <w:t xml:space="preserve"> </w:t>
      </w:r>
      <w:r w:rsidR="00A21ADD" w:rsidRPr="00ED3F90">
        <w:rPr>
          <w:rStyle w:val="Siln"/>
          <w:rFonts w:asciiTheme="majorHAnsi" w:hAnsiTheme="majorHAnsi"/>
          <w:b w:val="0"/>
          <w:sz w:val="20"/>
          <w:szCs w:val="20"/>
          <w:bdr w:val="none" w:sz="0" w:space="0" w:color="auto" w:frame="1"/>
        </w:rPr>
        <w:t>odkladu informovat</w:t>
      </w:r>
      <w:r w:rsidR="00E15B20" w:rsidRPr="00ED3F90">
        <w:rPr>
          <w:rStyle w:val="Siln"/>
          <w:rFonts w:asciiTheme="majorHAnsi" w:hAnsiTheme="majorHAnsi"/>
          <w:b w:val="0"/>
          <w:sz w:val="20"/>
          <w:szCs w:val="20"/>
          <w:bdr w:val="none" w:sz="0" w:space="0" w:color="auto" w:frame="1"/>
        </w:rPr>
        <w:t xml:space="preserve"> </w:t>
      </w:r>
      <w:r w:rsidRPr="00ED3F90">
        <w:rPr>
          <w:rStyle w:val="Siln"/>
          <w:rFonts w:asciiTheme="majorHAnsi" w:hAnsiTheme="majorHAnsi"/>
          <w:b w:val="0"/>
          <w:sz w:val="20"/>
          <w:szCs w:val="20"/>
          <w:bdr w:val="none" w:sz="0" w:space="0" w:color="auto" w:frame="1"/>
        </w:rPr>
        <w:t>odpovědného pracovníka</w:t>
      </w:r>
      <w:r w:rsidR="00E15B20" w:rsidRPr="00ED3F90">
        <w:rPr>
          <w:rStyle w:val="Siln"/>
          <w:rFonts w:asciiTheme="majorHAnsi" w:hAnsiTheme="majorHAnsi"/>
          <w:b w:val="0"/>
          <w:sz w:val="20"/>
          <w:szCs w:val="20"/>
          <w:bdr w:val="none" w:sz="0" w:space="0" w:color="auto" w:frame="1"/>
        </w:rPr>
        <w:t xml:space="preserve"> poskytovatele</w:t>
      </w:r>
      <w:r w:rsidR="00A21ADD" w:rsidRPr="00ED3F90">
        <w:rPr>
          <w:rStyle w:val="Siln"/>
          <w:rFonts w:asciiTheme="majorHAnsi" w:hAnsiTheme="majorHAnsi"/>
          <w:b w:val="0"/>
          <w:sz w:val="20"/>
          <w:szCs w:val="20"/>
          <w:bdr w:val="none" w:sz="0" w:space="0" w:color="auto" w:frame="1"/>
        </w:rPr>
        <w:t xml:space="preserve"> </w:t>
      </w:r>
    </w:p>
    <w:p w14:paraId="247EE12A" w14:textId="77777777" w:rsidR="00A21ADD" w:rsidRPr="00ED3F90" w:rsidRDefault="00FA7387" w:rsidP="00F56D02">
      <w:pPr>
        <w:pStyle w:val="Normlnweb"/>
        <w:numPr>
          <w:ilvl w:val="0"/>
          <w:numId w:val="6"/>
        </w:numPr>
        <w:shd w:val="clear" w:color="auto" w:fill="FFFFFF"/>
        <w:spacing w:after="0" w:line="270" w:lineRule="atLeast"/>
        <w:jc w:val="both"/>
        <w:rPr>
          <w:rStyle w:val="Siln"/>
          <w:rFonts w:asciiTheme="majorHAnsi" w:hAnsiTheme="majorHAnsi"/>
          <w:b w:val="0"/>
          <w:sz w:val="20"/>
          <w:szCs w:val="20"/>
          <w:bdr w:val="none" w:sz="0" w:space="0" w:color="auto" w:frame="1"/>
        </w:rPr>
      </w:pPr>
      <w:r w:rsidRPr="00ED3F90">
        <w:rPr>
          <w:rStyle w:val="Siln"/>
          <w:rFonts w:asciiTheme="majorHAnsi" w:hAnsiTheme="majorHAnsi"/>
          <w:b w:val="0"/>
          <w:sz w:val="20"/>
          <w:szCs w:val="20"/>
          <w:bdr w:val="none" w:sz="0" w:space="0" w:color="auto" w:frame="1"/>
        </w:rPr>
        <w:t>odpovědný pracovník poskytovatele</w:t>
      </w:r>
      <w:r w:rsidR="00A21ADD" w:rsidRPr="00ED3F90">
        <w:rPr>
          <w:rStyle w:val="Siln"/>
          <w:rFonts w:asciiTheme="majorHAnsi" w:hAnsiTheme="majorHAnsi"/>
          <w:b w:val="0"/>
          <w:sz w:val="20"/>
          <w:szCs w:val="20"/>
          <w:bdr w:val="none" w:sz="0" w:space="0" w:color="auto" w:frame="1"/>
        </w:rPr>
        <w:t xml:space="preserve"> a zástupce </w:t>
      </w:r>
      <w:r w:rsidR="00E15B20" w:rsidRPr="00ED3F90">
        <w:rPr>
          <w:rStyle w:val="Siln"/>
          <w:rFonts w:asciiTheme="majorHAnsi" w:hAnsiTheme="majorHAnsi"/>
          <w:b w:val="0"/>
          <w:sz w:val="20"/>
          <w:szCs w:val="20"/>
          <w:bdr w:val="none" w:sz="0" w:space="0" w:color="auto" w:frame="1"/>
        </w:rPr>
        <w:t>o</w:t>
      </w:r>
      <w:r w:rsidR="00A21ADD" w:rsidRPr="00ED3F90">
        <w:rPr>
          <w:rStyle w:val="Siln"/>
          <w:rFonts w:asciiTheme="majorHAnsi" w:hAnsiTheme="majorHAnsi"/>
          <w:b w:val="0"/>
          <w:sz w:val="20"/>
          <w:szCs w:val="20"/>
          <w:bdr w:val="none" w:sz="0" w:space="0" w:color="auto" w:frame="1"/>
        </w:rPr>
        <w:t>bjednatele uskuteční o této</w:t>
      </w:r>
      <w:r w:rsidR="00E15B20" w:rsidRPr="00ED3F90">
        <w:rPr>
          <w:rStyle w:val="Siln"/>
          <w:rFonts w:asciiTheme="majorHAnsi" w:hAnsiTheme="majorHAnsi"/>
          <w:b w:val="0"/>
          <w:sz w:val="20"/>
          <w:szCs w:val="20"/>
          <w:bdr w:val="none" w:sz="0" w:space="0" w:color="auto" w:frame="1"/>
        </w:rPr>
        <w:t xml:space="preserve"> </w:t>
      </w:r>
      <w:r w:rsidR="00A21ADD" w:rsidRPr="00ED3F90">
        <w:rPr>
          <w:rStyle w:val="Siln"/>
          <w:rFonts w:asciiTheme="majorHAnsi" w:hAnsiTheme="majorHAnsi"/>
          <w:b w:val="0"/>
          <w:sz w:val="20"/>
          <w:szCs w:val="20"/>
          <w:bdr w:val="none" w:sz="0" w:space="0" w:color="auto" w:frame="1"/>
        </w:rPr>
        <w:t>okolnosti jednání, jehož cílem bude vyjasnění a odstranění rozporů kontroly.</w:t>
      </w:r>
      <w:r w:rsidR="00E15B20" w:rsidRPr="00ED3F90">
        <w:rPr>
          <w:rStyle w:val="Siln"/>
          <w:rFonts w:asciiTheme="majorHAnsi" w:hAnsiTheme="majorHAnsi"/>
          <w:b w:val="0"/>
          <w:sz w:val="20"/>
          <w:szCs w:val="20"/>
          <w:bdr w:val="none" w:sz="0" w:space="0" w:color="auto" w:frame="1"/>
        </w:rPr>
        <w:t xml:space="preserve"> </w:t>
      </w:r>
      <w:r w:rsidR="00A21ADD" w:rsidRPr="00ED3F90">
        <w:rPr>
          <w:rStyle w:val="Siln"/>
          <w:rFonts w:asciiTheme="majorHAnsi" w:hAnsiTheme="majorHAnsi"/>
          <w:b w:val="0"/>
          <w:sz w:val="20"/>
          <w:szCs w:val="20"/>
          <w:bdr w:val="none" w:sz="0" w:space="0" w:color="auto" w:frame="1"/>
        </w:rPr>
        <w:t>Objednatel na základě tohoto jednání může vý</w:t>
      </w:r>
      <w:r w:rsidR="00E15B20" w:rsidRPr="00ED3F90">
        <w:rPr>
          <w:rStyle w:val="Siln"/>
          <w:rFonts w:asciiTheme="majorHAnsi" w:hAnsiTheme="majorHAnsi"/>
          <w:b w:val="0"/>
          <w:sz w:val="20"/>
          <w:szCs w:val="20"/>
          <w:bdr w:val="none" w:sz="0" w:space="0" w:color="auto" w:frame="1"/>
        </w:rPr>
        <w:t>sledek své kontroly přehodnotit nebo poskytovatel služby zajistí neprodlen</w:t>
      </w:r>
      <w:r w:rsidRPr="00ED3F90">
        <w:rPr>
          <w:rStyle w:val="Siln"/>
          <w:rFonts w:asciiTheme="majorHAnsi" w:hAnsiTheme="majorHAnsi"/>
          <w:b w:val="0"/>
          <w:sz w:val="20"/>
          <w:szCs w:val="20"/>
          <w:bdr w:val="none" w:sz="0" w:space="0" w:color="auto" w:frame="1"/>
        </w:rPr>
        <w:t>ě nápravu zjištěných nedostatků</w:t>
      </w:r>
    </w:p>
    <w:p w14:paraId="3290BF2E" w14:textId="77777777" w:rsidR="007F6C90" w:rsidRDefault="007F6C90" w:rsidP="009D74CF">
      <w:pPr>
        <w:pStyle w:val="Normlnweb"/>
        <w:shd w:val="clear" w:color="auto" w:fill="FFFFFF"/>
        <w:spacing w:after="0" w:line="270" w:lineRule="atLeast"/>
        <w:rPr>
          <w:color w:val="000000"/>
        </w:rPr>
      </w:pPr>
    </w:p>
    <w:p w14:paraId="76032704" w14:textId="77777777" w:rsidR="00870B22" w:rsidRDefault="00870B22" w:rsidP="009D74CF">
      <w:pPr>
        <w:pStyle w:val="Normlnweb"/>
        <w:shd w:val="clear" w:color="auto" w:fill="FFFFFF"/>
        <w:spacing w:after="0" w:line="270" w:lineRule="atLeast"/>
        <w:rPr>
          <w:color w:val="000000"/>
        </w:rPr>
      </w:pPr>
    </w:p>
    <w:p w14:paraId="78E56AB3" w14:textId="77777777" w:rsidR="007E7C61" w:rsidRDefault="007E7C61" w:rsidP="00DB1FDD">
      <w:pPr>
        <w:pStyle w:val="Normlnweb"/>
        <w:shd w:val="clear" w:color="auto" w:fill="FFFFFF"/>
        <w:spacing w:after="0" w:line="270" w:lineRule="atLeast"/>
        <w:jc w:val="both"/>
        <w:rPr>
          <w:rFonts w:asciiTheme="majorHAnsi" w:hAnsiTheme="majorHAnsi"/>
          <w:sz w:val="20"/>
          <w:szCs w:val="20"/>
        </w:rPr>
      </w:pPr>
    </w:p>
    <w:p w14:paraId="0BB39A21" w14:textId="58DFEBAA" w:rsidR="00870B22" w:rsidRDefault="006B6E03" w:rsidP="00EC4063">
      <w:pPr>
        <w:pStyle w:val="Nadpis1"/>
        <w:rPr>
          <w:rFonts w:eastAsia="Times New Roman"/>
          <w:lang w:eastAsia="cs-CZ"/>
        </w:rPr>
      </w:pPr>
      <w:bookmarkStart w:id="18" w:name="_Toc228440844"/>
      <w:r>
        <w:rPr>
          <w:rFonts w:eastAsia="Times New Roman"/>
          <w:lang w:eastAsia="cs-CZ"/>
        </w:rPr>
        <w:t>3</w:t>
      </w:r>
      <w:r w:rsidR="00EC4063">
        <w:rPr>
          <w:rFonts w:eastAsia="Times New Roman"/>
          <w:lang w:eastAsia="cs-CZ"/>
        </w:rPr>
        <w:t xml:space="preserve">. </w:t>
      </w:r>
      <w:r w:rsidR="00931854">
        <w:rPr>
          <w:rFonts w:eastAsia="Times New Roman"/>
          <w:lang w:eastAsia="cs-CZ"/>
        </w:rPr>
        <w:t>Ú</w:t>
      </w:r>
      <w:r w:rsidR="00870B22" w:rsidRPr="00931854">
        <w:rPr>
          <w:rFonts w:eastAsia="Times New Roman"/>
          <w:lang w:eastAsia="cs-CZ"/>
        </w:rPr>
        <w:t>DRŽBA ZELENĚ</w:t>
      </w:r>
      <w:bookmarkEnd w:id="18"/>
    </w:p>
    <w:p w14:paraId="3DE97FD5" w14:textId="77777777" w:rsidR="00870B22" w:rsidRPr="00931854" w:rsidRDefault="002D2982" w:rsidP="00842021">
      <w:pPr>
        <w:pStyle w:val="Normlnweb"/>
        <w:shd w:val="clear" w:color="auto" w:fill="FFFFFF"/>
        <w:spacing w:after="0" w:line="270" w:lineRule="atLeast"/>
        <w:jc w:val="both"/>
        <w:rPr>
          <w:rFonts w:asciiTheme="majorHAnsi" w:hAnsiTheme="majorHAnsi"/>
          <w:sz w:val="20"/>
          <w:szCs w:val="20"/>
        </w:rPr>
      </w:pPr>
      <w:r w:rsidRPr="00931854">
        <w:rPr>
          <w:rFonts w:asciiTheme="majorHAnsi" w:hAnsiTheme="majorHAnsi"/>
          <w:sz w:val="20"/>
          <w:szCs w:val="20"/>
        </w:rPr>
        <w:t>Komplexní péče a údržba zeleně v areálu objektu sídla OŘ Ostrava</w:t>
      </w:r>
      <w:r w:rsidR="0007218A">
        <w:rPr>
          <w:rFonts w:asciiTheme="majorHAnsi" w:hAnsiTheme="majorHAnsi"/>
          <w:sz w:val="20"/>
          <w:szCs w:val="20"/>
        </w:rPr>
        <w:t>, Nerudova 773/1, Olomouc</w:t>
      </w:r>
      <w:r w:rsidR="00FC779E">
        <w:rPr>
          <w:rFonts w:asciiTheme="majorHAnsi" w:hAnsiTheme="majorHAnsi"/>
          <w:sz w:val="20"/>
          <w:szCs w:val="20"/>
        </w:rPr>
        <w:t>. Objednatel prohlašuje, že je původcem odpadu.</w:t>
      </w:r>
    </w:p>
    <w:p w14:paraId="41D9F28F" w14:textId="77777777" w:rsidR="002D2982" w:rsidRDefault="002D2982" w:rsidP="00842021">
      <w:pPr>
        <w:pStyle w:val="Normlnweb"/>
        <w:shd w:val="clear" w:color="auto" w:fill="FFFFFF"/>
        <w:spacing w:after="0" w:line="270" w:lineRule="atLeast"/>
        <w:jc w:val="both"/>
        <w:rPr>
          <w:rStyle w:val="Siln"/>
          <w:rFonts w:asciiTheme="majorHAnsi" w:hAnsiTheme="majorHAnsi"/>
          <w:b w:val="0"/>
          <w:sz w:val="20"/>
          <w:szCs w:val="20"/>
          <w:bdr w:val="none" w:sz="0" w:space="0" w:color="auto" w:frame="1"/>
        </w:rPr>
      </w:pPr>
      <w:r w:rsidRPr="00931854">
        <w:rPr>
          <w:rStyle w:val="Siln"/>
          <w:rFonts w:asciiTheme="majorHAnsi" w:hAnsiTheme="majorHAnsi"/>
          <w:b w:val="0"/>
          <w:sz w:val="20"/>
          <w:szCs w:val="20"/>
          <w:bdr w:val="none" w:sz="0" w:space="0" w:color="auto" w:frame="1"/>
        </w:rPr>
        <w:t>Předpokládané činnosti:</w:t>
      </w:r>
    </w:p>
    <w:p w14:paraId="613B2C2B" w14:textId="52410522" w:rsidR="003266DB" w:rsidRDefault="00FF4823" w:rsidP="00F56D02">
      <w:pPr>
        <w:pStyle w:val="Normlnweb"/>
        <w:numPr>
          <w:ilvl w:val="0"/>
          <w:numId w:val="6"/>
        </w:numPr>
        <w:shd w:val="clear" w:color="auto" w:fill="FFFFFF"/>
        <w:spacing w:after="0" w:line="270" w:lineRule="atLeast"/>
        <w:jc w:val="both"/>
        <w:rPr>
          <w:rStyle w:val="Siln"/>
          <w:rFonts w:asciiTheme="majorHAnsi" w:hAnsiTheme="majorHAnsi"/>
          <w:b w:val="0"/>
          <w:sz w:val="20"/>
          <w:szCs w:val="20"/>
          <w:bdr w:val="none" w:sz="0" w:space="0" w:color="auto" w:frame="1"/>
        </w:rPr>
      </w:pPr>
      <w:r w:rsidRPr="00006EDF">
        <w:rPr>
          <w:rStyle w:val="Siln"/>
          <w:rFonts w:asciiTheme="majorHAnsi" w:hAnsiTheme="majorHAnsi"/>
          <w:b w:val="0"/>
          <w:sz w:val="20"/>
          <w:szCs w:val="20"/>
          <w:bdr w:val="none" w:sz="0" w:space="0" w:color="auto" w:frame="1"/>
        </w:rPr>
        <w:t xml:space="preserve">odplevelení chodníků, chemické ošetření, </w:t>
      </w:r>
      <w:r w:rsidR="00870B22" w:rsidRPr="00006EDF">
        <w:rPr>
          <w:rStyle w:val="Siln"/>
          <w:rFonts w:asciiTheme="majorHAnsi" w:hAnsiTheme="majorHAnsi"/>
          <w:b w:val="0"/>
          <w:sz w:val="20"/>
          <w:szCs w:val="20"/>
          <w:bdr w:val="none" w:sz="0" w:space="0" w:color="auto" w:frame="1"/>
        </w:rPr>
        <w:t xml:space="preserve">vyhrabání listí a rostlinného spadu (např. větve, šišky, </w:t>
      </w:r>
      <w:r w:rsidR="00B959D5" w:rsidRPr="00006EDF">
        <w:rPr>
          <w:rStyle w:val="Siln"/>
          <w:rFonts w:asciiTheme="majorHAnsi" w:hAnsiTheme="majorHAnsi"/>
          <w:b w:val="0"/>
          <w:sz w:val="20"/>
          <w:szCs w:val="20"/>
          <w:bdr w:val="none" w:sz="0" w:space="0" w:color="auto" w:frame="1"/>
        </w:rPr>
        <w:t>jehličí</w:t>
      </w:r>
      <w:r w:rsidR="00870B22" w:rsidRPr="00006EDF">
        <w:rPr>
          <w:rStyle w:val="Siln"/>
          <w:rFonts w:asciiTheme="majorHAnsi" w:hAnsiTheme="majorHAnsi"/>
          <w:b w:val="0"/>
          <w:sz w:val="20"/>
          <w:szCs w:val="20"/>
          <w:bdr w:val="none" w:sz="0" w:space="0" w:color="auto" w:frame="1"/>
        </w:rPr>
        <w:t xml:space="preserve"> apod.) z</w:t>
      </w:r>
      <w:r w:rsidR="00FA302C" w:rsidRPr="00006EDF">
        <w:rPr>
          <w:rStyle w:val="Siln"/>
          <w:rFonts w:asciiTheme="majorHAnsi" w:hAnsiTheme="majorHAnsi"/>
          <w:b w:val="0"/>
          <w:sz w:val="20"/>
          <w:szCs w:val="20"/>
          <w:bdr w:val="none" w:sz="0" w:space="0" w:color="auto" w:frame="1"/>
        </w:rPr>
        <w:t xml:space="preserve">e zelených </w:t>
      </w:r>
      <w:r w:rsidR="00870B22" w:rsidRPr="00006EDF">
        <w:rPr>
          <w:rStyle w:val="Siln"/>
          <w:rFonts w:asciiTheme="majorHAnsi" w:hAnsiTheme="majorHAnsi"/>
          <w:b w:val="0"/>
          <w:sz w:val="20"/>
          <w:szCs w:val="20"/>
          <w:bdr w:val="none" w:sz="0" w:space="0" w:color="auto" w:frame="1"/>
        </w:rPr>
        <w:t>ploch včetně úklidu, odvozu a likvidace shrabaného listí a rostlinného spadu, a zde</w:t>
      </w:r>
      <w:r w:rsidR="00FA302C" w:rsidRPr="00006EDF">
        <w:rPr>
          <w:rStyle w:val="Siln"/>
          <w:rFonts w:asciiTheme="majorHAnsi" w:hAnsiTheme="majorHAnsi"/>
          <w:b w:val="0"/>
          <w:sz w:val="20"/>
          <w:szCs w:val="20"/>
          <w:bdr w:val="none" w:sz="0" w:space="0" w:color="auto" w:frame="1"/>
        </w:rPr>
        <w:t xml:space="preserve"> </w:t>
      </w:r>
      <w:r w:rsidR="003266DB" w:rsidRPr="00006EDF">
        <w:rPr>
          <w:rStyle w:val="Siln"/>
          <w:rFonts w:asciiTheme="majorHAnsi" w:hAnsiTheme="majorHAnsi"/>
          <w:b w:val="0"/>
          <w:sz w:val="20"/>
          <w:szCs w:val="20"/>
          <w:bdr w:val="none" w:sz="0" w:space="0" w:color="auto" w:frame="1"/>
        </w:rPr>
        <w:t>se nacházejícího odpadu</w:t>
      </w:r>
      <w:r w:rsidR="00B5492E">
        <w:rPr>
          <w:rStyle w:val="Siln"/>
          <w:rFonts w:asciiTheme="majorHAnsi" w:hAnsiTheme="majorHAnsi"/>
          <w:b w:val="0"/>
          <w:sz w:val="20"/>
          <w:szCs w:val="20"/>
          <w:bdr w:val="none" w:sz="0" w:space="0" w:color="auto" w:frame="1"/>
        </w:rPr>
        <w:t>.</w:t>
      </w:r>
      <w:r w:rsidR="00FC779E" w:rsidRPr="00006EDF">
        <w:rPr>
          <w:rStyle w:val="Siln"/>
          <w:rFonts w:asciiTheme="majorHAnsi" w:hAnsiTheme="majorHAnsi"/>
          <w:b w:val="0"/>
          <w:sz w:val="20"/>
          <w:szCs w:val="20"/>
          <w:bdr w:val="none" w:sz="0" w:space="0" w:color="auto" w:frame="1"/>
        </w:rPr>
        <w:t xml:space="preserve"> </w:t>
      </w:r>
    </w:p>
    <w:p w14:paraId="236EB9A4" w14:textId="1F21A23A" w:rsidR="008631AF" w:rsidRPr="00B34900" w:rsidRDefault="008631AF" w:rsidP="00F56D02">
      <w:pPr>
        <w:pStyle w:val="Normlnweb"/>
        <w:numPr>
          <w:ilvl w:val="0"/>
          <w:numId w:val="6"/>
        </w:numPr>
        <w:shd w:val="clear" w:color="auto" w:fill="FFFFFF"/>
        <w:spacing w:after="0" w:line="270" w:lineRule="atLeast"/>
        <w:jc w:val="both"/>
        <w:rPr>
          <w:rStyle w:val="Siln"/>
          <w:rFonts w:asciiTheme="majorHAnsi" w:hAnsiTheme="majorHAnsi"/>
          <w:b w:val="0"/>
          <w:color w:val="000000" w:themeColor="text1"/>
          <w:sz w:val="20"/>
          <w:szCs w:val="20"/>
          <w:bdr w:val="none" w:sz="0" w:space="0" w:color="auto" w:frame="1"/>
        </w:rPr>
      </w:pPr>
      <w:r w:rsidRPr="00B34900">
        <w:rPr>
          <w:rStyle w:val="Siln"/>
          <w:rFonts w:asciiTheme="majorHAnsi" w:hAnsiTheme="majorHAnsi"/>
          <w:b w:val="0"/>
          <w:color w:val="000000" w:themeColor="text1"/>
          <w:sz w:val="20"/>
          <w:szCs w:val="20"/>
          <w:bdr w:val="none" w:sz="0" w:space="0" w:color="auto" w:frame="1"/>
        </w:rPr>
        <w:t xml:space="preserve">Odstranění </w:t>
      </w:r>
      <w:r w:rsidR="00442F63" w:rsidRPr="00B34900">
        <w:rPr>
          <w:rStyle w:val="Siln"/>
          <w:rFonts w:asciiTheme="majorHAnsi" w:hAnsiTheme="majorHAnsi"/>
          <w:b w:val="0"/>
          <w:color w:val="000000" w:themeColor="text1"/>
          <w:sz w:val="20"/>
          <w:szCs w:val="20"/>
          <w:bdr w:val="none" w:sz="0" w:space="0" w:color="auto" w:frame="1"/>
        </w:rPr>
        <w:t>nečistot, trávy a listí v prostorách okenních rámů sklepních prostor (venkovní plášť) – 1x měsíčně</w:t>
      </w:r>
    </w:p>
    <w:p w14:paraId="361A4DC1" w14:textId="77777777" w:rsidR="003266DB" w:rsidRPr="00931854" w:rsidRDefault="003266DB" w:rsidP="003266DB">
      <w:pPr>
        <w:pStyle w:val="Normlnweb"/>
        <w:shd w:val="clear" w:color="auto" w:fill="FFFFFF"/>
        <w:spacing w:after="0" w:line="270" w:lineRule="atLeast"/>
        <w:jc w:val="both"/>
        <w:rPr>
          <w:rStyle w:val="Siln"/>
          <w:rFonts w:asciiTheme="majorHAnsi" w:hAnsiTheme="majorHAnsi"/>
          <w:b w:val="0"/>
          <w:sz w:val="20"/>
          <w:szCs w:val="20"/>
          <w:bdr w:val="none" w:sz="0" w:space="0" w:color="auto" w:frame="1"/>
        </w:rPr>
      </w:pPr>
    </w:p>
    <w:p w14:paraId="2A25C0AD" w14:textId="08318CB8" w:rsidR="003266DB" w:rsidRDefault="003266DB" w:rsidP="003266DB">
      <w:pPr>
        <w:pStyle w:val="Normlnweb"/>
        <w:shd w:val="clear" w:color="auto" w:fill="FFFFFF"/>
        <w:spacing w:after="0" w:line="270" w:lineRule="atLeast"/>
        <w:jc w:val="both"/>
        <w:rPr>
          <w:rStyle w:val="Siln"/>
          <w:rFonts w:asciiTheme="majorHAnsi" w:hAnsiTheme="majorHAnsi"/>
          <w:b w:val="0"/>
          <w:sz w:val="20"/>
          <w:szCs w:val="20"/>
          <w:bdr w:val="none" w:sz="0" w:space="0" w:color="auto" w:frame="1"/>
        </w:rPr>
      </w:pPr>
      <w:r w:rsidRPr="00931854">
        <w:rPr>
          <w:rStyle w:val="Siln"/>
          <w:rFonts w:asciiTheme="majorHAnsi" w:hAnsiTheme="majorHAnsi"/>
          <w:b w:val="0"/>
          <w:sz w:val="20"/>
          <w:szCs w:val="20"/>
          <w:bdr w:val="none" w:sz="0" w:space="0" w:color="auto" w:frame="1"/>
        </w:rPr>
        <w:t>Předpokládá se využití strojních</w:t>
      </w:r>
      <w:r w:rsidR="00B5492E">
        <w:rPr>
          <w:rStyle w:val="Siln"/>
          <w:rFonts w:asciiTheme="majorHAnsi" w:hAnsiTheme="majorHAnsi"/>
          <w:b w:val="0"/>
          <w:sz w:val="20"/>
          <w:szCs w:val="20"/>
          <w:bdr w:val="none" w:sz="0" w:space="0" w:color="auto" w:frame="1"/>
        </w:rPr>
        <w:t xml:space="preserve"> či</w:t>
      </w:r>
      <w:r w:rsidRPr="00931854">
        <w:rPr>
          <w:rStyle w:val="Siln"/>
          <w:rFonts w:asciiTheme="majorHAnsi" w:hAnsiTheme="majorHAnsi"/>
          <w:b w:val="0"/>
          <w:sz w:val="20"/>
          <w:szCs w:val="20"/>
          <w:bdr w:val="none" w:sz="0" w:space="0" w:color="auto" w:frame="1"/>
        </w:rPr>
        <w:t xml:space="preserve"> ručních zařízení ve vlastnictví poskytovatele služby.</w:t>
      </w:r>
    </w:p>
    <w:p w14:paraId="055D8558" w14:textId="77777777" w:rsidR="00931854" w:rsidRPr="003E1F82" w:rsidRDefault="00931854" w:rsidP="00B5492E">
      <w:pPr>
        <w:pStyle w:val="Normlnweb"/>
        <w:shd w:val="clear" w:color="auto" w:fill="FFFFFF"/>
        <w:spacing w:after="0" w:line="270" w:lineRule="atLeast"/>
        <w:jc w:val="both"/>
        <w:rPr>
          <w:rStyle w:val="Siln"/>
          <w:rFonts w:asciiTheme="majorHAnsi" w:hAnsiTheme="majorHAnsi"/>
          <w:sz w:val="20"/>
          <w:szCs w:val="20"/>
          <w:bdr w:val="none" w:sz="0" w:space="0" w:color="auto" w:frame="1"/>
        </w:rPr>
      </w:pPr>
      <w:r w:rsidRPr="003E1F82">
        <w:rPr>
          <w:rStyle w:val="Siln"/>
          <w:rFonts w:asciiTheme="majorHAnsi" w:hAnsiTheme="majorHAnsi"/>
          <w:sz w:val="20"/>
          <w:szCs w:val="20"/>
          <w:bdr w:val="none" w:sz="0" w:space="0" w:color="auto" w:frame="1"/>
        </w:rPr>
        <w:t>Činnost bude realizována na základě požadavku obje</w:t>
      </w:r>
      <w:r w:rsidR="00105344" w:rsidRPr="003E1F82">
        <w:rPr>
          <w:rStyle w:val="Siln"/>
          <w:rFonts w:asciiTheme="majorHAnsi" w:hAnsiTheme="majorHAnsi"/>
          <w:sz w:val="20"/>
          <w:szCs w:val="20"/>
          <w:bdr w:val="none" w:sz="0" w:space="0" w:color="auto" w:frame="1"/>
        </w:rPr>
        <w:t>d</w:t>
      </w:r>
      <w:r w:rsidRPr="003E1F82">
        <w:rPr>
          <w:rStyle w:val="Siln"/>
          <w:rFonts w:asciiTheme="majorHAnsi" w:hAnsiTheme="majorHAnsi"/>
          <w:sz w:val="20"/>
          <w:szCs w:val="20"/>
          <w:bdr w:val="none" w:sz="0" w:space="0" w:color="auto" w:frame="1"/>
        </w:rPr>
        <w:t>natele</w:t>
      </w:r>
      <w:r w:rsidR="00F7258E" w:rsidRPr="003E1F82">
        <w:rPr>
          <w:rStyle w:val="Siln"/>
          <w:rFonts w:asciiTheme="majorHAnsi" w:hAnsiTheme="majorHAnsi"/>
          <w:sz w:val="20"/>
          <w:szCs w:val="20"/>
          <w:bdr w:val="none" w:sz="0" w:space="0" w:color="auto" w:frame="1"/>
        </w:rPr>
        <w:t xml:space="preserve"> v určeném vegetačním období</w:t>
      </w:r>
      <w:r w:rsidRPr="003E1F82">
        <w:rPr>
          <w:rStyle w:val="Siln"/>
          <w:rFonts w:asciiTheme="majorHAnsi" w:hAnsiTheme="majorHAnsi"/>
          <w:sz w:val="20"/>
          <w:szCs w:val="20"/>
          <w:bdr w:val="none" w:sz="0" w:space="0" w:color="auto" w:frame="1"/>
        </w:rPr>
        <w:t>.</w:t>
      </w:r>
    </w:p>
    <w:p w14:paraId="6FD121EF" w14:textId="2DAD2417" w:rsidR="003266DB" w:rsidRDefault="003266DB" w:rsidP="00FA302C">
      <w:pPr>
        <w:pStyle w:val="Normlnweb"/>
        <w:shd w:val="clear" w:color="auto" w:fill="FFFFFF"/>
        <w:spacing w:after="0" w:line="270" w:lineRule="atLeast"/>
        <w:jc w:val="both"/>
        <w:rPr>
          <w:rStyle w:val="Siln"/>
          <w:rFonts w:asciiTheme="majorHAnsi" w:hAnsiTheme="majorHAnsi"/>
          <w:b w:val="0"/>
          <w:sz w:val="20"/>
          <w:szCs w:val="20"/>
          <w:bdr w:val="none" w:sz="0" w:space="0" w:color="auto" w:frame="1"/>
        </w:rPr>
      </w:pPr>
    </w:p>
    <w:p w14:paraId="5C7D0E6C" w14:textId="77777777" w:rsidR="005F2911" w:rsidRDefault="005F2911" w:rsidP="005F2911">
      <w:pPr>
        <w:pStyle w:val="Normlnweb"/>
        <w:shd w:val="clear" w:color="auto" w:fill="FFFFFF"/>
        <w:spacing w:after="0" w:line="270" w:lineRule="atLeast"/>
        <w:jc w:val="both"/>
        <w:rPr>
          <w:rStyle w:val="Siln"/>
          <w:rFonts w:asciiTheme="majorHAnsi" w:hAnsiTheme="majorHAnsi"/>
          <w:b w:val="0"/>
          <w:sz w:val="20"/>
          <w:szCs w:val="20"/>
          <w:bdr w:val="none" w:sz="0" w:space="0" w:color="auto" w:frame="1"/>
        </w:rPr>
      </w:pPr>
      <w:r w:rsidRPr="000D3857">
        <w:rPr>
          <w:rStyle w:val="Siln"/>
          <w:rFonts w:asciiTheme="majorHAnsi" w:hAnsiTheme="majorHAnsi"/>
          <w:b w:val="0"/>
          <w:sz w:val="20"/>
          <w:szCs w:val="20"/>
          <w:bdr w:val="none" w:sz="0" w:space="0" w:color="auto" w:frame="1"/>
        </w:rPr>
        <w:t>Předpokládané počty hodin v měsících (ve výkazu výměr) – jejich součet je předpoklad pro uvažované období trvání smluvního vztahu.</w:t>
      </w:r>
    </w:p>
    <w:p w14:paraId="664E497D" w14:textId="633B7682" w:rsidR="005F2911" w:rsidRDefault="005F2911" w:rsidP="00FA302C">
      <w:pPr>
        <w:pStyle w:val="Normlnweb"/>
        <w:shd w:val="clear" w:color="auto" w:fill="FFFFFF"/>
        <w:spacing w:after="0" w:line="270" w:lineRule="atLeast"/>
        <w:jc w:val="both"/>
        <w:rPr>
          <w:rStyle w:val="Siln"/>
          <w:rFonts w:asciiTheme="majorHAnsi" w:hAnsiTheme="majorHAnsi"/>
          <w:b w:val="0"/>
          <w:sz w:val="20"/>
          <w:szCs w:val="20"/>
          <w:bdr w:val="none" w:sz="0" w:space="0" w:color="auto" w:frame="1"/>
        </w:rPr>
      </w:pPr>
    </w:p>
    <w:p w14:paraId="450FCB08" w14:textId="660B6C40" w:rsidR="00870B22" w:rsidRPr="003C6A90" w:rsidRDefault="00F02DAB" w:rsidP="00931854">
      <w:pPr>
        <w:pStyle w:val="Normlnweb"/>
        <w:shd w:val="clear" w:color="auto" w:fill="FFFFFF"/>
        <w:spacing w:after="0" w:line="270" w:lineRule="atLeast"/>
        <w:jc w:val="both"/>
        <w:rPr>
          <w:rStyle w:val="Siln"/>
          <w:rFonts w:asciiTheme="majorHAnsi" w:hAnsiTheme="majorHAnsi"/>
          <w:b w:val="0"/>
          <w:sz w:val="20"/>
          <w:szCs w:val="20"/>
          <w:bdr w:val="none" w:sz="0" w:space="0" w:color="auto" w:frame="1"/>
        </w:rPr>
      </w:pPr>
      <w:r w:rsidRPr="003C6A90">
        <w:rPr>
          <w:rStyle w:val="Siln"/>
          <w:rFonts w:asciiTheme="majorHAnsi" w:hAnsiTheme="majorHAnsi"/>
          <w:b w:val="0"/>
          <w:sz w:val="20"/>
          <w:szCs w:val="20"/>
          <w:bdr w:val="none" w:sz="0" w:space="0" w:color="auto" w:frame="1"/>
        </w:rPr>
        <w:t>(</w:t>
      </w:r>
      <w:r w:rsidR="00FC779E" w:rsidRPr="003C6A90">
        <w:rPr>
          <w:rStyle w:val="Siln"/>
          <w:rFonts w:asciiTheme="majorHAnsi" w:hAnsiTheme="majorHAnsi"/>
          <w:b w:val="0"/>
          <w:sz w:val="20"/>
          <w:szCs w:val="20"/>
          <w:bdr w:val="none" w:sz="0" w:space="0" w:color="auto" w:frame="1"/>
        </w:rPr>
        <w:t xml:space="preserve">Vyznačené </w:t>
      </w:r>
      <w:r w:rsidR="00B959D5" w:rsidRPr="003C6A90">
        <w:rPr>
          <w:rStyle w:val="Siln"/>
          <w:rFonts w:asciiTheme="majorHAnsi" w:hAnsiTheme="majorHAnsi"/>
          <w:b w:val="0"/>
          <w:sz w:val="20"/>
          <w:szCs w:val="20"/>
          <w:bdr w:val="none" w:sz="0" w:space="0" w:color="auto" w:frame="1"/>
        </w:rPr>
        <w:t>plochy – Příloha</w:t>
      </w:r>
      <w:r w:rsidR="00FC779E" w:rsidRPr="003C6A90">
        <w:rPr>
          <w:rStyle w:val="Siln"/>
          <w:rFonts w:asciiTheme="majorHAnsi" w:hAnsiTheme="majorHAnsi"/>
          <w:b w:val="0"/>
          <w:sz w:val="20"/>
          <w:szCs w:val="20"/>
          <w:bdr w:val="none" w:sz="0" w:space="0" w:color="auto" w:frame="1"/>
        </w:rPr>
        <w:t xml:space="preserve"> </w:t>
      </w:r>
      <w:r w:rsidR="00816FE6" w:rsidRPr="003C6A90">
        <w:rPr>
          <w:rStyle w:val="Siln"/>
          <w:rFonts w:asciiTheme="majorHAnsi" w:hAnsiTheme="majorHAnsi"/>
          <w:b w:val="0"/>
          <w:sz w:val="20"/>
          <w:szCs w:val="20"/>
          <w:bdr w:val="none" w:sz="0" w:space="0" w:color="auto" w:frame="1"/>
        </w:rPr>
        <w:t>č.</w:t>
      </w:r>
      <w:r w:rsidR="00B07009" w:rsidRPr="003C6A90">
        <w:rPr>
          <w:rStyle w:val="Siln"/>
          <w:rFonts w:asciiTheme="majorHAnsi" w:hAnsiTheme="majorHAnsi"/>
          <w:b w:val="0"/>
          <w:sz w:val="20"/>
          <w:szCs w:val="20"/>
          <w:bdr w:val="none" w:sz="0" w:space="0" w:color="auto" w:frame="1"/>
        </w:rPr>
        <w:t xml:space="preserve"> </w:t>
      </w:r>
      <w:r w:rsidR="00816FE6" w:rsidRPr="003C6A90">
        <w:rPr>
          <w:rStyle w:val="Siln"/>
          <w:rFonts w:asciiTheme="majorHAnsi" w:hAnsiTheme="majorHAnsi"/>
          <w:b w:val="0"/>
          <w:sz w:val="20"/>
          <w:szCs w:val="20"/>
          <w:bdr w:val="none" w:sz="0" w:space="0" w:color="auto" w:frame="1"/>
        </w:rPr>
        <w:t>8</w:t>
      </w:r>
      <w:r w:rsidR="00FF4823" w:rsidRPr="003C6A90">
        <w:rPr>
          <w:rStyle w:val="Siln"/>
          <w:rFonts w:asciiTheme="majorHAnsi" w:hAnsiTheme="majorHAnsi"/>
          <w:b w:val="0"/>
          <w:sz w:val="20"/>
          <w:szCs w:val="20"/>
          <w:bdr w:val="none" w:sz="0" w:space="0" w:color="auto" w:frame="1"/>
        </w:rPr>
        <w:t xml:space="preserve"> </w:t>
      </w:r>
      <w:r w:rsidRPr="003C6A90">
        <w:rPr>
          <w:rStyle w:val="Siln"/>
          <w:rFonts w:asciiTheme="majorHAnsi" w:hAnsiTheme="majorHAnsi"/>
          <w:b w:val="0"/>
          <w:sz w:val="20"/>
          <w:szCs w:val="20"/>
          <w:bdr w:val="none" w:sz="0" w:space="0" w:color="auto" w:frame="1"/>
        </w:rPr>
        <w:t xml:space="preserve">TZ </w:t>
      </w:r>
      <w:r w:rsidR="00FF4823" w:rsidRPr="003C6A90">
        <w:rPr>
          <w:rStyle w:val="Siln"/>
          <w:rFonts w:asciiTheme="majorHAnsi" w:hAnsiTheme="majorHAnsi"/>
          <w:b w:val="0"/>
          <w:sz w:val="20"/>
          <w:szCs w:val="20"/>
          <w:bdr w:val="none" w:sz="0" w:space="0" w:color="auto" w:frame="1"/>
        </w:rPr>
        <w:t xml:space="preserve">– rozsah cca </w:t>
      </w:r>
      <w:r w:rsidR="00E57E5D" w:rsidRPr="003C6A90">
        <w:rPr>
          <w:rStyle w:val="Siln"/>
          <w:rFonts w:asciiTheme="majorHAnsi" w:hAnsiTheme="majorHAnsi"/>
          <w:b w:val="0"/>
          <w:sz w:val="20"/>
          <w:szCs w:val="20"/>
          <w:bdr w:val="none" w:sz="0" w:space="0" w:color="auto" w:frame="1"/>
        </w:rPr>
        <w:t>6</w:t>
      </w:r>
      <w:r w:rsidR="001B6C0C" w:rsidRPr="003C6A90">
        <w:rPr>
          <w:rStyle w:val="Siln"/>
          <w:rFonts w:asciiTheme="majorHAnsi" w:hAnsiTheme="majorHAnsi"/>
          <w:b w:val="0"/>
          <w:sz w:val="20"/>
          <w:szCs w:val="20"/>
          <w:bdr w:val="none" w:sz="0" w:space="0" w:color="auto" w:frame="1"/>
        </w:rPr>
        <w:t>0</w:t>
      </w:r>
      <w:r w:rsidR="00FF4823" w:rsidRPr="003C6A90">
        <w:rPr>
          <w:rStyle w:val="Siln"/>
          <w:rFonts w:asciiTheme="majorHAnsi" w:hAnsiTheme="majorHAnsi"/>
          <w:b w:val="0"/>
          <w:sz w:val="20"/>
          <w:szCs w:val="20"/>
          <w:bdr w:val="none" w:sz="0" w:space="0" w:color="auto" w:frame="1"/>
        </w:rPr>
        <w:t>m2</w:t>
      </w:r>
      <w:r w:rsidRPr="003C6A90">
        <w:rPr>
          <w:rStyle w:val="Siln"/>
          <w:rFonts w:asciiTheme="majorHAnsi" w:hAnsiTheme="majorHAnsi"/>
          <w:b w:val="0"/>
          <w:sz w:val="20"/>
          <w:szCs w:val="20"/>
          <w:bdr w:val="none" w:sz="0" w:space="0" w:color="auto" w:frame="1"/>
        </w:rPr>
        <w:t>)</w:t>
      </w:r>
    </w:p>
    <w:p w14:paraId="3D0101A3" w14:textId="71E31FAD" w:rsidR="00FC779E" w:rsidRDefault="00DB1FDD" w:rsidP="008B1CAB">
      <w:pPr>
        <w:pStyle w:val="Normlnweb"/>
        <w:shd w:val="clear" w:color="auto" w:fill="FFFFFF"/>
        <w:spacing w:after="0" w:line="270" w:lineRule="atLeast"/>
        <w:jc w:val="both"/>
        <w:rPr>
          <w:rStyle w:val="Siln"/>
          <w:rFonts w:asciiTheme="minorHAnsi" w:hAnsiTheme="minorHAnsi"/>
          <w:b w:val="0"/>
          <w:sz w:val="20"/>
          <w:szCs w:val="20"/>
          <w:bdr w:val="none" w:sz="0" w:space="0" w:color="auto" w:frame="1"/>
        </w:rPr>
      </w:pPr>
      <w:r>
        <w:rPr>
          <w:rStyle w:val="Siln"/>
          <w:rFonts w:asciiTheme="majorHAnsi" w:hAnsiTheme="majorHAnsi"/>
          <w:b w:val="0"/>
          <w:i/>
          <w:sz w:val="20"/>
          <w:szCs w:val="20"/>
          <w:bdr w:val="none" w:sz="0" w:space="0" w:color="auto" w:frame="1"/>
        </w:rPr>
        <w:br/>
      </w:r>
    </w:p>
    <w:p w14:paraId="64D81945" w14:textId="17448110" w:rsidR="009534CA" w:rsidRDefault="009534CA" w:rsidP="009534CA">
      <w:pPr>
        <w:pStyle w:val="Nadpis1"/>
        <w:rPr>
          <w:rFonts w:eastAsia="Times New Roman"/>
          <w:lang w:eastAsia="cs-CZ"/>
        </w:rPr>
      </w:pPr>
      <w:bookmarkStart w:id="19" w:name="_Toc228435354"/>
      <w:r>
        <w:rPr>
          <w:rFonts w:eastAsia="Times New Roman"/>
          <w:lang w:eastAsia="cs-CZ"/>
        </w:rPr>
        <w:t>4</w:t>
      </w:r>
      <w:r w:rsidRPr="001B6C0C">
        <w:rPr>
          <w:rFonts w:eastAsia="Times New Roman"/>
          <w:lang w:eastAsia="cs-CZ"/>
        </w:rPr>
        <w:t>. ZIMNÍ ÚDRŽBA</w:t>
      </w:r>
      <w:bookmarkEnd w:id="19"/>
    </w:p>
    <w:p w14:paraId="514E46E1" w14:textId="77777777" w:rsidR="009534CA" w:rsidRDefault="009534CA" w:rsidP="009534CA">
      <w:pPr>
        <w:pStyle w:val="Normlnweb"/>
        <w:shd w:val="clear" w:color="auto" w:fill="FFFFFF"/>
        <w:spacing w:after="0" w:line="270" w:lineRule="atLeast"/>
      </w:pPr>
    </w:p>
    <w:p w14:paraId="43020546" w14:textId="77777777" w:rsidR="009534CA" w:rsidRPr="00931854" w:rsidRDefault="009534CA" w:rsidP="009534CA">
      <w:pPr>
        <w:pStyle w:val="Normlnweb"/>
        <w:shd w:val="clear" w:color="auto" w:fill="FFFFFF"/>
        <w:spacing w:after="0" w:line="270" w:lineRule="atLeast"/>
        <w:jc w:val="both"/>
        <w:rPr>
          <w:rStyle w:val="Siln"/>
          <w:rFonts w:asciiTheme="minorHAnsi" w:hAnsiTheme="minorHAnsi"/>
          <w:b w:val="0"/>
          <w:sz w:val="20"/>
          <w:szCs w:val="20"/>
          <w:bdr w:val="none" w:sz="0" w:space="0" w:color="auto" w:frame="1"/>
        </w:rPr>
      </w:pPr>
      <w:r w:rsidRPr="00931854">
        <w:rPr>
          <w:rStyle w:val="Siln"/>
          <w:rFonts w:asciiTheme="minorHAnsi" w:hAnsiTheme="minorHAnsi"/>
          <w:b w:val="0"/>
          <w:sz w:val="20"/>
          <w:szCs w:val="20"/>
          <w:bdr w:val="none" w:sz="0" w:space="0" w:color="auto" w:frame="1"/>
        </w:rPr>
        <w:t>Objednatel požaduje v návaznosti na Směrnici Pravidla provozu veřejně přístupných prostor osobních nádraží SŽ SM084 zajištění zmírňování závad ve sjízdnosti a schůdnosti přístupových cest vzniklých povětrnostními vlivy a jejich důsledky za zimního období a to tak, aby údržba byla zajišťována s přihlédnutím k potřebám zaměstnanců OŘ a návštěvníků.</w:t>
      </w:r>
    </w:p>
    <w:p w14:paraId="3F91189C" w14:textId="77777777" w:rsidR="009534CA" w:rsidRDefault="009534CA" w:rsidP="009534CA">
      <w:pPr>
        <w:pStyle w:val="Normlnweb"/>
        <w:shd w:val="clear" w:color="auto" w:fill="FFFFFF"/>
        <w:spacing w:after="0" w:line="270" w:lineRule="atLeast"/>
        <w:jc w:val="both"/>
        <w:rPr>
          <w:rStyle w:val="Siln"/>
          <w:rFonts w:asciiTheme="minorHAnsi" w:hAnsiTheme="minorHAnsi"/>
          <w:b w:val="0"/>
          <w:sz w:val="20"/>
          <w:szCs w:val="20"/>
          <w:bdr w:val="none" w:sz="0" w:space="0" w:color="auto" w:frame="1"/>
        </w:rPr>
      </w:pPr>
    </w:p>
    <w:p w14:paraId="3C69EBC5" w14:textId="77777777" w:rsidR="009534CA" w:rsidRPr="00931854" w:rsidRDefault="009534CA" w:rsidP="009534CA">
      <w:pPr>
        <w:pStyle w:val="Normlnweb"/>
        <w:shd w:val="clear" w:color="auto" w:fill="FFFFFF"/>
        <w:spacing w:after="0" w:line="270" w:lineRule="atLeast"/>
        <w:jc w:val="both"/>
        <w:rPr>
          <w:rStyle w:val="Siln"/>
          <w:rFonts w:asciiTheme="minorHAnsi" w:hAnsiTheme="minorHAnsi"/>
          <w:b w:val="0"/>
          <w:sz w:val="20"/>
          <w:szCs w:val="20"/>
          <w:bdr w:val="none" w:sz="0" w:space="0" w:color="auto" w:frame="1"/>
        </w:rPr>
      </w:pPr>
      <w:r w:rsidRPr="00931854">
        <w:rPr>
          <w:rStyle w:val="Siln"/>
          <w:rFonts w:asciiTheme="minorHAnsi" w:hAnsiTheme="minorHAnsi"/>
          <w:b w:val="0"/>
          <w:sz w:val="20"/>
          <w:szCs w:val="20"/>
          <w:bdr w:val="none" w:sz="0" w:space="0" w:color="auto" w:frame="1"/>
        </w:rPr>
        <w:t>Předpokládá se využití ručních zařízení ve vlastnictví poskytovatele služby. Strojní mechanismy (traktor, sněhová fréza apod.) pro úklid parkoviště lze využít pouze po dohodě s objednatelem.</w:t>
      </w:r>
    </w:p>
    <w:p w14:paraId="4686A8E7" w14:textId="77777777" w:rsidR="009534CA" w:rsidRDefault="009534CA" w:rsidP="009534CA">
      <w:pPr>
        <w:pStyle w:val="Normlnweb"/>
        <w:shd w:val="clear" w:color="auto" w:fill="FFFFFF"/>
        <w:spacing w:after="0" w:line="270" w:lineRule="atLeast"/>
        <w:jc w:val="both"/>
        <w:rPr>
          <w:rStyle w:val="Siln"/>
          <w:rFonts w:asciiTheme="minorHAnsi" w:hAnsiTheme="minorHAnsi"/>
          <w:b w:val="0"/>
          <w:sz w:val="20"/>
          <w:szCs w:val="20"/>
          <w:bdr w:val="none" w:sz="0" w:space="0" w:color="auto" w:frame="1"/>
        </w:rPr>
      </w:pPr>
    </w:p>
    <w:p w14:paraId="370A7292" w14:textId="6793324E" w:rsidR="009534CA" w:rsidRDefault="009534CA" w:rsidP="009534CA">
      <w:pPr>
        <w:pStyle w:val="Normlnweb"/>
        <w:shd w:val="clear" w:color="auto" w:fill="FFFFFF"/>
        <w:spacing w:after="0" w:line="270" w:lineRule="atLeast"/>
        <w:jc w:val="both"/>
        <w:rPr>
          <w:rStyle w:val="Siln"/>
          <w:rFonts w:asciiTheme="majorHAnsi" w:hAnsiTheme="majorHAnsi"/>
          <w:b w:val="0"/>
          <w:sz w:val="20"/>
          <w:szCs w:val="20"/>
          <w:bdr w:val="none" w:sz="0" w:space="0" w:color="auto" w:frame="1"/>
        </w:rPr>
      </w:pPr>
      <w:r w:rsidRPr="00F7258E">
        <w:rPr>
          <w:rStyle w:val="Siln"/>
          <w:rFonts w:asciiTheme="minorHAnsi" w:hAnsiTheme="minorHAnsi"/>
          <w:sz w:val="20"/>
          <w:szCs w:val="20"/>
          <w:bdr w:val="none" w:sz="0" w:space="0" w:color="auto" w:frame="1"/>
        </w:rPr>
        <w:t>Objednatel požaduje</w:t>
      </w:r>
      <w:r w:rsidRPr="00931854">
        <w:rPr>
          <w:rStyle w:val="Siln"/>
          <w:rFonts w:asciiTheme="minorHAnsi" w:hAnsiTheme="minorHAnsi"/>
          <w:b w:val="0"/>
          <w:sz w:val="20"/>
          <w:szCs w:val="20"/>
          <w:bdr w:val="none" w:sz="0" w:space="0" w:color="auto" w:frame="1"/>
        </w:rPr>
        <w:t xml:space="preserve"> </w:t>
      </w:r>
      <w:r w:rsidRPr="00931854">
        <w:rPr>
          <w:rStyle w:val="Siln"/>
          <w:rFonts w:asciiTheme="minorHAnsi" w:hAnsiTheme="minorHAnsi"/>
          <w:sz w:val="20"/>
          <w:szCs w:val="20"/>
          <w:bdr w:val="none" w:sz="0" w:space="0" w:color="auto" w:frame="1"/>
        </w:rPr>
        <w:t>zajištění schůdnosti povrchů</w:t>
      </w:r>
      <w:r w:rsidRPr="00931854">
        <w:rPr>
          <w:rStyle w:val="Siln"/>
          <w:rFonts w:asciiTheme="minorHAnsi" w:hAnsiTheme="minorHAnsi"/>
          <w:b w:val="0"/>
          <w:sz w:val="20"/>
          <w:szCs w:val="20"/>
          <w:bdr w:val="none" w:sz="0" w:space="0" w:color="auto" w:frame="1"/>
        </w:rPr>
        <w:t xml:space="preserve"> chodníků a parkoviště </w:t>
      </w:r>
      <w:r w:rsidR="00741AD7">
        <w:rPr>
          <w:rStyle w:val="Siln"/>
          <w:rFonts w:asciiTheme="minorHAnsi" w:hAnsiTheme="minorHAnsi"/>
          <w:b w:val="0"/>
          <w:sz w:val="20"/>
          <w:szCs w:val="20"/>
          <w:bdr w:val="none" w:sz="0" w:space="0" w:color="auto" w:frame="1"/>
        </w:rPr>
        <w:t xml:space="preserve">nejpozději </w:t>
      </w:r>
      <w:r w:rsidRPr="00931854">
        <w:rPr>
          <w:rStyle w:val="Siln"/>
          <w:rFonts w:asciiTheme="minorHAnsi" w:hAnsiTheme="minorHAnsi"/>
          <w:sz w:val="20"/>
          <w:szCs w:val="20"/>
          <w:bdr w:val="none" w:sz="0" w:space="0" w:color="auto" w:frame="1"/>
        </w:rPr>
        <w:t>do 6:00</w:t>
      </w:r>
      <w:r w:rsidRPr="00931854">
        <w:rPr>
          <w:rStyle w:val="Siln"/>
          <w:rFonts w:asciiTheme="minorHAnsi" w:hAnsiTheme="minorHAnsi"/>
          <w:b w:val="0"/>
          <w:sz w:val="20"/>
          <w:szCs w:val="20"/>
          <w:bdr w:val="none" w:sz="0" w:space="0" w:color="auto" w:frame="1"/>
        </w:rPr>
        <w:t xml:space="preserve"> </w:t>
      </w:r>
      <w:r w:rsidRPr="00F7258E">
        <w:rPr>
          <w:rStyle w:val="Siln"/>
          <w:rFonts w:asciiTheme="minorHAnsi" w:hAnsiTheme="minorHAnsi"/>
          <w:sz w:val="20"/>
          <w:szCs w:val="20"/>
          <w:bdr w:val="none" w:sz="0" w:space="0" w:color="auto" w:frame="1"/>
        </w:rPr>
        <w:t>v pracovní dny</w:t>
      </w:r>
      <w:r w:rsidRPr="00931854">
        <w:rPr>
          <w:rStyle w:val="Siln"/>
          <w:rFonts w:asciiTheme="minorHAnsi" w:hAnsiTheme="minorHAnsi"/>
          <w:b w:val="0"/>
          <w:sz w:val="20"/>
          <w:szCs w:val="20"/>
          <w:bdr w:val="none" w:sz="0" w:space="0" w:color="auto" w:frame="1"/>
        </w:rPr>
        <w:t>, operativně v průběhu pracovního dne dle aktuální situace a požadavku objednatele.</w:t>
      </w:r>
      <w:r>
        <w:rPr>
          <w:rStyle w:val="Siln"/>
          <w:rFonts w:asciiTheme="minorHAnsi" w:hAnsiTheme="minorHAnsi"/>
          <w:b w:val="0"/>
          <w:sz w:val="20"/>
          <w:szCs w:val="20"/>
          <w:bdr w:val="none" w:sz="0" w:space="0" w:color="auto" w:frame="1"/>
        </w:rPr>
        <w:t xml:space="preserve"> </w:t>
      </w:r>
      <w:r>
        <w:rPr>
          <w:rStyle w:val="Siln"/>
          <w:rFonts w:asciiTheme="majorHAnsi" w:hAnsiTheme="majorHAnsi"/>
          <w:b w:val="0"/>
          <w:sz w:val="20"/>
          <w:szCs w:val="20"/>
          <w:bdr w:val="none" w:sz="0" w:space="0" w:color="auto" w:frame="1"/>
        </w:rPr>
        <w:t>Činnost bude realizována na základě klimatických podmínek. Fakturace bude probíhat dle skutečnosti na základě pracovního listu-výkazu práce potvrzeného objednatelem-správcem objektu (OŘ Ostrava).</w:t>
      </w:r>
    </w:p>
    <w:p w14:paraId="26DA1DE9" w14:textId="77777777" w:rsidR="009534CA" w:rsidRDefault="009534CA" w:rsidP="009534CA">
      <w:pPr>
        <w:pStyle w:val="Normlnweb"/>
        <w:shd w:val="clear" w:color="auto" w:fill="FFFFFF"/>
        <w:spacing w:after="0" w:line="270" w:lineRule="atLeast"/>
        <w:jc w:val="both"/>
        <w:rPr>
          <w:rStyle w:val="Siln"/>
          <w:rFonts w:asciiTheme="majorHAnsi" w:hAnsiTheme="majorHAnsi"/>
          <w:b w:val="0"/>
          <w:sz w:val="20"/>
          <w:szCs w:val="20"/>
          <w:bdr w:val="none" w:sz="0" w:space="0" w:color="auto" w:frame="1"/>
        </w:rPr>
      </w:pPr>
    </w:p>
    <w:p w14:paraId="18BA4971" w14:textId="77777777" w:rsidR="009534CA" w:rsidRDefault="009534CA" w:rsidP="009534CA">
      <w:pPr>
        <w:pStyle w:val="Normlnweb"/>
        <w:shd w:val="clear" w:color="auto" w:fill="FFFFFF"/>
        <w:spacing w:after="0" w:line="270" w:lineRule="atLeast"/>
        <w:jc w:val="both"/>
        <w:rPr>
          <w:rStyle w:val="Siln"/>
          <w:rFonts w:asciiTheme="majorHAnsi" w:hAnsiTheme="majorHAnsi"/>
          <w:b w:val="0"/>
          <w:sz w:val="20"/>
          <w:szCs w:val="20"/>
          <w:bdr w:val="none" w:sz="0" w:space="0" w:color="auto" w:frame="1"/>
        </w:rPr>
      </w:pPr>
      <w:r>
        <w:rPr>
          <w:rStyle w:val="Siln"/>
          <w:rFonts w:asciiTheme="majorHAnsi" w:hAnsiTheme="majorHAnsi"/>
          <w:b w:val="0"/>
          <w:sz w:val="20"/>
          <w:szCs w:val="20"/>
          <w:bdr w:val="none" w:sz="0" w:space="0" w:color="auto" w:frame="1"/>
        </w:rPr>
        <w:t>Předpokládané počty hodin v měsících (ve výkazu výměr) – jejich součet je předpoklad pro uvažované období trvání smluvního vztahu.</w:t>
      </w:r>
    </w:p>
    <w:p w14:paraId="3DA026B4" w14:textId="77777777" w:rsidR="009534CA" w:rsidRPr="00006EDF" w:rsidRDefault="009534CA" w:rsidP="009534CA">
      <w:pPr>
        <w:pStyle w:val="Normlnweb"/>
        <w:shd w:val="clear" w:color="auto" w:fill="FFFFFF"/>
        <w:spacing w:after="0" w:line="270" w:lineRule="atLeast"/>
        <w:jc w:val="both"/>
        <w:rPr>
          <w:rStyle w:val="Siln"/>
          <w:rFonts w:asciiTheme="minorHAnsi" w:hAnsiTheme="minorHAnsi"/>
          <w:b w:val="0"/>
          <w:sz w:val="20"/>
          <w:szCs w:val="20"/>
          <w:bdr w:val="none" w:sz="0" w:space="0" w:color="auto" w:frame="1"/>
        </w:rPr>
      </w:pPr>
    </w:p>
    <w:p w14:paraId="43F99923" w14:textId="77777777" w:rsidR="009534CA" w:rsidRPr="00931854" w:rsidRDefault="009534CA" w:rsidP="009534CA">
      <w:pPr>
        <w:pStyle w:val="Normlnweb"/>
        <w:shd w:val="clear" w:color="auto" w:fill="FFFFFF"/>
        <w:spacing w:after="0" w:line="270" w:lineRule="atLeast"/>
        <w:jc w:val="both"/>
        <w:rPr>
          <w:rStyle w:val="Siln"/>
          <w:rFonts w:asciiTheme="minorHAnsi" w:hAnsiTheme="minorHAnsi"/>
          <w:b w:val="0"/>
          <w:sz w:val="20"/>
          <w:szCs w:val="20"/>
          <w:bdr w:val="none" w:sz="0" w:space="0" w:color="auto" w:frame="1"/>
        </w:rPr>
      </w:pPr>
      <w:r w:rsidRPr="00931854">
        <w:rPr>
          <w:rStyle w:val="Siln"/>
          <w:rFonts w:asciiTheme="minorHAnsi" w:hAnsiTheme="minorHAnsi"/>
          <w:b w:val="0"/>
          <w:sz w:val="20"/>
          <w:szCs w:val="20"/>
          <w:bdr w:val="none" w:sz="0" w:space="0" w:color="auto" w:frame="1"/>
        </w:rPr>
        <w:t>Předpokládané činnosti:</w:t>
      </w:r>
    </w:p>
    <w:p w14:paraId="5974B412" w14:textId="77777777" w:rsidR="009534CA" w:rsidRPr="005237DA" w:rsidRDefault="009534CA" w:rsidP="009534CA">
      <w:pPr>
        <w:pStyle w:val="Normlnweb"/>
        <w:numPr>
          <w:ilvl w:val="0"/>
          <w:numId w:val="6"/>
        </w:numPr>
        <w:shd w:val="clear" w:color="auto" w:fill="FFFFFF"/>
        <w:spacing w:after="0" w:line="270" w:lineRule="atLeast"/>
        <w:jc w:val="both"/>
        <w:rPr>
          <w:rStyle w:val="Siln"/>
          <w:rFonts w:asciiTheme="minorHAnsi" w:hAnsiTheme="minorHAnsi"/>
          <w:b w:val="0"/>
          <w:sz w:val="20"/>
          <w:szCs w:val="20"/>
          <w:bdr w:val="none" w:sz="0" w:space="0" w:color="auto" w:frame="1"/>
        </w:rPr>
      </w:pPr>
      <w:r w:rsidRPr="005237DA">
        <w:rPr>
          <w:rStyle w:val="Siln"/>
          <w:rFonts w:asciiTheme="minorHAnsi" w:hAnsiTheme="minorHAnsi"/>
          <w:b w:val="0"/>
          <w:sz w:val="20"/>
          <w:szCs w:val="20"/>
          <w:bdr w:val="none" w:sz="0" w:space="0" w:color="auto" w:frame="1"/>
        </w:rPr>
        <w:t>úklid sněhu</w:t>
      </w:r>
    </w:p>
    <w:p w14:paraId="6D2D0701" w14:textId="77777777" w:rsidR="009534CA" w:rsidRPr="005237DA" w:rsidRDefault="009534CA" w:rsidP="009534CA">
      <w:pPr>
        <w:pStyle w:val="Normlnweb"/>
        <w:numPr>
          <w:ilvl w:val="0"/>
          <w:numId w:val="6"/>
        </w:numPr>
        <w:shd w:val="clear" w:color="auto" w:fill="FFFFFF"/>
        <w:spacing w:after="0" w:line="270" w:lineRule="atLeast"/>
        <w:jc w:val="both"/>
        <w:rPr>
          <w:rStyle w:val="Siln"/>
          <w:rFonts w:asciiTheme="minorHAnsi" w:hAnsiTheme="minorHAnsi"/>
          <w:b w:val="0"/>
          <w:sz w:val="20"/>
          <w:szCs w:val="20"/>
          <w:bdr w:val="none" w:sz="0" w:space="0" w:color="auto" w:frame="1"/>
        </w:rPr>
      </w:pPr>
      <w:r w:rsidRPr="005237DA">
        <w:rPr>
          <w:rStyle w:val="Siln"/>
          <w:rFonts w:asciiTheme="minorHAnsi" w:hAnsiTheme="minorHAnsi"/>
          <w:b w:val="0"/>
          <w:sz w:val="20"/>
          <w:szCs w:val="20"/>
          <w:bdr w:val="none" w:sz="0" w:space="0" w:color="auto" w:frame="1"/>
        </w:rPr>
        <w:t xml:space="preserve">odstranění náledí, včetně použití vhodného posypového materiálu </w:t>
      </w:r>
    </w:p>
    <w:p w14:paraId="7372A3DA" w14:textId="77777777" w:rsidR="009534CA" w:rsidRPr="005237DA" w:rsidRDefault="009534CA" w:rsidP="009534CA">
      <w:pPr>
        <w:pStyle w:val="Normlnweb"/>
        <w:numPr>
          <w:ilvl w:val="0"/>
          <w:numId w:val="6"/>
        </w:numPr>
        <w:shd w:val="clear" w:color="auto" w:fill="FFFFFF"/>
        <w:spacing w:after="0" w:line="270" w:lineRule="atLeast"/>
        <w:jc w:val="both"/>
        <w:rPr>
          <w:rStyle w:val="Siln"/>
          <w:rFonts w:asciiTheme="minorHAnsi" w:hAnsiTheme="minorHAnsi"/>
          <w:b w:val="0"/>
          <w:sz w:val="20"/>
          <w:szCs w:val="20"/>
          <w:bdr w:val="none" w:sz="0" w:space="0" w:color="auto" w:frame="1"/>
        </w:rPr>
      </w:pPr>
      <w:r w:rsidRPr="005237DA">
        <w:rPr>
          <w:rStyle w:val="Siln"/>
          <w:rFonts w:asciiTheme="minorHAnsi" w:hAnsiTheme="minorHAnsi"/>
          <w:b w:val="0"/>
          <w:sz w:val="20"/>
          <w:szCs w:val="20"/>
          <w:bdr w:val="none" w:sz="0" w:space="0" w:color="auto" w:frame="1"/>
        </w:rPr>
        <w:t>odstranění posypového materiálu na konci zimního období</w:t>
      </w:r>
    </w:p>
    <w:p w14:paraId="1004D104" w14:textId="77777777" w:rsidR="009534CA" w:rsidRPr="00931854" w:rsidRDefault="009534CA" w:rsidP="009534CA">
      <w:pPr>
        <w:pStyle w:val="Normlnweb"/>
        <w:shd w:val="clear" w:color="auto" w:fill="FFFFFF"/>
        <w:spacing w:after="0" w:line="270" w:lineRule="atLeast"/>
        <w:ind w:left="405"/>
        <w:jc w:val="both"/>
        <w:rPr>
          <w:rStyle w:val="Siln"/>
          <w:rFonts w:asciiTheme="minorHAnsi" w:hAnsiTheme="minorHAnsi"/>
          <w:b w:val="0"/>
          <w:sz w:val="20"/>
          <w:szCs w:val="20"/>
          <w:bdr w:val="none" w:sz="0" w:space="0" w:color="auto" w:frame="1"/>
        </w:rPr>
      </w:pPr>
    </w:p>
    <w:p w14:paraId="23D352CF" w14:textId="77777777" w:rsidR="009534CA" w:rsidRDefault="009534CA" w:rsidP="009534CA">
      <w:pPr>
        <w:pStyle w:val="Normlnweb"/>
        <w:spacing w:after="0" w:line="270" w:lineRule="atLeast"/>
        <w:jc w:val="both"/>
        <w:rPr>
          <w:rStyle w:val="Siln"/>
          <w:rFonts w:asciiTheme="minorHAnsi" w:hAnsiTheme="minorHAnsi"/>
          <w:b w:val="0"/>
          <w:sz w:val="20"/>
          <w:szCs w:val="20"/>
          <w:bdr w:val="none" w:sz="0" w:space="0" w:color="auto" w:frame="1"/>
        </w:rPr>
      </w:pPr>
      <w:r w:rsidRPr="003C6A90">
        <w:rPr>
          <w:rStyle w:val="Siln"/>
          <w:rFonts w:asciiTheme="minorHAnsi" w:hAnsiTheme="minorHAnsi"/>
          <w:b w:val="0"/>
          <w:sz w:val="20"/>
          <w:szCs w:val="20"/>
          <w:bdr w:val="none" w:sz="0" w:space="0" w:color="auto" w:frame="1"/>
        </w:rPr>
        <w:t>(Vyznačené plochy – Příloha č. 9 TZ – rozsah cca 1670m2.)</w:t>
      </w:r>
    </w:p>
    <w:p w14:paraId="7D1C8631" w14:textId="77777777" w:rsidR="009534CA" w:rsidRDefault="009534CA" w:rsidP="009534CA">
      <w:pPr>
        <w:pStyle w:val="Normlnweb"/>
        <w:shd w:val="clear" w:color="auto" w:fill="FFFFFF"/>
        <w:spacing w:after="0" w:line="270" w:lineRule="atLeast"/>
        <w:jc w:val="both"/>
        <w:rPr>
          <w:rFonts w:asciiTheme="majorHAnsi" w:hAnsiTheme="majorHAnsi"/>
          <w:sz w:val="20"/>
          <w:szCs w:val="20"/>
        </w:rPr>
      </w:pPr>
    </w:p>
    <w:p w14:paraId="4A551271" w14:textId="77777777" w:rsidR="009534CA" w:rsidRDefault="009534CA" w:rsidP="009534CA">
      <w:pPr>
        <w:pStyle w:val="Normlnweb"/>
        <w:shd w:val="clear" w:color="auto" w:fill="FFFFFF"/>
        <w:spacing w:after="0" w:line="270" w:lineRule="atLeast"/>
        <w:jc w:val="both"/>
        <w:rPr>
          <w:rFonts w:asciiTheme="majorHAnsi" w:hAnsiTheme="majorHAnsi"/>
          <w:sz w:val="20"/>
          <w:szCs w:val="20"/>
        </w:rPr>
      </w:pPr>
    </w:p>
    <w:p w14:paraId="717A22D9" w14:textId="77777777" w:rsidR="00793ACE" w:rsidRPr="003C6A90" w:rsidRDefault="00793ACE" w:rsidP="00D919D9">
      <w:pPr>
        <w:pStyle w:val="Normlnweb"/>
        <w:spacing w:after="0" w:line="270" w:lineRule="atLeast"/>
        <w:jc w:val="both"/>
        <w:rPr>
          <w:rStyle w:val="Siln"/>
          <w:rFonts w:asciiTheme="minorHAnsi" w:hAnsiTheme="minorHAnsi"/>
          <w:b w:val="0"/>
          <w:sz w:val="20"/>
          <w:szCs w:val="20"/>
          <w:bdr w:val="none" w:sz="0" w:space="0" w:color="auto" w:frame="1"/>
        </w:rPr>
      </w:pPr>
    </w:p>
    <w:p w14:paraId="6288004F" w14:textId="4886360F" w:rsidR="00A07AF5" w:rsidRDefault="009534CA" w:rsidP="00A07AF5">
      <w:pPr>
        <w:pStyle w:val="Nadpis1"/>
        <w:rPr>
          <w:rFonts w:eastAsia="Times New Roman"/>
          <w:lang w:eastAsia="cs-CZ"/>
        </w:rPr>
      </w:pPr>
      <w:bookmarkStart w:id="20" w:name="_Toc228440845"/>
      <w:r>
        <w:rPr>
          <w:rFonts w:eastAsia="Times New Roman"/>
          <w:lang w:eastAsia="cs-CZ"/>
        </w:rPr>
        <w:t>5</w:t>
      </w:r>
      <w:r w:rsidR="00A07AF5">
        <w:rPr>
          <w:rFonts w:eastAsia="Times New Roman"/>
          <w:lang w:eastAsia="cs-CZ"/>
        </w:rPr>
        <w:t>. MIMOŘÁDNÉ PRÁCE</w:t>
      </w:r>
      <w:bookmarkEnd w:id="20"/>
    </w:p>
    <w:p w14:paraId="1680BB2E" w14:textId="77777777" w:rsidR="00A07AF5" w:rsidRPr="00A07AF5" w:rsidRDefault="00A07AF5" w:rsidP="00931854">
      <w:pPr>
        <w:pStyle w:val="Normlnweb"/>
        <w:shd w:val="clear" w:color="auto" w:fill="FFFFFF"/>
        <w:spacing w:after="0" w:line="270" w:lineRule="atLeast"/>
        <w:jc w:val="both"/>
        <w:rPr>
          <w:rStyle w:val="Siln"/>
          <w:rFonts w:asciiTheme="minorHAnsi" w:hAnsiTheme="minorHAnsi"/>
          <w:b w:val="0"/>
          <w:sz w:val="20"/>
          <w:szCs w:val="20"/>
          <w:bdr w:val="none" w:sz="0" w:space="0" w:color="auto" w:frame="1"/>
        </w:rPr>
      </w:pPr>
    </w:p>
    <w:p w14:paraId="62B7113E" w14:textId="77777777" w:rsidR="004452CF" w:rsidRDefault="004452CF" w:rsidP="004452CF">
      <w:pPr>
        <w:pStyle w:val="Normlnweb"/>
        <w:shd w:val="clear" w:color="auto" w:fill="FFFFFF"/>
        <w:spacing w:after="0" w:line="270" w:lineRule="atLeast"/>
        <w:ind w:firstLine="708"/>
        <w:jc w:val="both"/>
        <w:rPr>
          <w:rStyle w:val="Siln"/>
          <w:rFonts w:asciiTheme="minorHAnsi" w:hAnsiTheme="minorHAnsi"/>
          <w:b w:val="0"/>
          <w:sz w:val="20"/>
          <w:szCs w:val="20"/>
          <w:bdr w:val="none" w:sz="0" w:space="0" w:color="auto" w:frame="1"/>
        </w:rPr>
      </w:pPr>
      <w:r w:rsidRPr="00F7258E">
        <w:rPr>
          <w:rStyle w:val="Siln"/>
          <w:rFonts w:asciiTheme="minorHAnsi" w:hAnsiTheme="minorHAnsi"/>
          <w:sz w:val="20"/>
          <w:szCs w:val="20"/>
          <w:bdr w:val="none" w:sz="0" w:space="0" w:color="auto" w:frame="1"/>
        </w:rPr>
        <w:t>Mimořádné činnosti dle předmětu zakázky prováděné na základě požadavku objednatele.</w:t>
      </w:r>
      <w:r w:rsidRPr="00A07AF5">
        <w:rPr>
          <w:rStyle w:val="Siln"/>
          <w:rFonts w:asciiTheme="minorHAnsi" w:hAnsiTheme="minorHAnsi"/>
          <w:b w:val="0"/>
          <w:sz w:val="20"/>
          <w:szCs w:val="20"/>
          <w:bdr w:val="none" w:sz="0" w:space="0" w:color="auto" w:frame="1"/>
        </w:rPr>
        <w:t xml:space="preserve">  </w:t>
      </w:r>
    </w:p>
    <w:p w14:paraId="241D71F5" w14:textId="77777777" w:rsidR="004452CF" w:rsidRDefault="004452CF" w:rsidP="004452CF">
      <w:pPr>
        <w:pStyle w:val="Normlnweb"/>
        <w:shd w:val="clear" w:color="auto" w:fill="FFFFFF"/>
        <w:spacing w:after="0" w:line="270" w:lineRule="atLeast"/>
        <w:ind w:firstLine="708"/>
        <w:jc w:val="both"/>
        <w:rPr>
          <w:rStyle w:val="Siln"/>
          <w:rFonts w:asciiTheme="minorHAnsi" w:hAnsiTheme="minorHAnsi"/>
          <w:b w:val="0"/>
          <w:sz w:val="20"/>
          <w:szCs w:val="20"/>
          <w:bdr w:val="none" w:sz="0" w:space="0" w:color="auto" w:frame="1"/>
        </w:rPr>
      </w:pPr>
    </w:p>
    <w:p w14:paraId="18A99634" w14:textId="7442A459" w:rsidR="004452CF" w:rsidRDefault="004452CF" w:rsidP="004452CF">
      <w:pPr>
        <w:pStyle w:val="Normlnweb"/>
        <w:shd w:val="clear" w:color="auto" w:fill="FFFFFF"/>
        <w:spacing w:after="0" w:line="270" w:lineRule="atLeast"/>
        <w:ind w:firstLine="708"/>
        <w:jc w:val="both"/>
        <w:rPr>
          <w:rStyle w:val="Siln"/>
          <w:rFonts w:asciiTheme="minorHAnsi" w:hAnsiTheme="minorHAnsi"/>
          <w:b w:val="0"/>
          <w:sz w:val="20"/>
          <w:szCs w:val="20"/>
          <w:bdr w:val="none" w:sz="0" w:space="0" w:color="auto" w:frame="1"/>
        </w:rPr>
      </w:pPr>
      <w:r>
        <w:rPr>
          <w:rStyle w:val="Siln"/>
          <w:rFonts w:asciiTheme="minorHAnsi" w:hAnsiTheme="minorHAnsi"/>
          <w:b w:val="0"/>
          <w:sz w:val="20"/>
          <w:szCs w:val="20"/>
          <w:bdr w:val="none" w:sz="0" w:space="0" w:color="auto" w:frame="1"/>
        </w:rPr>
        <w:t>Č</w:t>
      </w:r>
      <w:r w:rsidRPr="00A07AF5">
        <w:rPr>
          <w:rStyle w:val="Siln"/>
          <w:rFonts w:asciiTheme="minorHAnsi" w:hAnsiTheme="minorHAnsi"/>
          <w:b w:val="0"/>
          <w:sz w:val="20"/>
          <w:szCs w:val="20"/>
          <w:bdr w:val="none" w:sz="0" w:space="0" w:color="auto" w:frame="1"/>
        </w:rPr>
        <w:t xml:space="preserve">innosti, které </w:t>
      </w:r>
      <w:r w:rsidRPr="00731859">
        <w:rPr>
          <w:rStyle w:val="Siln"/>
          <w:rFonts w:asciiTheme="minorHAnsi" w:hAnsiTheme="minorHAnsi"/>
          <w:b w:val="0"/>
          <w:sz w:val="20"/>
          <w:szCs w:val="20"/>
          <w:bdr w:val="none" w:sz="0" w:space="0" w:color="auto" w:frame="1"/>
        </w:rPr>
        <w:t>nej</w:t>
      </w:r>
      <w:r w:rsidRPr="00A07AF5">
        <w:rPr>
          <w:rStyle w:val="Siln"/>
          <w:rFonts w:asciiTheme="minorHAnsi" w:hAnsiTheme="minorHAnsi"/>
          <w:b w:val="0"/>
          <w:sz w:val="20"/>
          <w:szCs w:val="20"/>
          <w:bdr w:val="none" w:sz="0" w:space="0" w:color="auto" w:frame="1"/>
        </w:rPr>
        <w:t>sou obsaženy v pravideln</w:t>
      </w:r>
      <w:r>
        <w:rPr>
          <w:rStyle w:val="Siln"/>
          <w:rFonts w:asciiTheme="minorHAnsi" w:hAnsiTheme="minorHAnsi"/>
          <w:b w:val="0"/>
          <w:sz w:val="20"/>
          <w:szCs w:val="20"/>
          <w:bdr w:val="none" w:sz="0" w:space="0" w:color="auto" w:frame="1"/>
        </w:rPr>
        <w:t>ých</w:t>
      </w:r>
      <w:r w:rsidRPr="00A07AF5">
        <w:rPr>
          <w:rStyle w:val="Siln"/>
          <w:rFonts w:asciiTheme="minorHAnsi" w:hAnsiTheme="minorHAnsi"/>
          <w:b w:val="0"/>
          <w:sz w:val="20"/>
          <w:szCs w:val="20"/>
          <w:bdr w:val="none" w:sz="0" w:space="0" w:color="auto" w:frame="1"/>
        </w:rPr>
        <w:t xml:space="preserve"> činnost</w:t>
      </w:r>
      <w:r>
        <w:rPr>
          <w:rStyle w:val="Siln"/>
          <w:rFonts w:asciiTheme="minorHAnsi" w:hAnsiTheme="minorHAnsi"/>
          <w:b w:val="0"/>
          <w:sz w:val="20"/>
          <w:szCs w:val="20"/>
          <w:bdr w:val="none" w:sz="0" w:space="0" w:color="auto" w:frame="1"/>
        </w:rPr>
        <w:t>ech</w:t>
      </w:r>
      <w:r w:rsidRPr="00A07AF5">
        <w:rPr>
          <w:rStyle w:val="Siln"/>
          <w:rFonts w:asciiTheme="minorHAnsi" w:hAnsiTheme="minorHAnsi"/>
          <w:b w:val="0"/>
          <w:sz w:val="20"/>
          <w:szCs w:val="20"/>
          <w:bdr w:val="none" w:sz="0" w:space="0" w:color="auto" w:frame="1"/>
        </w:rPr>
        <w:t xml:space="preserve"> dle harmonogramu úklidu</w:t>
      </w:r>
      <w:r w:rsidR="006B6E03">
        <w:rPr>
          <w:rStyle w:val="Siln"/>
          <w:rFonts w:asciiTheme="minorHAnsi" w:hAnsiTheme="minorHAnsi"/>
          <w:b w:val="0"/>
          <w:sz w:val="20"/>
          <w:szCs w:val="20"/>
          <w:bdr w:val="none" w:sz="0" w:space="0" w:color="auto" w:frame="1"/>
        </w:rPr>
        <w:t xml:space="preserve"> a </w:t>
      </w:r>
      <w:r w:rsidR="0086767E">
        <w:rPr>
          <w:rStyle w:val="Siln"/>
          <w:rFonts w:asciiTheme="minorHAnsi" w:hAnsiTheme="minorHAnsi"/>
          <w:b w:val="0"/>
          <w:sz w:val="20"/>
          <w:szCs w:val="20"/>
          <w:bdr w:val="none" w:sz="0" w:space="0" w:color="auto" w:frame="1"/>
        </w:rPr>
        <w:t xml:space="preserve">zimní </w:t>
      </w:r>
      <w:r w:rsidRPr="00E22581">
        <w:rPr>
          <w:rStyle w:val="Siln"/>
          <w:rFonts w:asciiTheme="minorHAnsi" w:hAnsiTheme="minorHAnsi"/>
          <w:b w:val="0"/>
          <w:sz w:val="20"/>
          <w:szCs w:val="20"/>
          <w:bdr w:val="none" w:sz="0" w:space="0" w:color="auto" w:frame="1"/>
        </w:rPr>
        <w:t>údržby.</w:t>
      </w:r>
    </w:p>
    <w:p w14:paraId="3D6E1C23" w14:textId="77777777" w:rsidR="004452CF" w:rsidRDefault="004452CF" w:rsidP="006B6E03">
      <w:pPr>
        <w:pStyle w:val="Normlnweb"/>
        <w:shd w:val="clear" w:color="auto" w:fill="FFFFFF"/>
        <w:spacing w:after="0" w:line="270" w:lineRule="atLeast"/>
        <w:jc w:val="both"/>
        <w:rPr>
          <w:rStyle w:val="Siln"/>
          <w:rFonts w:asciiTheme="minorHAnsi" w:hAnsiTheme="minorHAnsi"/>
          <w:b w:val="0"/>
          <w:sz w:val="20"/>
          <w:szCs w:val="20"/>
          <w:bdr w:val="none" w:sz="0" w:space="0" w:color="auto" w:frame="1"/>
        </w:rPr>
      </w:pPr>
    </w:p>
    <w:p w14:paraId="443A448E" w14:textId="77777777" w:rsidR="004452CF" w:rsidRDefault="004452CF" w:rsidP="004452CF">
      <w:pPr>
        <w:pStyle w:val="Normlnweb"/>
        <w:shd w:val="clear" w:color="auto" w:fill="FFFFFF"/>
        <w:spacing w:after="0" w:line="270" w:lineRule="atLeast"/>
        <w:ind w:firstLine="708"/>
        <w:jc w:val="both"/>
        <w:rPr>
          <w:rStyle w:val="Siln"/>
          <w:rFonts w:asciiTheme="minorHAnsi" w:hAnsiTheme="minorHAnsi"/>
          <w:b w:val="0"/>
          <w:sz w:val="20"/>
          <w:szCs w:val="20"/>
          <w:bdr w:val="none" w:sz="0" w:space="0" w:color="auto" w:frame="1"/>
        </w:rPr>
      </w:pPr>
      <w:bookmarkStart w:id="21" w:name="_Hlk187911942"/>
      <w:r>
        <w:rPr>
          <w:rStyle w:val="Siln"/>
          <w:rFonts w:asciiTheme="minorHAnsi" w:hAnsiTheme="minorHAnsi"/>
          <w:b w:val="0"/>
          <w:sz w:val="20"/>
          <w:szCs w:val="20"/>
          <w:bdr w:val="none" w:sz="0" w:space="0" w:color="auto" w:frame="1"/>
        </w:rPr>
        <w:t>Mimořádné práce budou řešeny na individuální požadavek objednatele v souladu se smlouvou o poskytování služeb (čl. 2.7) a nebude-li dohodnuto jinak, budou zajištěny v časových lhůtách:</w:t>
      </w:r>
    </w:p>
    <w:bookmarkEnd w:id="21"/>
    <w:p w14:paraId="0A64CD43" w14:textId="77777777" w:rsidR="004452CF" w:rsidRDefault="004452CF" w:rsidP="004452CF">
      <w:pPr>
        <w:pStyle w:val="Normlnweb"/>
        <w:shd w:val="clear" w:color="auto" w:fill="FFFFFF"/>
        <w:spacing w:after="0" w:line="270" w:lineRule="atLeast"/>
        <w:ind w:firstLine="708"/>
        <w:jc w:val="both"/>
        <w:rPr>
          <w:rStyle w:val="Siln"/>
          <w:rFonts w:asciiTheme="minorHAnsi" w:hAnsiTheme="minorHAnsi"/>
          <w:b w:val="0"/>
          <w:sz w:val="20"/>
          <w:szCs w:val="20"/>
          <w:bdr w:val="none" w:sz="0" w:space="0" w:color="auto" w:frame="1"/>
        </w:rPr>
      </w:pPr>
    </w:p>
    <w:p w14:paraId="65266268" w14:textId="2CB4A8BC" w:rsidR="006F3AD7" w:rsidRDefault="006F3AD7" w:rsidP="00F56D02">
      <w:pPr>
        <w:pStyle w:val="Normlnweb"/>
        <w:numPr>
          <w:ilvl w:val="0"/>
          <w:numId w:val="6"/>
        </w:numPr>
        <w:shd w:val="clear" w:color="auto" w:fill="FFFFFF"/>
        <w:spacing w:after="0" w:line="270" w:lineRule="atLeast"/>
        <w:jc w:val="both"/>
        <w:rPr>
          <w:rStyle w:val="Siln"/>
          <w:rFonts w:asciiTheme="minorHAnsi" w:hAnsiTheme="minorHAnsi"/>
          <w:b w:val="0"/>
          <w:sz w:val="20"/>
          <w:szCs w:val="20"/>
          <w:bdr w:val="none" w:sz="0" w:space="0" w:color="auto" w:frame="1"/>
        </w:rPr>
      </w:pPr>
      <w:r>
        <w:rPr>
          <w:rStyle w:val="Siln"/>
          <w:rFonts w:asciiTheme="minorHAnsi" w:hAnsiTheme="minorHAnsi"/>
          <w:b w:val="0"/>
          <w:sz w:val="20"/>
          <w:szCs w:val="20"/>
          <w:bdr w:val="none" w:sz="0" w:space="0" w:color="auto" w:frame="1"/>
        </w:rPr>
        <w:t xml:space="preserve">práce úklidového charakteru </w:t>
      </w:r>
      <w:r>
        <w:rPr>
          <w:rStyle w:val="Siln"/>
          <w:rFonts w:asciiTheme="minorHAnsi" w:hAnsiTheme="minorHAnsi"/>
          <w:b w:val="0"/>
          <w:sz w:val="20"/>
          <w:szCs w:val="20"/>
          <w:bdr w:val="none" w:sz="0" w:space="0" w:color="auto" w:frame="1"/>
        </w:rPr>
        <w:tab/>
      </w:r>
      <w:r w:rsidR="003E4E07">
        <w:rPr>
          <w:rStyle w:val="Siln"/>
          <w:rFonts w:asciiTheme="minorHAnsi" w:hAnsiTheme="minorHAnsi"/>
          <w:b w:val="0"/>
          <w:sz w:val="20"/>
          <w:szCs w:val="20"/>
          <w:bdr w:val="none" w:sz="0" w:space="0" w:color="auto" w:frame="1"/>
        </w:rPr>
        <w:t xml:space="preserve">          </w:t>
      </w:r>
      <w:r>
        <w:rPr>
          <w:rStyle w:val="Siln"/>
          <w:rFonts w:asciiTheme="minorHAnsi" w:hAnsiTheme="minorHAnsi"/>
          <w:b w:val="0"/>
          <w:sz w:val="20"/>
          <w:szCs w:val="20"/>
          <w:bdr w:val="none" w:sz="0" w:space="0" w:color="auto" w:frame="1"/>
        </w:rPr>
        <w:t>– do 3hod od nahlášení požadavku</w:t>
      </w:r>
    </w:p>
    <w:p w14:paraId="0B45A766" w14:textId="0A33AB95" w:rsidR="005C1BCA" w:rsidRDefault="005C1BCA" w:rsidP="00F56D02">
      <w:pPr>
        <w:pStyle w:val="Normlnweb"/>
        <w:numPr>
          <w:ilvl w:val="0"/>
          <w:numId w:val="6"/>
        </w:numPr>
        <w:shd w:val="clear" w:color="auto" w:fill="FFFFFF"/>
        <w:spacing w:after="0" w:line="270" w:lineRule="atLeast"/>
        <w:jc w:val="both"/>
        <w:rPr>
          <w:rStyle w:val="Siln"/>
          <w:rFonts w:asciiTheme="minorHAnsi" w:hAnsiTheme="minorHAnsi"/>
          <w:b w:val="0"/>
          <w:sz w:val="20"/>
          <w:szCs w:val="20"/>
          <w:bdr w:val="none" w:sz="0" w:space="0" w:color="auto" w:frame="1"/>
        </w:rPr>
      </w:pPr>
      <w:r w:rsidRPr="000D3857">
        <w:rPr>
          <w:rStyle w:val="Siln"/>
          <w:rFonts w:asciiTheme="minorHAnsi" w:hAnsiTheme="minorHAnsi"/>
          <w:b w:val="0"/>
          <w:sz w:val="20"/>
          <w:szCs w:val="20"/>
          <w:bdr w:val="none" w:sz="0" w:space="0" w:color="auto" w:frame="1"/>
        </w:rPr>
        <w:t xml:space="preserve">zajištění údržby zeleně </w:t>
      </w:r>
      <w:r w:rsidRPr="000D3857">
        <w:rPr>
          <w:rStyle w:val="Siln"/>
          <w:rFonts w:asciiTheme="minorHAnsi" w:hAnsiTheme="minorHAnsi"/>
          <w:b w:val="0"/>
          <w:sz w:val="20"/>
          <w:szCs w:val="20"/>
          <w:bdr w:val="none" w:sz="0" w:space="0" w:color="auto" w:frame="1"/>
        </w:rPr>
        <w:tab/>
      </w:r>
      <w:r w:rsidRPr="000D3857">
        <w:rPr>
          <w:rStyle w:val="Siln"/>
          <w:rFonts w:asciiTheme="minorHAnsi" w:hAnsiTheme="minorHAnsi"/>
          <w:b w:val="0"/>
          <w:sz w:val="20"/>
          <w:szCs w:val="20"/>
          <w:bdr w:val="none" w:sz="0" w:space="0" w:color="auto" w:frame="1"/>
        </w:rPr>
        <w:tab/>
      </w:r>
      <w:r>
        <w:rPr>
          <w:rStyle w:val="Siln"/>
          <w:rFonts w:asciiTheme="minorHAnsi" w:hAnsiTheme="minorHAnsi"/>
          <w:b w:val="0"/>
          <w:sz w:val="20"/>
          <w:szCs w:val="20"/>
          <w:bdr w:val="none" w:sz="0" w:space="0" w:color="auto" w:frame="1"/>
        </w:rPr>
        <w:tab/>
      </w:r>
      <w:r w:rsidRPr="000D3857">
        <w:rPr>
          <w:rStyle w:val="Siln"/>
          <w:rFonts w:asciiTheme="minorHAnsi" w:hAnsiTheme="minorHAnsi"/>
          <w:b w:val="0"/>
          <w:sz w:val="20"/>
          <w:szCs w:val="20"/>
          <w:bdr w:val="none" w:sz="0" w:space="0" w:color="auto" w:frame="1"/>
        </w:rPr>
        <w:t>– do 3hod od nahlášení požadavku</w:t>
      </w:r>
    </w:p>
    <w:p w14:paraId="32CF27AD" w14:textId="0752B710" w:rsidR="0086767E" w:rsidRDefault="0086767E" w:rsidP="00F56D02">
      <w:pPr>
        <w:pStyle w:val="Normlnweb"/>
        <w:numPr>
          <w:ilvl w:val="0"/>
          <w:numId w:val="6"/>
        </w:numPr>
        <w:shd w:val="clear" w:color="auto" w:fill="FFFFFF"/>
        <w:spacing w:after="0" w:line="270" w:lineRule="atLeast"/>
        <w:jc w:val="both"/>
        <w:rPr>
          <w:rStyle w:val="Siln"/>
          <w:rFonts w:asciiTheme="minorHAnsi" w:hAnsiTheme="minorHAnsi"/>
          <w:b w:val="0"/>
          <w:sz w:val="20"/>
          <w:szCs w:val="20"/>
          <w:bdr w:val="none" w:sz="0" w:space="0" w:color="auto" w:frame="1"/>
        </w:rPr>
      </w:pPr>
      <w:r>
        <w:rPr>
          <w:rStyle w:val="Siln"/>
          <w:rFonts w:asciiTheme="minorHAnsi" w:hAnsiTheme="minorHAnsi"/>
          <w:b w:val="0"/>
          <w:sz w:val="20"/>
          <w:szCs w:val="20"/>
          <w:bdr w:val="none" w:sz="0" w:space="0" w:color="auto" w:frame="1"/>
        </w:rPr>
        <w:t xml:space="preserve">zajištění zimní údržby                       – do 2hod od nahlášení požadavku </w:t>
      </w:r>
    </w:p>
    <w:p w14:paraId="2F1FE391" w14:textId="2B8D45A9" w:rsidR="007D679E" w:rsidRDefault="007D679E" w:rsidP="00A07AF5">
      <w:pPr>
        <w:pStyle w:val="Normlnweb"/>
        <w:shd w:val="clear" w:color="auto" w:fill="FFFFFF"/>
        <w:spacing w:after="0" w:line="270" w:lineRule="atLeast"/>
        <w:jc w:val="both"/>
        <w:rPr>
          <w:rStyle w:val="Siln"/>
          <w:rFonts w:asciiTheme="minorHAnsi" w:hAnsiTheme="minorHAnsi"/>
          <w:b w:val="0"/>
          <w:sz w:val="20"/>
          <w:szCs w:val="20"/>
          <w:bdr w:val="none" w:sz="0" w:space="0" w:color="auto" w:frame="1"/>
        </w:rPr>
      </w:pPr>
      <w:r>
        <w:rPr>
          <w:rStyle w:val="Siln"/>
          <w:rFonts w:asciiTheme="minorHAnsi" w:hAnsiTheme="minorHAnsi"/>
          <w:b w:val="0"/>
          <w:sz w:val="20"/>
          <w:szCs w:val="20"/>
          <w:bdr w:val="none" w:sz="0" w:space="0" w:color="auto" w:frame="1"/>
        </w:rPr>
        <w:tab/>
      </w:r>
    </w:p>
    <w:p w14:paraId="756A104F" w14:textId="54912C0F" w:rsidR="00DA0EC2" w:rsidRDefault="00A07AF5" w:rsidP="00931854">
      <w:pPr>
        <w:pStyle w:val="Normlnweb"/>
        <w:shd w:val="clear" w:color="auto" w:fill="FFFFFF"/>
        <w:spacing w:after="0" w:line="270" w:lineRule="atLeast"/>
        <w:jc w:val="both"/>
        <w:rPr>
          <w:rStyle w:val="Siln"/>
          <w:rFonts w:asciiTheme="minorHAnsi" w:hAnsiTheme="minorHAnsi"/>
          <w:b w:val="0"/>
          <w:sz w:val="20"/>
          <w:szCs w:val="20"/>
          <w:bdr w:val="none" w:sz="0" w:space="0" w:color="auto" w:frame="1"/>
        </w:rPr>
      </w:pPr>
      <w:r w:rsidRPr="00A07AF5">
        <w:rPr>
          <w:rStyle w:val="Siln"/>
          <w:rFonts w:asciiTheme="minorHAnsi" w:hAnsiTheme="minorHAnsi"/>
          <w:b w:val="0"/>
          <w:sz w:val="20"/>
          <w:szCs w:val="20"/>
          <w:bdr w:val="none" w:sz="0" w:space="0" w:color="auto" w:frame="1"/>
        </w:rPr>
        <w:t xml:space="preserve">Předpokládaný objem požadovaných prací je </w:t>
      </w:r>
      <w:r w:rsidR="008167E9">
        <w:rPr>
          <w:rStyle w:val="Siln"/>
          <w:rFonts w:asciiTheme="minorHAnsi" w:hAnsiTheme="minorHAnsi"/>
          <w:b w:val="0"/>
          <w:sz w:val="20"/>
          <w:szCs w:val="20"/>
          <w:bdr w:val="none" w:sz="0" w:space="0" w:color="auto" w:frame="1"/>
        </w:rPr>
        <w:t xml:space="preserve">uveden </w:t>
      </w:r>
      <w:r w:rsidRPr="00A07AF5">
        <w:rPr>
          <w:rStyle w:val="Siln"/>
          <w:rFonts w:asciiTheme="minorHAnsi" w:hAnsiTheme="minorHAnsi"/>
          <w:b w:val="0"/>
          <w:sz w:val="20"/>
          <w:szCs w:val="20"/>
          <w:bdr w:val="none" w:sz="0" w:space="0" w:color="auto" w:frame="1"/>
        </w:rPr>
        <w:t>v</w:t>
      </w:r>
      <w:r w:rsidR="008167E9">
        <w:rPr>
          <w:rStyle w:val="Siln"/>
          <w:rFonts w:asciiTheme="minorHAnsi" w:hAnsiTheme="minorHAnsi"/>
          <w:b w:val="0"/>
          <w:sz w:val="20"/>
          <w:szCs w:val="20"/>
          <w:bdr w:val="none" w:sz="0" w:space="0" w:color="auto" w:frame="1"/>
        </w:rPr>
        <w:t> </w:t>
      </w:r>
      <w:r w:rsidRPr="00A07AF5">
        <w:rPr>
          <w:rStyle w:val="Siln"/>
          <w:rFonts w:asciiTheme="minorHAnsi" w:hAnsiTheme="minorHAnsi"/>
          <w:b w:val="0"/>
          <w:sz w:val="20"/>
          <w:szCs w:val="20"/>
          <w:bdr w:val="none" w:sz="0" w:space="0" w:color="auto" w:frame="1"/>
        </w:rPr>
        <w:t>příloze</w:t>
      </w:r>
      <w:r w:rsidR="008167E9">
        <w:rPr>
          <w:rStyle w:val="Siln"/>
          <w:rFonts w:asciiTheme="minorHAnsi" w:hAnsiTheme="minorHAnsi"/>
          <w:b w:val="0"/>
          <w:sz w:val="20"/>
          <w:szCs w:val="20"/>
          <w:bdr w:val="none" w:sz="0" w:space="0" w:color="auto" w:frame="1"/>
        </w:rPr>
        <w:t xml:space="preserve"> č. </w:t>
      </w:r>
      <w:r w:rsidR="00A76A44">
        <w:rPr>
          <w:rStyle w:val="Siln"/>
          <w:rFonts w:asciiTheme="minorHAnsi" w:hAnsiTheme="minorHAnsi"/>
          <w:b w:val="0"/>
          <w:sz w:val="20"/>
          <w:szCs w:val="20"/>
          <w:bdr w:val="none" w:sz="0" w:space="0" w:color="auto" w:frame="1"/>
        </w:rPr>
        <w:t>1b – Specifikace</w:t>
      </w:r>
      <w:r w:rsidR="008167E9" w:rsidRPr="00B9635D">
        <w:rPr>
          <w:rFonts w:asciiTheme="majorHAnsi" w:eastAsia="Times New Roman" w:hAnsiTheme="majorHAnsi" w:cs="Arial"/>
          <w:bCs/>
          <w:sz w:val="20"/>
          <w:szCs w:val="20"/>
          <w:lang w:eastAsia="cs-CZ"/>
        </w:rPr>
        <w:t xml:space="preserve"> předmětu veřejné zakázky včetně výkazu výměr s rozpisem ceny, list s</w:t>
      </w:r>
      <w:r w:rsidR="008167E9">
        <w:rPr>
          <w:rFonts w:asciiTheme="majorHAnsi" w:eastAsia="Times New Roman" w:hAnsiTheme="majorHAnsi" w:cs="Arial"/>
          <w:bCs/>
          <w:sz w:val="20"/>
          <w:szCs w:val="20"/>
          <w:lang w:eastAsia="cs-CZ"/>
        </w:rPr>
        <w:t xml:space="preserve"> označením</w:t>
      </w:r>
      <w:r w:rsidR="008167E9" w:rsidRPr="0068739D">
        <w:rPr>
          <w:rFonts w:asciiTheme="majorHAnsi" w:eastAsia="Times New Roman" w:hAnsiTheme="majorHAnsi" w:cs="Arial"/>
          <w:bCs/>
          <w:sz w:val="20"/>
          <w:szCs w:val="20"/>
          <w:lang w:eastAsia="cs-CZ"/>
        </w:rPr>
        <w:t xml:space="preserve"> </w:t>
      </w:r>
      <w:r w:rsidR="008167E9" w:rsidRPr="002105A2">
        <w:rPr>
          <w:rFonts w:asciiTheme="majorHAnsi" w:eastAsia="Times New Roman" w:hAnsiTheme="majorHAnsi" w:cs="Arial"/>
          <w:bCs/>
          <w:sz w:val="20"/>
          <w:szCs w:val="20"/>
          <w:lang w:eastAsia="cs-CZ"/>
        </w:rPr>
        <w:t>„</w:t>
      </w:r>
      <w:r w:rsidR="008167E9" w:rsidRPr="00B9635D">
        <w:rPr>
          <w:rFonts w:asciiTheme="majorHAnsi" w:eastAsia="Times New Roman" w:hAnsiTheme="majorHAnsi" w:cs="Arial"/>
          <w:bCs/>
          <w:sz w:val="20"/>
          <w:szCs w:val="20"/>
          <w:lang w:eastAsia="cs-CZ"/>
        </w:rPr>
        <w:t>1</w:t>
      </w:r>
      <w:r w:rsidR="0086767E">
        <w:rPr>
          <w:rFonts w:asciiTheme="majorHAnsi" w:eastAsia="Times New Roman" w:hAnsiTheme="majorHAnsi" w:cs="Arial"/>
          <w:bCs/>
          <w:sz w:val="20"/>
          <w:szCs w:val="20"/>
          <w:lang w:eastAsia="cs-CZ"/>
        </w:rPr>
        <w:t>e</w:t>
      </w:r>
      <w:r w:rsidR="008167E9" w:rsidRPr="00B9635D">
        <w:rPr>
          <w:rFonts w:asciiTheme="majorHAnsi" w:eastAsia="Times New Roman" w:hAnsiTheme="majorHAnsi" w:cs="Arial"/>
          <w:bCs/>
          <w:sz w:val="20"/>
          <w:szCs w:val="20"/>
          <w:lang w:eastAsia="cs-CZ"/>
        </w:rPr>
        <w:t xml:space="preserve"> PRÁCE PROVEDENÉ NA ZÁKLADĚ POŽADAVKU OBJEDNATELE</w:t>
      </w:r>
      <w:r w:rsidR="008167E9">
        <w:rPr>
          <w:rFonts w:asciiTheme="majorHAnsi" w:eastAsia="Times New Roman" w:hAnsiTheme="majorHAnsi" w:cs="Arial"/>
          <w:bCs/>
          <w:sz w:val="20"/>
          <w:szCs w:val="20"/>
          <w:lang w:eastAsia="cs-CZ"/>
        </w:rPr>
        <w:t>“</w:t>
      </w:r>
      <w:r w:rsidR="008167E9" w:rsidRPr="0068739D">
        <w:rPr>
          <w:rFonts w:asciiTheme="majorHAnsi" w:eastAsia="Times New Roman" w:hAnsiTheme="majorHAnsi" w:cs="Arial"/>
          <w:bCs/>
          <w:sz w:val="20"/>
          <w:szCs w:val="20"/>
          <w:lang w:eastAsia="cs-CZ"/>
        </w:rPr>
        <w:t>.</w:t>
      </w:r>
    </w:p>
    <w:p w14:paraId="0100905A" w14:textId="77777777" w:rsidR="00EB01CE" w:rsidRDefault="00EB01CE" w:rsidP="00931854">
      <w:pPr>
        <w:pStyle w:val="Normlnweb"/>
        <w:shd w:val="clear" w:color="auto" w:fill="FFFFFF"/>
        <w:spacing w:after="0" w:line="270" w:lineRule="atLeast"/>
        <w:jc w:val="both"/>
        <w:rPr>
          <w:rStyle w:val="Siln"/>
          <w:rFonts w:asciiTheme="minorHAnsi" w:hAnsiTheme="minorHAnsi"/>
          <w:b w:val="0"/>
          <w:sz w:val="20"/>
          <w:szCs w:val="20"/>
          <w:bdr w:val="none" w:sz="0" w:space="0" w:color="auto" w:frame="1"/>
        </w:rPr>
      </w:pPr>
    </w:p>
    <w:p w14:paraId="59547B49" w14:textId="77777777" w:rsidR="006B6E03" w:rsidRDefault="006B6E03" w:rsidP="00931854">
      <w:pPr>
        <w:pStyle w:val="Normlnweb"/>
        <w:shd w:val="clear" w:color="auto" w:fill="FFFFFF"/>
        <w:spacing w:after="0" w:line="270" w:lineRule="atLeast"/>
        <w:jc w:val="both"/>
        <w:rPr>
          <w:rStyle w:val="Siln"/>
          <w:rFonts w:asciiTheme="minorHAnsi" w:hAnsiTheme="minorHAnsi"/>
          <w:b w:val="0"/>
          <w:sz w:val="20"/>
          <w:szCs w:val="20"/>
          <w:bdr w:val="none" w:sz="0" w:space="0" w:color="auto" w:frame="1"/>
        </w:rPr>
      </w:pPr>
    </w:p>
    <w:p w14:paraId="57E59E5D" w14:textId="77777777" w:rsidR="006B6E03" w:rsidRDefault="006B6E03" w:rsidP="00931854">
      <w:pPr>
        <w:pStyle w:val="Normlnweb"/>
        <w:shd w:val="clear" w:color="auto" w:fill="FFFFFF"/>
        <w:spacing w:after="0" w:line="270" w:lineRule="atLeast"/>
        <w:jc w:val="both"/>
        <w:rPr>
          <w:rStyle w:val="Siln"/>
          <w:rFonts w:asciiTheme="minorHAnsi" w:hAnsiTheme="minorHAnsi"/>
          <w:b w:val="0"/>
          <w:sz w:val="20"/>
          <w:szCs w:val="20"/>
          <w:bdr w:val="none" w:sz="0" w:space="0" w:color="auto" w:frame="1"/>
        </w:rPr>
      </w:pPr>
    </w:p>
    <w:p w14:paraId="1BF7100A" w14:textId="77777777" w:rsidR="006B6E03" w:rsidRDefault="006B6E03" w:rsidP="00931854">
      <w:pPr>
        <w:pStyle w:val="Normlnweb"/>
        <w:shd w:val="clear" w:color="auto" w:fill="FFFFFF"/>
        <w:spacing w:after="0" w:line="270" w:lineRule="atLeast"/>
        <w:jc w:val="both"/>
        <w:rPr>
          <w:rStyle w:val="Siln"/>
          <w:rFonts w:asciiTheme="minorHAnsi" w:hAnsiTheme="minorHAnsi"/>
          <w:b w:val="0"/>
          <w:sz w:val="20"/>
          <w:szCs w:val="20"/>
          <w:bdr w:val="none" w:sz="0" w:space="0" w:color="auto" w:frame="1"/>
        </w:rPr>
      </w:pPr>
    </w:p>
    <w:p w14:paraId="0DAE84AC" w14:textId="7CD65714" w:rsidR="00DA0EC2" w:rsidRDefault="009534CA" w:rsidP="00DA0EC2">
      <w:pPr>
        <w:pStyle w:val="Nadpis1"/>
        <w:rPr>
          <w:rFonts w:eastAsia="Times New Roman"/>
          <w:lang w:eastAsia="cs-CZ"/>
        </w:rPr>
      </w:pPr>
      <w:bookmarkStart w:id="22" w:name="_Toc228440846"/>
      <w:r>
        <w:rPr>
          <w:rFonts w:eastAsia="Times New Roman"/>
          <w:lang w:eastAsia="cs-CZ"/>
        </w:rPr>
        <w:t>6</w:t>
      </w:r>
      <w:r w:rsidR="00DA0EC2">
        <w:rPr>
          <w:rFonts w:eastAsia="Times New Roman"/>
          <w:lang w:eastAsia="cs-CZ"/>
        </w:rPr>
        <w:t>. MIMOŘÁDNÉ ÚDRŽBOVÉ PRÁCE</w:t>
      </w:r>
      <w:r w:rsidR="006C3320">
        <w:rPr>
          <w:rFonts w:eastAsia="Times New Roman"/>
          <w:lang w:eastAsia="cs-CZ"/>
        </w:rPr>
        <w:t xml:space="preserve"> (OPRAVY)</w:t>
      </w:r>
      <w:bookmarkEnd w:id="22"/>
    </w:p>
    <w:p w14:paraId="7B2461E5" w14:textId="77777777" w:rsidR="00DA0EC2" w:rsidRPr="00A07AF5" w:rsidRDefault="00DA0EC2" w:rsidP="00DA0EC2">
      <w:pPr>
        <w:pStyle w:val="Normlnweb"/>
        <w:shd w:val="clear" w:color="auto" w:fill="FFFFFF"/>
        <w:spacing w:after="0" w:line="270" w:lineRule="atLeast"/>
        <w:jc w:val="both"/>
        <w:rPr>
          <w:rStyle w:val="Siln"/>
          <w:rFonts w:asciiTheme="minorHAnsi" w:hAnsiTheme="minorHAnsi"/>
          <w:b w:val="0"/>
          <w:sz w:val="20"/>
          <w:szCs w:val="20"/>
          <w:bdr w:val="none" w:sz="0" w:space="0" w:color="auto" w:frame="1"/>
        </w:rPr>
      </w:pPr>
    </w:p>
    <w:p w14:paraId="3DCC885D" w14:textId="77777777" w:rsidR="00DA0EC2" w:rsidRDefault="00DA0EC2" w:rsidP="00DA0EC2">
      <w:pPr>
        <w:pStyle w:val="Normlnweb"/>
        <w:shd w:val="clear" w:color="auto" w:fill="FFFFFF"/>
        <w:spacing w:after="0" w:line="270" w:lineRule="atLeast"/>
        <w:jc w:val="both"/>
        <w:rPr>
          <w:rStyle w:val="Siln"/>
          <w:rFonts w:asciiTheme="minorHAnsi" w:hAnsiTheme="minorHAnsi"/>
          <w:b w:val="0"/>
          <w:sz w:val="20"/>
          <w:szCs w:val="20"/>
          <w:bdr w:val="none" w:sz="0" w:space="0" w:color="auto" w:frame="1"/>
        </w:rPr>
      </w:pPr>
      <w:r w:rsidRPr="00F7258E">
        <w:rPr>
          <w:rStyle w:val="Siln"/>
          <w:rFonts w:asciiTheme="minorHAnsi" w:hAnsiTheme="minorHAnsi"/>
          <w:sz w:val="20"/>
          <w:szCs w:val="20"/>
          <w:bdr w:val="none" w:sz="0" w:space="0" w:color="auto" w:frame="1"/>
        </w:rPr>
        <w:t xml:space="preserve">Mimořádné </w:t>
      </w:r>
      <w:r>
        <w:rPr>
          <w:rStyle w:val="Siln"/>
          <w:rFonts w:asciiTheme="minorHAnsi" w:hAnsiTheme="minorHAnsi"/>
          <w:sz w:val="20"/>
          <w:szCs w:val="20"/>
          <w:bdr w:val="none" w:sz="0" w:space="0" w:color="auto" w:frame="1"/>
        </w:rPr>
        <w:t xml:space="preserve">údržbové </w:t>
      </w:r>
      <w:r w:rsidRPr="00F7258E">
        <w:rPr>
          <w:rStyle w:val="Siln"/>
          <w:rFonts w:asciiTheme="minorHAnsi" w:hAnsiTheme="minorHAnsi"/>
          <w:sz w:val="20"/>
          <w:szCs w:val="20"/>
          <w:bdr w:val="none" w:sz="0" w:space="0" w:color="auto" w:frame="1"/>
        </w:rPr>
        <w:t>činnosti dle předmětu zakázky prováděné na základě požadavku objednatele.</w:t>
      </w:r>
      <w:r w:rsidRPr="00A07AF5">
        <w:rPr>
          <w:rStyle w:val="Siln"/>
          <w:rFonts w:asciiTheme="minorHAnsi" w:hAnsiTheme="minorHAnsi"/>
          <w:b w:val="0"/>
          <w:sz w:val="20"/>
          <w:szCs w:val="20"/>
          <w:bdr w:val="none" w:sz="0" w:space="0" w:color="auto" w:frame="1"/>
        </w:rPr>
        <w:t xml:space="preserve">  </w:t>
      </w:r>
    </w:p>
    <w:p w14:paraId="6A9824E2" w14:textId="77777777" w:rsidR="00DA0EC2" w:rsidRDefault="00DA0EC2" w:rsidP="00DA0EC2">
      <w:pPr>
        <w:pStyle w:val="Normlnweb"/>
        <w:shd w:val="clear" w:color="auto" w:fill="FFFFFF"/>
        <w:spacing w:after="0" w:line="270" w:lineRule="atLeast"/>
        <w:jc w:val="both"/>
        <w:rPr>
          <w:rStyle w:val="Siln"/>
          <w:rFonts w:asciiTheme="minorHAnsi" w:hAnsiTheme="minorHAnsi"/>
          <w:b w:val="0"/>
          <w:sz w:val="20"/>
          <w:szCs w:val="20"/>
          <w:bdr w:val="none" w:sz="0" w:space="0" w:color="auto" w:frame="1"/>
        </w:rPr>
      </w:pPr>
      <w:r w:rsidRPr="00A07AF5">
        <w:rPr>
          <w:rStyle w:val="Siln"/>
          <w:rFonts w:asciiTheme="minorHAnsi" w:hAnsiTheme="minorHAnsi"/>
          <w:b w:val="0"/>
          <w:sz w:val="20"/>
          <w:szCs w:val="20"/>
          <w:bdr w:val="none" w:sz="0" w:space="0" w:color="auto" w:frame="1"/>
        </w:rPr>
        <w:t xml:space="preserve">Jedná se o činnosti, které </w:t>
      </w:r>
      <w:r>
        <w:rPr>
          <w:rStyle w:val="Siln"/>
          <w:rFonts w:asciiTheme="minorHAnsi" w:hAnsiTheme="minorHAnsi"/>
          <w:b w:val="0"/>
          <w:sz w:val="20"/>
          <w:szCs w:val="20"/>
          <w:bdr w:val="none" w:sz="0" w:space="0" w:color="auto" w:frame="1"/>
        </w:rPr>
        <w:t>ne</w:t>
      </w:r>
      <w:r w:rsidRPr="00A07AF5">
        <w:rPr>
          <w:rStyle w:val="Siln"/>
          <w:rFonts w:asciiTheme="minorHAnsi" w:hAnsiTheme="minorHAnsi"/>
          <w:b w:val="0"/>
          <w:sz w:val="20"/>
          <w:szCs w:val="20"/>
          <w:bdr w:val="none" w:sz="0" w:space="0" w:color="auto" w:frame="1"/>
        </w:rPr>
        <w:t>jsou obsaženy v pravidelné činnosti dle harmonogramu úklidu</w:t>
      </w:r>
      <w:r w:rsidR="00DD5971">
        <w:rPr>
          <w:rStyle w:val="Siln"/>
          <w:rFonts w:asciiTheme="minorHAnsi" w:hAnsiTheme="minorHAnsi"/>
          <w:b w:val="0"/>
          <w:sz w:val="20"/>
          <w:szCs w:val="20"/>
          <w:bdr w:val="none" w:sz="0" w:space="0" w:color="auto" w:frame="1"/>
        </w:rPr>
        <w:t>.</w:t>
      </w:r>
    </w:p>
    <w:p w14:paraId="69CBEEC8" w14:textId="25AB64D0" w:rsidR="00DA0EC2" w:rsidRDefault="00DA0EC2" w:rsidP="00DA0EC2">
      <w:pPr>
        <w:pStyle w:val="Normlnweb"/>
        <w:shd w:val="clear" w:color="auto" w:fill="FFFFFF"/>
        <w:spacing w:after="0" w:line="270" w:lineRule="atLeast"/>
        <w:jc w:val="both"/>
        <w:rPr>
          <w:rStyle w:val="Siln"/>
          <w:rFonts w:asciiTheme="minorHAnsi" w:hAnsiTheme="minorHAnsi"/>
          <w:b w:val="0"/>
          <w:color w:val="000000" w:themeColor="text1"/>
          <w:sz w:val="20"/>
          <w:szCs w:val="20"/>
          <w:bdr w:val="none" w:sz="0" w:space="0" w:color="auto" w:frame="1"/>
        </w:rPr>
      </w:pPr>
      <w:r>
        <w:rPr>
          <w:rStyle w:val="Siln"/>
          <w:rFonts w:asciiTheme="minorHAnsi" w:hAnsiTheme="minorHAnsi"/>
          <w:b w:val="0"/>
          <w:sz w:val="20"/>
          <w:szCs w:val="20"/>
          <w:bdr w:val="none" w:sz="0" w:space="0" w:color="auto" w:frame="1"/>
        </w:rPr>
        <w:t xml:space="preserve">Jedná se i o činnosti jako </w:t>
      </w:r>
      <w:r w:rsidRPr="00A07AF5">
        <w:rPr>
          <w:rStyle w:val="Siln"/>
          <w:rFonts w:asciiTheme="minorHAnsi" w:hAnsiTheme="minorHAnsi"/>
          <w:b w:val="0"/>
          <w:sz w:val="20"/>
          <w:szCs w:val="20"/>
          <w:bdr w:val="none" w:sz="0" w:space="0" w:color="auto" w:frame="1"/>
        </w:rPr>
        <w:t xml:space="preserve">např. </w:t>
      </w:r>
      <w:r w:rsidR="00DD5971">
        <w:rPr>
          <w:rStyle w:val="Siln"/>
          <w:rFonts w:asciiTheme="minorHAnsi" w:hAnsiTheme="minorHAnsi"/>
          <w:b w:val="0"/>
          <w:sz w:val="20"/>
          <w:szCs w:val="20"/>
          <w:bdr w:val="none" w:sz="0" w:space="0" w:color="auto" w:frame="1"/>
        </w:rPr>
        <w:t xml:space="preserve">oprava zařizovacích </w:t>
      </w:r>
      <w:r w:rsidR="00A76A44">
        <w:rPr>
          <w:rStyle w:val="Siln"/>
          <w:rFonts w:asciiTheme="minorHAnsi" w:hAnsiTheme="minorHAnsi"/>
          <w:b w:val="0"/>
          <w:sz w:val="20"/>
          <w:szCs w:val="20"/>
          <w:bdr w:val="none" w:sz="0" w:space="0" w:color="auto" w:frame="1"/>
        </w:rPr>
        <w:t>předmětů – pročištění</w:t>
      </w:r>
      <w:r w:rsidRPr="00A07AF5">
        <w:rPr>
          <w:rStyle w:val="Siln"/>
          <w:rFonts w:asciiTheme="minorHAnsi" w:hAnsiTheme="minorHAnsi"/>
          <w:b w:val="0"/>
          <w:sz w:val="20"/>
          <w:szCs w:val="20"/>
          <w:bdr w:val="none" w:sz="0" w:space="0" w:color="auto" w:frame="1"/>
        </w:rPr>
        <w:t xml:space="preserve"> </w:t>
      </w:r>
      <w:r w:rsidR="00B959D5">
        <w:rPr>
          <w:rStyle w:val="Siln"/>
          <w:rFonts w:asciiTheme="minorHAnsi" w:hAnsiTheme="minorHAnsi"/>
          <w:b w:val="0"/>
          <w:sz w:val="20"/>
          <w:szCs w:val="20"/>
          <w:bdr w:val="none" w:sz="0" w:space="0" w:color="auto" w:frame="1"/>
        </w:rPr>
        <w:t>odpadů zařizovacích</w:t>
      </w:r>
      <w:r>
        <w:rPr>
          <w:rStyle w:val="Siln"/>
          <w:rFonts w:asciiTheme="minorHAnsi" w:hAnsiTheme="minorHAnsi"/>
          <w:b w:val="0"/>
          <w:sz w:val="20"/>
          <w:szCs w:val="20"/>
          <w:bdr w:val="none" w:sz="0" w:space="0" w:color="auto" w:frame="1"/>
        </w:rPr>
        <w:t xml:space="preserve"> </w:t>
      </w:r>
      <w:r w:rsidRPr="00B959D5">
        <w:rPr>
          <w:rStyle w:val="Siln"/>
          <w:rFonts w:asciiTheme="minorHAnsi" w:hAnsiTheme="minorHAnsi"/>
          <w:b w:val="0"/>
          <w:color w:val="000000" w:themeColor="text1"/>
          <w:sz w:val="20"/>
          <w:szCs w:val="20"/>
          <w:bdr w:val="none" w:sz="0" w:space="0" w:color="auto" w:frame="1"/>
        </w:rPr>
        <w:t>předmětů, opravy splachovačů, výtokových armatur, zápachových uzávěr</w:t>
      </w:r>
      <w:r w:rsidR="00DD5971" w:rsidRPr="00B959D5">
        <w:rPr>
          <w:rStyle w:val="Siln"/>
          <w:rFonts w:asciiTheme="minorHAnsi" w:hAnsiTheme="minorHAnsi"/>
          <w:b w:val="0"/>
          <w:color w:val="000000" w:themeColor="text1"/>
          <w:sz w:val="20"/>
          <w:szCs w:val="20"/>
          <w:bdr w:val="none" w:sz="0" w:space="0" w:color="auto" w:frame="1"/>
        </w:rPr>
        <w:t>ů, pročiš</w:t>
      </w:r>
      <w:r w:rsidRPr="00B959D5">
        <w:rPr>
          <w:rStyle w:val="Siln"/>
          <w:rFonts w:asciiTheme="minorHAnsi" w:hAnsiTheme="minorHAnsi"/>
          <w:b w:val="0"/>
          <w:color w:val="000000" w:themeColor="text1"/>
          <w:sz w:val="20"/>
          <w:szCs w:val="20"/>
          <w:bdr w:val="none" w:sz="0" w:space="0" w:color="auto" w:frame="1"/>
        </w:rPr>
        <w:t>tění kanalizačního potrubí</w:t>
      </w:r>
      <w:r w:rsidR="00DD5971" w:rsidRPr="00B959D5">
        <w:rPr>
          <w:rStyle w:val="Siln"/>
          <w:rFonts w:asciiTheme="minorHAnsi" w:hAnsiTheme="minorHAnsi"/>
          <w:b w:val="0"/>
          <w:color w:val="000000" w:themeColor="text1"/>
          <w:sz w:val="20"/>
          <w:szCs w:val="20"/>
          <w:bdr w:val="none" w:sz="0" w:space="0" w:color="auto" w:frame="1"/>
        </w:rPr>
        <w:t>, stěhovací služby</w:t>
      </w:r>
      <w:r w:rsidR="00C32E68">
        <w:rPr>
          <w:rStyle w:val="Siln"/>
          <w:rFonts w:asciiTheme="minorHAnsi" w:hAnsiTheme="minorHAnsi"/>
          <w:b w:val="0"/>
          <w:color w:val="000000" w:themeColor="text1"/>
          <w:sz w:val="20"/>
          <w:szCs w:val="20"/>
          <w:bdr w:val="none" w:sz="0" w:space="0" w:color="auto" w:frame="1"/>
        </w:rPr>
        <w:t>.</w:t>
      </w:r>
    </w:p>
    <w:p w14:paraId="2C94BCEE" w14:textId="77777777" w:rsidR="001502D0" w:rsidRPr="00711412" w:rsidRDefault="001502D0" w:rsidP="00DA0EC2">
      <w:pPr>
        <w:pStyle w:val="Normlnweb"/>
        <w:shd w:val="clear" w:color="auto" w:fill="FFFFFF"/>
        <w:spacing w:after="0" w:line="270" w:lineRule="atLeast"/>
        <w:jc w:val="both"/>
        <w:rPr>
          <w:rStyle w:val="Siln"/>
          <w:rFonts w:asciiTheme="minorHAnsi" w:hAnsiTheme="minorHAnsi"/>
          <w:b w:val="0"/>
          <w:color w:val="FF0000"/>
          <w:sz w:val="20"/>
          <w:szCs w:val="20"/>
          <w:bdr w:val="none" w:sz="0" w:space="0" w:color="auto" w:frame="1"/>
        </w:rPr>
      </w:pPr>
    </w:p>
    <w:p w14:paraId="51E17949" w14:textId="77777777" w:rsidR="001502D0" w:rsidRDefault="00DA0EC2" w:rsidP="001502D0">
      <w:pPr>
        <w:pStyle w:val="Normlnweb"/>
        <w:shd w:val="clear" w:color="auto" w:fill="FFFFFF"/>
        <w:spacing w:after="0" w:line="270" w:lineRule="atLeast"/>
        <w:ind w:firstLine="708"/>
        <w:jc w:val="both"/>
        <w:rPr>
          <w:rStyle w:val="Siln"/>
          <w:rFonts w:asciiTheme="minorHAnsi" w:hAnsiTheme="minorHAnsi"/>
          <w:b w:val="0"/>
          <w:sz w:val="20"/>
          <w:szCs w:val="20"/>
          <w:bdr w:val="none" w:sz="0" w:space="0" w:color="auto" w:frame="1"/>
        </w:rPr>
      </w:pPr>
      <w:r>
        <w:rPr>
          <w:rStyle w:val="Siln"/>
          <w:rFonts w:asciiTheme="minorHAnsi" w:hAnsiTheme="minorHAnsi"/>
          <w:b w:val="0"/>
          <w:sz w:val="20"/>
          <w:szCs w:val="20"/>
          <w:bdr w:val="none" w:sz="0" w:space="0" w:color="auto" w:frame="1"/>
        </w:rPr>
        <w:t>Objednatel oznámí poskytovateli požadavek na zajištění mimořádných</w:t>
      </w:r>
      <w:r w:rsidR="00DD5971">
        <w:rPr>
          <w:rStyle w:val="Siln"/>
          <w:rFonts w:asciiTheme="minorHAnsi" w:hAnsiTheme="minorHAnsi"/>
          <w:b w:val="0"/>
          <w:sz w:val="20"/>
          <w:szCs w:val="20"/>
          <w:bdr w:val="none" w:sz="0" w:space="0" w:color="auto" w:frame="1"/>
        </w:rPr>
        <w:t xml:space="preserve"> </w:t>
      </w:r>
      <w:r w:rsidR="00B959D5">
        <w:rPr>
          <w:rStyle w:val="Siln"/>
          <w:rFonts w:asciiTheme="minorHAnsi" w:hAnsiTheme="minorHAnsi"/>
          <w:b w:val="0"/>
          <w:sz w:val="20"/>
          <w:szCs w:val="20"/>
          <w:bdr w:val="none" w:sz="0" w:space="0" w:color="auto" w:frame="1"/>
        </w:rPr>
        <w:t>údržbových prací</w:t>
      </w:r>
      <w:r>
        <w:rPr>
          <w:rStyle w:val="Siln"/>
          <w:rFonts w:asciiTheme="minorHAnsi" w:hAnsiTheme="minorHAnsi"/>
          <w:b w:val="0"/>
          <w:sz w:val="20"/>
          <w:szCs w:val="20"/>
          <w:bdr w:val="none" w:sz="0" w:space="0" w:color="auto" w:frame="1"/>
        </w:rPr>
        <w:t xml:space="preserve"> v dostatečném předstihu</w:t>
      </w:r>
      <w:r w:rsidR="001502D0">
        <w:rPr>
          <w:rStyle w:val="Siln"/>
          <w:rFonts w:asciiTheme="minorHAnsi" w:hAnsiTheme="minorHAnsi"/>
          <w:b w:val="0"/>
          <w:sz w:val="20"/>
          <w:szCs w:val="20"/>
          <w:bdr w:val="none" w:sz="0" w:space="0" w:color="auto" w:frame="1"/>
        </w:rPr>
        <w:t xml:space="preserve"> a budou řešeny na individuální požadavek objednatele v souladu se smlouvou o poskytování služeb (čl. 2.7) a nebude-li dohodnuto jinak, budou zajištěny v časových lhůtách:</w:t>
      </w:r>
    </w:p>
    <w:p w14:paraId="4F945216" w14:textId="51F6BBE9" w:rsidR="00DA0EC2" w:rsidRDefault="00DA0EC2" w:rsidP="00DA0EC2">
      <w:pPr>
        <w:pStyle w:val="Normlnweb"/>
        <w:shd w:val="clear" w:color="auto" w:fill="FFFFFF"/>
        <w:spacing w:after="0" w:line="270" w:lineRule="atLeast"/>
        <w:jc w:val="both"/>
        <w:rPr>
          <w:rStyle w:val="Siln"/>
          <w:rFonts w:asciiTheme="minorHAnsi" w:hAnsiTheme="minorHAnsi"/>
          <w:b w:val="0"/>
          <w:sz w:val="20"/>
          <w:szCs w:val="20"/>
          <w:bdr w:val="none" w:sz="0" w:space="0" w:color="auto" w:frame="1"/>
        </w:rPr>
      </w:pPr>
    </w:p>
    <w:p w14:paraId="081DF142" w14:textId="77777777" w:rsidR="00DA0EC2" w:rsidRDefault="00DA0EC2" w:rsidP="00DA0EC2">
      <w:pPr>
        <w:pStyle w:val="Normlnweb"/>
        <w:shd w:val="clear" w:color="auto" w:fill="FFFFFF"/>
        <w:spacing w:after="0" w:line="270" w:lineRule="atLeast"/>
        <w:jc w:val="both"/>
        <w:rPr>
          <w:rStyle w:val="Siln"/>
          <w:rFonts w:asciiTheme="minorHAnsi" w:hAnsiTheme="minorHAnsi"/>
          <w:b w:val="0"/>
          <w:sz w:val="20"/>
          <w:szCs w:val="20"/>
          <w:bdr w:val="none" w:sz="0" w:space="0" w:color="auto" w:frame="1"/>
        </w:rPr>
      </w:pPr>
      <w:r>
        <w:rPr>
          <w:rStyle w:val="Siln"/>
          <w:rFonts w:asciiTheme="minorHAnsi" w:hAnsiTheme="minorHAnsi"/>
          <w:b w:val="0"/>
          <w:sz w:val="20"/>
          <w:szCs w:val="20"/>
          <w:bdr w:val="none" w:sz="0" w:space="0" w:color="auto" w:frame="1"/>
        </w:rPr>
        <w:t>Mimořádné práce budou zajištěny v časových lhůtách:</w:t>
      </w:r>
    </w:p>
    <w:p w14:paraId="7FBD2D97" w14:textId="77777777" w:rsidR="00DA0EC2" w:rsidRDefault="00DA0EC2" w:rsidP="00F56D02">
      <w:pPr>
        <w:pStyle w:val="Normlnweb"/>
        <w:numPr>
          <w:ilvl w:val="0"/>
          <w:numId w:val="6"/>
        </w:numPr>
        <w:shd w:val="clear" w:color="auto" w:fill="FFFFFF"/>
        <w:spacing w:after="0" w:line="270" w:lineRule="atLeast"/>
        <w:jc w:val="both"/>
        <w:rPr>
          <w:rStyle w:val="Siln"/>
          <w:rFonts w:asciiTheme="minorHAnsi" w:hAnsiTheme="minorHAnsi"/>
          <w:b w:val="0"/>
          <w:sz w:val="20"/>
          <w:szCs w:val="20"/>
          <w:bdr w:val="none" w:sz="0" w:space="0" w:color="auto" w:frame="1"/>
        </w:rPr>
      </w:pPr>
      <w:r>
        <w:rPr>
          <w:rStyle w:val="Siln"/>
          <w:rFonts w:asciiTheme="minorHAnsi" w:hAnsiTheme="minorHAnsi"/>
          <w:b w:val="0"/>
          <w:sz w:val="20"/>
          <w:szCs w:val="20"/>
          <w:bdr w:val="none" w:sz="0" w:space="0" w:color="auto" w:frame="1"/>
        </w:rPr>
        <w:t xml:space="preserve">práce </w:t>
      </w:r>
      <w:r w:rsidR="00DD5971">
        <w:rPr>
          <w:rStyle w:val="Siln"/>
          <w:rFonts w:asciiTheme="minorHAnsi" w:hAnsiTheme="minorHAnsi"/>
          <w:b w:val="0"/>
          <w:sz w:val="20"/>
          <w:szCs w:val="20"/>
          <w:bdr w:val="none" w:sz="0" w:space="0" w:color="auto" w:frame="1"/>
        </w:rPr>
        <w:t>opravného</w:t>
      </w:r>
      <w:r>
        <w:rPr>
          <w:rStyle w:val="Siln"/>
          <w:rFonts w:asciiTheme="minorHAnsi" w:hAnsiTheme="minorHAnsi"/>
          <w:b w:val="0"/>
          <w:sz w:val="20"/>
          <w:szCs w:val="20"/>
          <w:bdr w:val="none" w:sz="0" w:space="0" w:color="auto" w:frame="1"/>
        </w:rPr>
        <w:t xml:space="preserve"> charakteru – do </w:t>
      </w:r>
      <w:r w:rsidR="00DD5971">
        <w:rPr>
          <w:rStyle w:val="Siln"/>
          <w:rFonts w:asciiTheme="minorHAnsi" w:hAnsiTheme="minorHAnsi"/>
          <w:b w:val="0"/>
          <w:sz w:val="20"/>
          <w:szCs w:val="20"/>
          <w:bdr w:val="none" w:sz="0" w:space="0" w:color="auto" w:frame="1"/>
        </w:rPr>
        <w:t>24</w:t>
      </w:r>
      <w:r>
        <w:rPr>
          <w:rStyle w:val="Siln"/>
          <w:rFonts w:asciiTheme="minorHAnsi" w:hAnsiTheme="minorHAnsi"/>
          <w:b w:val="0"/>
          <w:sz w:val="20"/>
          <w:szCs w:val="20"/>
          <w:bdr w:val="none" w:sz="0" w:space="0" w:color="auto" w:frame="1"/>
        </w:rPr>
        <w:t>hod od nahlášení požadavku</w:t>
      </w:r>
    </w:p>
    <w:p w14:paraId="178AF80A" w14:textId="77777777" w:rsidR="00DA0EC2" w:rsidRDefault="00DA0EC2" w:rsidP="00DA0EC2">
      <w:pPr>
        <w:pStyle w:val="Normlnweb"/>
        <w:shd w:val="clear" w:color="auto" w:fill="FFFFFF"/>
        <w:spacing w:after="0" w:line="270" w:lineRule="atLeast"/>
        <w:jc w:val="both"/>
        <w:rPr>
          <w:rStyle w:val="Siln"/>
          <w:rFonts w:asciiTheme="minorHAnsi" w:hAnsiTheme="minorHAnsi"/>
          <w:b w:val="0"/>
          <w:sz w:val="20"/>
          <w:szCs w:val="20"/>
          <w:bdr w:val="none" w:sz="0" w:space="0" w:color="auto" w:frame="1"/>
        </w:rPr>
      </w:pPr>
      <w:r>
        <w:rPr>
          <w:rStyle w:val="Siln"/>
          <w:rFonts w:asciiTheme="minorHAnsi" w:hAnsiTheme="minorHAnsi"/>
          <w:b w:val="0"/>
          <w:sz w:val="20"/>
          <w:szCs w:val="20"/>
          <w:bdr w:val="none" w:sz="0" w:space="0" w:color="auto" w:frame="1"/>
        </w:rPr>
        <w:tab/>
      </w:r>
    </w:p>
    <w:p w14:paraId="495A469D" w14:textId="1670B629" w:rsidR="008167E9" w:rsidRDefault="008167E9" w:rsidP="008167E9">
      <w:pPr>
        <w:pStyle w:val="Normlnweb"/>
        <w:shd w:val="clear" w:color="auto" w:fill="FFFFFF"/>
        <w:spacing w:after="0" w:line="270" w:lineRule="atLeast"/>
        <w:jc w:val="both"/>
        <w:rPr>
          <w:rStyle w:val="Siln"/>
          <w:rFonts w:asciiTheme="minorHAnsi" w:hAnsiTheme="minorHAnsi"/>
          <w:b w:val="0"/>
          <w:sz w:val="20"/>
          <w:szCs w:val="20"/>
          <w:bdr w:val="none" w:sz="0" w:space="0" w:color="auto" w:frame="1"/>
        </w:rPr>
      </w:pPr>
      <w:r w:rsidRPr="00A07AF5">
        <w:rPr>
          <w:rStyle w:val="Siln"/>
          <w:rFonts w:asciiTheme="minorHAnsi" w:hAnsiTheme="minorHAnsi"/>
          <w:b w:val="0"/>
          <w:sz w:val="20"/>
          <w:szCs w:val="20"/>
          <w:bdr w:val="none" w:sz="0" w:space="0" w:color="auto" w:frame="1"/>
        </w:rPr>
        <w:t xml:space="preserve">Předpokládaný objem požadovaných prací je </w:t>
      </w:r>
      <w:r>
        <w:rPr>
          <w:rStyle w:val="Siln"/>
          <w:rFonts w:asciiTheme="minorHAnsi" w:hAnsiTheme="minorHAnsi"/>
          <w:b w:val="0"/>
          <w:sz w:val="20"/>
          <w:szCs w:val="20"/>
          <w:bdr w:val="none" w:sz="0" w:space="0" w:color="auto" w:frame="1"/>
        </w:rPr>
        <w:t xml:space="preserve">uveden </w:t>
      </w:r>
      <w:r w:rsidRPr="00A07AF5">
        <w:rPr>
          <w:rStyle w:val="Siln"/>
          <w:rFonts w:asciiTheme="minorHAnsi" w:hAnsiTheme="minorHAnsi"/>
          <w:b w:val="0"/>
          <w:sz w:val="20"/>
          <w:szCs w:val="20"/>
          <w:bdr w:val="none" w:sz="0" w:space="0" w:color="auto" w:frame="1"/>
        </w:rPr>
        <w:t>v</w:t>
      </w:r>
      <w:r>
        <w:rPr>
          <w:rStyle w:val="Siln"/>
          <w:rFonts w:asciiTheme="minorHAnsi" w:hAnsiTheme="minorHAnsi"/>
          <w:b w:val="0"/>
          <w:sz w:val="20"/>
          <w:szCs w:val="20"/>
          <w:bdr w:val="none" w:sz="0" w:space="0" w:color="auto" w:frame="1"/>
        </w:rPr>
        <w:t> </w:t>
      </w:r>
      <w:r w:rsidRPr="00A07AF5">
        <w:rPr>
          <w:rStyle w:val="Siln"/>
          <w:rFonts w:asciiTheme="minorHAnsi" w:hAnsiTheme="minorHAnsi"/>
          <w:b w:val="0"/>
          <w:sz w:val="20"/>
          <w:szCs w:val="20"/>
          <w:bdr w:val="none" w:sz="0" w:space="0" w:color="auto" w:frame="1"/>
        </w:rPr>
        <w:t>příloze</w:t>
      </w:r>
      <w:r>
        <w:rPr>
          <w:rStyle w:val="Siln"/>
          <w:rFonts w:asciiTheme="minorHAnsi" w:hAnsiTheme="minorHAnsi"/>
          <w:b w:val="0"/>
          <w:sz w:val="20"/>
          <w:szCs w:val="20"/>
          <w:bdr w:val="none" w:sz="0" w:space="0" w:color="auto" w:frame="1"/>
        </w:rPr>
        <w:t xml:space="preserve"> č. </w:t>
      </w:r>
      <w:r w:rsidR="00B959D5">
        <w:rPr>
          <w:rStyle w:val="Siln"/>
          <w:rFonts w:asciiTheme="minorHAnsi" w:hAnsiTheme="minorHAnsi"/>
          <w:b w:val="0"/>
          <w:sz w:val="20"/>
          <w:szCs w:val="20"/>
          <w:bdr w:val="none" w:sz="0" w:space="0" w:color="auto" w:frame="1"/>
        </w:rPr>
        <w:t>1b – Specifikace</w:t>
      </w:r>
      <w:r w:rsidRPr="00B9635D">
        <w:rPr>
          <w:rFonts w:asciiTheme="majorHAnsi" w:eastAsia="Times New Roman" w:hAnsiTheme="majorHAnsi" w:cs="Arial"/>
          <w:bCs/>
          <w:sz w:val="20"/>
          <w:szCs w:val="20"/>
          <w:lang w:eastAsia="cs-CZ"/>
        </w:rPr>
        <w:t xml:space="preserve"> předmětu veřejné zakázky včetně výkazu výměr s rozpisem ceny, list s</w:t>
      </w:r>
      <w:r>
        <w:rPr>
          <w:rFonts w:asciiTheme="majorHAnsi" w:eastAsia="Times New Roman" w:hAnsiTheme="majorHAnsi" w:cs="Arial"/>
          <w:bCs/>
          <w:sz w:val="20"/>
          <w:szCs w:val="20"/>
          <w:lang w:eastAsia="cs-CZ"/>
        </w:rPr>
        <w:t xml:space="preserve"> označením</w:t>
      </w:r>
      <w:r w:rsidRPr="0068739D">
        <w:rPr>
          <w:rFonts w:asciiTheme="majorHAnsi" w:eastAsia="Times New Roman" w:hAnsiTheme="majorHAnsi" w:cs="Arial"/>
          <w:bCs/>
          <w:sz w:val="20"/>
          <w:szCs w:val="20"/>
          <w:lang w:eastAsia="cs-CZ"/>
        </w:rPr>
        <w:t xml:space="preserve"> </w:t>
      </w:r>
      <w:r w:rsidRPr="002105A2">
        <w:rPr>
          <w:rFonts w:asciiTheme="majorHAnsi" w:eastAsia="Times New Roman" w:hAnsiTheme="majorHAnsi" w:cs="Arial"/>
          <w:bCs/>
          <w:sz w:val="20"/>
          <w:szCs w:val="20"/>
          <w:lang w:eastAsia="cs-CZ"/>
        </w:rPr>
        <w:t>„</w:t>
      </w:r>
      <w:r w:rsidRPr="00B9635D">
        <w:rPr>
          <w:rFonts w:asciiTheme="majorHAnsi" w:eastAsia="Times New Roman" w:hAnsiTheme="majorHAnsi" w:cs="Arial"/>
          <w:bCs/>
          <w:sz w:val="20"/>
          <w:szCs w:val="20"/>
          <w:lang w:eastAsia="cs-CZ"/>
        </w:rPr>
        <w:t>1</w:t>
      </w:r>
      <w:r w:rsidR="0086767E">
        <w:rPr>
          <w:rFonts w:asciiTheme="majorHAnsi" w:eastAsia="Times New Roman" w:hAnsiTheme="majorHAnsi" w:cs="Arial"/>
          <w:bCs/>
          <w:sz w:val="20"/>
          <w:szCs w:val="20"/>
          <w:lang w:eastAsia="cs-CZ"/>
        </w:rPr>
        <w:t>e</w:t>
      </w:r>
      <w:r w:rsidRPr="00B9635D">
        <w:rPr>
          <w:rFonts w:asciiTheme="majorHAnsi" w:eastAsia="Times New Roman" w:hAnsiTheme="majorHAnsi" w:cs="Arial"/>
          <w:bCs/>
          <w:sz w:val="20"/>
          <w:szCs w:val="20"/>
          <w:lang w:eastAsia="cs-CZ"/>
        </w:rPr>
        <w:t xml:space="preserve"> PRÁCE PROVEDENÉ NA ZÁKLADĚ POŽADAVKU OBJEDNATELE</w:t>
      </w:r>
      <w:r>
        <w:rPr>
          <w:rFonts w:asciiTheme="majorHAnsi" w:eastAsia="Times New Roman" w:hAnsiTheme="majorHAnsi" w:cs="Arial"/>
          <w:bCs/>
          <w:sz w:val="20"/>
          <w:szCs w:val="20"/>
          <w:lang w:eastAsia="cs-CZ"/>
        </w:rPr>
        <w:t>“</w:t>
      </w:r>
      <w:r w:rsidRPr="0068739D">
        <w:rPr>
          <w:rFonts w:asciiTheme="majorHAnsi" w:eastAsia="Times New Roman" w:hAnsiTheme="majorHAnsi" w:cs="Arial"/>
          <w:bCs/>
          <w:sz w:val="20"/>
          <w:szCs w:val="20"/>
          <w:lang w:eastAsia="cs-CZ"/>
        </w:rPr>
        <w:t>.</w:t>
      </w:r>
    </w:p>
    <w:p w14:paraId="2753CA9B" w14:textId="77777777" w:rsidR="00DA0EC2" w:rsidRPr="00A07AF5" w:rsidRDefault="00DA0EC2" w:rsidP="00931854">
      <w:pPr>
        <w:pStyle w:val="Normlnweb"/>
        <w:shd w:val="clear" w:color="auto" w:fill="FFFFFF"/>
        <w:spacing w:after="0" w:line="270" w:lineRule="atLeast"/>
        <w:jc w:val="both"/>
        <w:rPr>
          <w:rStyle w:val="Siln"/>
          <w:rFonts w:asciiTheme="minorHAnsi" w:hAnsiTheme="minorHAnsi"/>
          <w:bCs w:val="0"/>
        </w:rPr>
      </w:pPr>
    </w:p>
    <w:sectPr w:rsidR="00DA0EC2" w:rsidRPr="00A07AF5" w:rsidSect="00204E82">
      <w:headerReference w:type="default" r:id="rId25"/>
      <w:footerReference w:type="default" r:id="rId26"/>
      <w:headerReference w:type="first" r:id="rId27"/>
      <w:footerReference w:type="first" r:id="rId28"/>
      <w:pgSz w:w="11906" w:h="16838" w:code="9"/>
      <w:pgMar w:top="1049" w:right="1134" w:bottom="1474" w:left="1843" w:header="595"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1BAF51" w14:textId="77777777" w:rsidR="00FC3FC0" w:rsidRDefault="00FC3FC0" w:rsidP="00962258">
      <w:pPr>
        <w:spacing w:after="0" w:line="240" w:lineRule="auto"/>
      </w:pPr>
      <w:r>
        <w:separator/>
      </w:r>
    </w:p>
  </w:endnote>
  <w:endnote w:type="continuationSeparator" w:id="0">
    <w:p w14:paraId="71E55DB2" w14:textId="77777777" w:rsidR="00FC3FC0" w:rsidRDefault="00FC3FC0" w:rsidP="009622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ACFF"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OneByteIdentityH">
    <w:altName w:val="Arial"/>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Mkatabulky"/>
      <w:tblW w:w="10575" w:type="dxa"/>
      <w:tblInd w:w="-1361" w:type="dxa"/>
      <w:tblBorders>
        <w:insideH w:val="none" w:sz="0" w:space="0" w:color="auto"/>
        <w:insideV w:val="none" w:sz="0" w:space="0" w:color="auto"/>
      </w:tblBorders>
      <w:tblCellMar>
        <w:left w:w="0" w:type="dxa"/>
        <w:right w:w="170" w:type="dxa"/>
      </w:tblCellMar>
      <w:tblLook w:val="0600" w:firstRow="0" w:lastRow="0" w:firstColumn="0" w:lastColumn="0" w:noHBand="1" w:noVBand="1"/>
    </w:tblPr>
    <w:tblGrid>
      <w:gridCol w:w="1361"/>
      <w:gridCol w:w="3458"/>
      <w:gridCol w:w="2835"/>
      <w:gridCol w:w="2921"/>
    </w:tblGrid>
    <w:tr w:rsidR="00361430" w14:paraId="79CD2C32" w14:textId="77777777" w:rsidTr="00D831A3">
      <w:tc>
        <w:tcPr>
          <w:tcW w:w="1361" w:type="dxa"/>
          <w:tcMar>
            <w:left w:w="0" w:type="dxa"/>
            <w:right w:w="0" w:type="dxa"/>
          </w:tcMar>
          <w:vAlign w:val="bottom"/>
        </w:tcPr>
        <w:p w14:paraId="79D67A78" w14:textId="43678881" w:rsidR="00361430" w:rsidRPr="00B8518B" w:rsidRDefault="00361430" w:rsidP="00B8518B">
          <w:pPr>
            <w:pStyle w:val="Zpat"/>
            <w:rPr>
              <w:rStyle w:val="slostrnky"/>
            </w:rPr>
          </w:pPr>
          <w:r w:rsidRPr="00B8518B">
            <w:rPr>
              <w:rStyle w:val="slostrnky"/>
            </w:rPr>
            <w:fldChar w:fldCharType="begin"/>
          </w:r>
          <w:r w:rsidRPr="00B8518B">
            <w:rPr>
              <w:rStyle w:val="slostrnky"/>
            </w:rPr>
            <w:instrText>PAGE   \* MERGEFORMAT</w:instrText>
          </w:r>
          <w:r w:rsidRPr="00B8518B">
            <w:rPr>
              <w:rStyle w:val="slostrnky"/>
            </w:rPr>
            <w:fldChar w:fldCharType="separate"/>
          </w:r>
          <w:r w:rsidR="00D1473F">
            <w:rPr>
              <w:rStyle w:val="slostrnky"/>
              <w:noProof/>
            </w:rPr>
            <w:t>21</w:t>
          </w:r>
          <w:r w:rsidRPr="00B8518B">
            <w:rPr>
              <w:rStyle w:val="slostrnky"/>
            </w:rPr>
            <w:fldChar w:fldCharType="end"/>
          </w:r>
          <w:r w:rsidRPr="00B8518B">
            <w:rPr>
              <w:rStyle w:val="slostrnky"/>
            </w:rPr>
            <w:t>/</w:t>
          </w:r>
          <w:r w:rsidRPr="00B8518B">
            <w:rPr>
              <w:rStyle w:val="slostrnky"/>
            </w:rPr>
            <w:fldChar w:fldCharType="begin"/>
          </w:r>
          <w:r w:rsidRPr="00B8518B">
            <w:rPr>
              <w:rStyle w:val="slostrnky"/>
            </w:rPr>
            <w:instrText xml:space="preserve"> NUMPAGES   \* MERGEFORMAT </w:instrText>
          </w:r>
          <w:r w:rsidRPr="00B8518B">
            <w:rPr>
              <w:rStyle w:val="slostrnky"/>
            </w:rPr>
            <w:fldChar w:fldCharType="separate"/>
          </w:r>
          <w:r w:rsidR="00D1473F">
            <w:rPr>
              <w:rStyle w:val="slostrnky"/>
              <w:noProof/>
            </w:rPr>
            <w:t>21</w:t>
          </w:r>
          <w:r w:rsidRPr="00B8518B">
            <w:rPr>
              <w:rStyle w:val="slostrnky"/>
            </w:rPr>
            <w:fldChar w:fldCharType="end"/>
          </w:r>
        </w:p>
      </w:tc>
      <w:tc>
        <w:tcPr>
          <w:tcW w:w="3458" w:type="dxa"/>
          <w:tcMar>
            <w:left w:w="0" w:type="dxa"/>
            <w:right w:w="0" w:type="dxa"/>
          </w:tcMar>
        </w:tcPr>
        <w:p w14:paraId="3425390B" w14:textId="77777777" w:rsidR="00361430" w:rsidRDefault="00361430" w:rsidP="00B8518B">
          <w:pPr>
            <w:pStyle w:val="Zpat"/>
          </w:pPr>
        </w:p>
      </w:tc>
      <w:tc>
        <w:tcPr>
          <w:tcW w:w="2835" w:type="dxa"/>
          <w:tcMar>
            <w:left w:w="0" w:type="dxa"/>
            <w:right w:w="0" w:type="dxa"/>
          </w:tcMar>
        </w:tcPr>
        <w:p w14:paraId="130A20C2" w14:textId="77777777" w:rsidR="00361430" w:rsidRDefault="00361430" w:rsidP="00B8518B">
          <w:pPr>
            <w:pStyle w:val="Zpat"/>
          </w:pPr>
        </w:p>
      </w:tc>
      <w:tc>
        <w:tcPr>
          <w:tcW w:w="2921" w:type="dxa"/>
        </w:tcPr>
        <w:p w14:paraId="06976A14" w14:textId="77777777" w:rsidR="00361430" w:rsidRDefault="00361430" w:rsidP="00D831A3">
          <w:pPr>
            <w:pStyle w:val="Zpat"/>
          </w:pPr>
        </w:p>
      </w:tc>
    </w:tr>
  </w:tbl>
  <w:p w14:paraId="4F257D70" w14:textId="77777777" w:rsidR="00361430" w:rsidRPr="00B8518B" w:rsidRDefault="00361430" w:rsidP="00B8518B">
    <w:pPr>
      <w:pStyle w:val="Zpat"/>
      <w:rPr>
        <w:sz w:val="2"/>
        <w:szCs w:val="2"/>
      </w:rPr>
    </w:pPr>
    <w:r>
      <w:rPr>
        <w:noProof/>
        <w:sz w:val="2"/>
        <w:szCs w:val="2"/>
        <w:lang w:eastAsia="cs-CZ"/>
      </w:rPr>
      <mc:AlternateContent>
        <mc:Choice Requires="wps">
          <w:drawing>
            <wp:anchor distT="0" distB="0" distL="114300" distR="114300" simplePos="0" relativeHeight="251662336" behindDoc="1" locked="1" layoutInCell="1" allowOverlap="1" wp14:anchorId="5A3AFB74" wp14:editId="23CD819C">
              <wp:simplePos x="0" y="0"/>
              <wp:positionH relativeFrom="page">
                <wp:posOffset>431800</wp:posOffset>
              </wp:positionH>
              <wp:positionV relativeFrom="page">
                <wp:posOffset>7129145</wp:posOffset>
              </wp:positionV>
              <wp:extent cx="180000" cy="0"/>
              <wp:effectExtent l="0" t="0" r="0" b="0"/>
              <wp:wrapNone/>
              <wp:docPr id="3" name="Straight Connector 3"/>
              <wp:cNvGraphicFramePr/>
              <a:graphic xmlns:a="http://schemas.openxmlformats.org/drawingml/2006/main">
                <a:graphicData uri="http://schemas.microsoft.com/office/word/2010/wordprocessingShape">
                  <wps:wsp>
                    <wps:cNvCnPr/>
                    <wps:spPr>
                      <a:xfrm>
                        <a:off x="0" y="0"/>
                        <a:ext cx="180000" cy="0"/>
                      </a:xfrm>
                      <a:prstGeom prst="line">
                        <a:avLst/>
                      </a:prstGeom>
                      <a:ln w="25400">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2AECA0A" id="Straight Connector 3" o:spid="_x0000_s1026" style="position:absolute;z-index:-25165414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34pt,561.35pt" to="48.15pt,56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" strokecolor="#ff5200 [3205]" strokeweight="2pt">
              <v:stroke joinstyle="miter"/>
              <w10:wrap anchorx="page" anchory="page"/>
              <w10:anchorlock/>
            </v:line>
          </w:pict>
        </mc:Fallback>
      </mc:AlternateContent>
    </w:r>
    <w:r>
      <w:rPr>
        <w:noProof/>
        <w:sz w:val="2"/>
        <w:szCs w:val="2"/>
        <w:lang w:eastAsia="cs-CZ"/>
      </w:rPr>
      <mc:AlternateContent>
        <mc:Choice Requires="wps">
          <w:drawing>
            <wp:anchor distT="0" distB="0" distL="114300" distR="114300" simplePos="0" relativeHeight="251660288" behindDoc="1" locked="1" layoutInCell="1" allowOverlap="1" wp14:anchorId="1DF209CD" wp14:editId="696EC5ED">
              <wp:simplePos x="0" y="0"/>
              <wp:positionH relativeFrom="page">
                <wp:posOffset>431800</wp:posOffset>
              </wp:positionH>
              <wp:positionV relativeFrom="page">
                <wp:posOffset>3564255</wp:posOffset>
              </wp:positionV>
              <wp:extent cx="180000" cy="0"/>
              <wp:effectExtent l="0" t="0" r="0" b="0"/>
              <wp:wrapNone/>
              <wp:docPr id="2" name="Straight Connector 2"/>
              <wp:cNvGraphicFramePr/>
              <a:graphic xmlns:a="http://schemas.openxmlformats.org/drawingml/2006/main">
                <a:graphicData uri="http://schemas.microsoft.com/office/word/2010/wordprocessingShape">
                  <wps:wsp>
                    <wps:cNvCnPr/>
                    <wps:spPr>
                      <a:xfrm>
                        <a:off x="0" y="0"/>
                        <a:ext cx="180000" cy="0"/>
                      </a:xfrm>
                      <a:prstGeom prst="line">
                        <a:avLst/>
                      </a:prstGeom>
                      <a:ln w="25400">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9B4CDC3" id="Straight Connector 2" o:spid="_x0000_s1026" style="position:absolute;z-index:-25165619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34pt,280.65pt" to="48.1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" strokecolor="#ff5200 [3205]" strokeweight="2pt">
              <v:stroke joinstyle="miter"/>
              <w10:wrap anchorx="page" anchory="page"/>
              <w10:anchorlock/>
            </v:lin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Mkatabulky"/>
      <w:tblW w:w="9441" w:type="dxa"/>
      <w:tblInd w:w="-1361" w:type="dxa"/>
      <w:tblBorders>
        <w:insideH w:val="none" w:sz="0" w:space="0" w:color="auto"/>
        <w:insideV w:val="none" w:sz="0" w:space="0" w:color="auto"/>
      </w:tblBorders>
      <w:tblCellMar>
        <w:left w:w="0" w:type="dxa"/>
        <w:right w:w="170" w:type="dxa"/>
      </w:tblCellMar>
      <w:tblLook w:val="0600" w:firstRow="0" w:lastRow="0" w:firstColumn="0" w:lastColumn="0" w:noHBand="1" w:noVBand="1"/>
    </w:tblPr>
    <w:tblGrid>
      <w:gridCol w:w="1361"/>
      <w:gridCol w:w="3458"/>
      <w:gridCol w:w="2835"/>
      <w:gridCol w:w="1787"/>
    </w:tblGrid>
    <w:tr w:rsidR="00361430" w14:paraId="43F24D3C" w14:textId="77777777" w:rsidTr="00F3061C">
      <w:tc>
        <w:tcPr>
          <w:tcW w:w="1361" w:type="dxa"/>
          <w:tcMar>
            <w:left w:w="0" w:type="dxa"/>
            <w:right w:w="0" w:type="dxa"/>
          </w:tcMar>
          <w:vAlign w:val="bottom"/>
        </w:tcPr>
        <w:p w14:paraId="4D66CBBF" w14:textId="36A4EB8D" w:rsidR="00361430" w:rsidRPr="00B8518B" w:rsidRDefault="00361430" w:rsidP="00460660">
          <w:pPr>
            <w:pStyle w:val="Zpat"/>
            <w:rPr>
              <w:rStyle w:val="slostrnky"/>
            </w:rPr>
          </w:pPr>
          <w:r w:rsidRPr="00B8518B">
            <w:rPr>
              <w:rStyle w:val="slostrnky"/>
            </w:rPr>
            <w:fldChar w:fldCharType="begin"/>
          </w:r>
          <w:r w:rsidRPr="00B8518B">
            <w:rPr>
              <w:rStyle w:val="slostrnky"/>
            </w:rPr>
            <w:instrText>PAGE   \* MERGEFORMAT</w:instrText>
          </w:r>
          <w:r w:rsidRPr="00B8518B">
            <w:rPr>
              <w:rStyle w:val="slostrnky"/>
            </w:rPr>
            <w:fldChar w:fldCharType="separate"/>
          </w:r>
          <w:r w:rsidR="00D1473F">
            <w:rPr>
              <w:rStyle w:val="slostrnky"/>
              <w:noProof/>
            </w:rPr>
            <w:t>1</w:t>
          </w:r>
          <w:r w:rsidRPr="00B8518B">
            <w:rPr>
              <w:rStyle w:val="slostrnky"/>
            </w:rPr>
            <w:fldChar w:fldCharType="end"/>
          </w:r>
          <w:r w:rsidRPr="00B8518B">
            <w:rPr>
              <w:rStyle w:val="slostrnky"/>
            </w:rPr>
            <w:t>/</w:t>
          </w:r>
          <w:r w:rsidRPr="00B8518B">
            <w:rPr>
              <w:rStyle w:val="slostrnky"/>
            </w:rPr>
            <w:fldChar w:fldCharType="begin"/>
          </w:r>
          <w:r w:rsidRPr="00B8518B">
            <w:rPr>
              <w:rStyle w:val="slostrnky"/>
            </w:rPr>
            <w:instrText xml:space="preserve"> NUMPAGES   \* MERGEFORMAT </w:instrText>
          </w:r>
          <w:r w:rsidRPr="00B8518B">
            <w:rPr>
              <w:rStyle w:val="slostrnky"/>
            </w:rPr>
            <w:fldChar w:fldCharType="separate"/>
          </w:r>
          <w:r w:rsidR="00D1473F">
            <w:rPr>
              <w:rStyle w:val="slostrnky"/>
              <w:noProof/>
            </w:rPr>
            <w:t>21</w:t>
          </w:r>
          <w:r w:rsidRPr="00B8518B">
            <w:rPr>
              <w:rStyle w:val="slostrnky"/>
            </w:rPr>
            <w:fldChar w:fldCharType="end"/>
          </w:r>
        </w:p>
      </w:tc>
      <w:tc>
        <w:tcPr>
          <w:tcW w:w="3458" w:type="dxa"/>
          <w:tcMar>
            <w:left w:w="0" w:type="dxa"/>
            <w:right w:w="0" w:type="dxa"/>
          </w:tcMar>
        </w:tcPr>
        <w:p w14:paraId="7BA334A0" w14:textId="77777777" w:rsidR="00361430" w:rsidRDefault="00361430" w:rsidP="00460660">
          <w:pPr>
            <w:pStyle w:val="Zpat"/>
          </w:pPr>
          <w:r>
            <w:t>Správa železnic, státní organizace</w:t>
          </w:r>
        </w:p>
        <w:p w14:paraId="3F26E0F3" w14:textId="77777777" w:rsidR="00361430" w:rsidRDefault="00361430" w:rsidP="00460660">
          <w:pPr>
            <w:pStyle w:val="Zpat"/>
          </w:pPr>
          <w:r>
            <w:t>zapsána v obchodním rejstříku vedeném Městským soudem v Praze, spisová značka A 48384</w:t>
          </w:r>
        </w:p>
      </w:tc>
      <w:tc>
        <w:tcPr>
          <w:tcW w:w="2835" w:type="dxa"/>
          <w:tcMar>
            <w:left w:w="0" w:type="dxa"/>
            <w:right w:w="0" w:type="dxa"/>
          </w:tcMar>
        </w:tcPr>
        <w:p w14:paraId="5190A9CF" w14:textId="43E9E40D" w:rsidR="00361430" w:rsidRDefault="00361430" w:rsidP="00460660">
          <w:pPr>
            <w:pStyle w:val="Zpat"/>
          </w:pPr>
          <w:r>
            <w:t xml:space="preserve">Sídlo: Dlážděná 1003/7, 110 00 Praha 1                                 </w:t>
          </w:r>
        </w:p>
        <w:p w14:paraId="35CF5ABE" w14:textId="77777777" w:rsidR="00361430" w:rsidRDefault="00361430" w:rsidP="00460660">
          <w:pPr>
            <w:pStyle w:val="Zpat"/>
          </w:pPr>
          <w:r>
            <w:t>IČO: 709 94 234 DIČ: CZ 709 94 234</w:t>
          </w:r>
        </w:p>
        <w:p w14:paraId="6ED8FE1E" w14:textId="77777777" w:rsidR="00361430" w:rsidRDefault="00361430" w:rsidP="00A13A2F">
          <w:pPr>
            <w:pStyle w:val="Zpat"/>
          </w:pPr>
          <w:r>
            <w:t>www.spravazeleznic.cz</w:t>
          </w:r>
        </w:p>
      </w:tc>
      <w:tc>
        <w:tcPr>
          <w:tcW w:w="1787" w:type="dxa"/>
        </w:tcPr>
        <w:p w14:paraId="60946D89" w14:textId="77777777" w:rsidR="00361430" w:rsidRDefault="00361430" w:rsidP="00F3061C">
          <w:pPr>
            <w:pStyle w:val="Zpat"/>
          </w:pPr>
          <w:r>
            <w:t>Oblastní ředitelství Ostrava</w:t>
          </w:r>
        </w:p>
        <w:p w14:paraId="393AFB22" w14:textId="77777777" w:rsidR="00361430" w:rsidRDefault="00361430" w:rsidP="00F3061C">
          <w:pPr>
            <w:pStyle w:val="Zpat"/>
          </w:pPr>
          <w:r>
            <w:t>Muglinovská 1038/5</w:t>
          </w:r>
        </w:p>
        <w:p w14:paraId="1599AF99" w14:textId="26C12371" w:rsidR="00361430" w:rsidRDefault="00361430" w:rsidP="00F3061C">
          <w:pPr>
            <w:pStyle w:val="Zpat"/>
          </w:pPr>
          <w:r>
            <w:t>702 00 Ostrava</w:t>
          </w:r>
        </w:p>
      </w:tc>
    </w:tr>
  </w:tbl>
  <w:p w14:paraId="4189C9AB" w14:textId="77777777" w:rsidR="00361430" w:rsidRPr="00B8518B" w:rsidRDefault="00361430" w:rsidP="00460660">
    <w:pPr>
      <w:pStyle w:val="Zpat"/>
      <w:rPr>
        <w:sz w:val="2"/>
        <w:szCs w:val="2"/>
      </w:rPr>
    </w:pPr>
    <w:r>
      <w:rPr>
        <w:noProof/>
        <w:sz w:val="2"/>
        <w:szCs w:val="2"/>
        <w:lang w:eastAsia="cs-CZ"/>
      </w:rPr>
      <mc:AlternateContent>
        <mc:Choice Requires="wps">
          <w:drawing>
            <wp:anchor distT="0" distB="0" distL="114300" distR="114300" simplePos="0" relativeHeight="251659264" behindDoc="1" locked="1" layoutInCell="1" allowOverlap="1" wp14:anchorId="3755411F" wp14:editId="5CB01967">
              <wp:simplePos x="0" y="0"/>
              <wp:positionH relativeFrom="page">
                <wp:posOffset>431800</wp:posOffset>
              </wp:positionH>
              <wp:positionV relativeFrom="page">
                <wp:posOffset>7129145</wp:posOffset>
              </wp:positionV>
              <wp:extent cx="180000" cy="0"/>
              <wp:effectExtent l="0" t="0" r="0" b="0"/>
              <wp:wrapNone/>
              <wp:docPr id="7" name="Straight Connector 7"/>
              <wp:cNvGraphicFramePr/>
              <a:graphic xmlns:a="http://schemas.openxmlformats.org/drawingml/2006/main">
                <a:graphicData uri="http://schemas.microsoft.com/office/word/2010/wordprocessingShape">
                  <wps:wsp>
                    <wps:cNvCnPr/>
                    <wps:spPr>
                      <a:xfrm>
                        <a:off x="0" y="0"/>
                        <a:ext cx="180000" cy="0"/>
                      </a:xfrm>
                      <a:prstGeom prst="line">
                        <a:avLst/>
                      </a:prstGeom>
                      <a:ln w="25400">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3AB472E" id="Straight Connector 7" o:spid="_x0000_s1026" style="position:absolute;z-index:-25165721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34pt,561.35pt" to="48.15pt,56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" strokecolor="#ff5200 [3205]" strokeweight="2pt">
              <v:stroke joinstyle="miter"/>
              <w10:wrap anchorx="page" anchory="page"/>
              <w10:anchorlock/>
            </v:line>
          </w:pict>
        </mc:Fallback>
      </mc:AlternateContent>
    </w:r>
    <w:r>
      <w:rPr>
        <w:noProof/>
        <w:sz w:val="2"/>
        <w:szCs w:val="2"/>
        <w:lang w:eastAsia="cs-CZ"/>
      </w:rPr>
      <mc:AlternateContent>
        <mc:Choice Requires="wps">
          <w:drawing>
            <wp:anchor distT="0" distB="0" distL="114300" distR="114300" simplePos="0" relativeHeight="251657216" behindDoc="1" locked="1" layoutInCell="1" allowOverlap="1" wp14:anchorId="6ACB67C5" wp14:editId="1858EB3A">
              <wp:simplePos x="0" y="0"/>
              <wp:positionH relativeFrom="page">
                <wp:posOffset>431800</wp:posOffset>
              </wp:positionH>
              <wp:positionV relativeFrom="page">
                <wp:posOffset>3564255</wp:posOffset>
              </wp:positionV>
              <wp:extent cx="180000" cy="0"/>
              <wp:effectExtent l="0" t="0" r="0" b="0"/>
              <wp:wrapNone/>
              <wp:docPr id="10" name="Straight Connector 10"/>
              <wp:cNvGraphicFramePr/>
              <a:graphic xmlns:a="http://schemas.openxmlformats.org/drawingml/2006/main">
                <a:graphicData uri="http://schemas.microsoft.com/office/word/2010/wordprocessingShape">
                  <wps:wsp>
                    <wps:cNvCnPr/>
                    <wps:spPr>
                      <a:xfrm>
                        <a:off x="0" y="0"/>
                        <a:ext cx="180000" cy="0"/>
                      </a:xfrm>
                      <a:prstGeom prst="line">
                        <a:avLst/>
                      </a:prstGeom>
                      <a:ln w="25400">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1B3C319" id="Straight Connector 10" o:spid="_x0000_s1026" style="position:absolute;z-index:-25165926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34pt,280.65pt" to="48.1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" strokecolor="#ff5200 [3205]" strokeweight="2pt">
              <v:stroke joinstyle="miter"/>
              <w10:wrap anchorx="page" anchory="page"/>
              <w10:anchorlock/>
            </v:line>
          </w:pict>
        </mc:Fallback>
      </mc:AlternateContent>
    </w:r>
  </w:p>
  <w:p w14:paraId="5E0A7AEA" w14:textId="77777777" w:rsidR="00361430" w:rsidRPr="00460660" w:rsidRDefault="00361430">
    <w:pPr>
      <w:pStyle w:val="Zpat"/>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F5A196" w14:textId="77777777" w:rsidR="00FC3FC0" w:rsidRDefault="00FC3FC0" w:rsidP="00962258">
      <w:pPr>
        <w:spacing w:after="0" w:line="240" w:lineRule="auto"/>
      </w:pPr>
      <w:r>
        <w:separator/>
      </w:r>
    </w:p>
  </w:footnote>
  <w:footnote w:type="continuationSeparator" w:id="0">
    <w:p w14:paraId="15D9FC47" w14:textId="77777777" w:rsidR="00FC3FC0" w:rsidRDefault="00FC3FC0" w:rsidP="00962258">
      <w:pPr>
        <w:spacing w:after="0" w:line="240" w:lineRule="auto"/>
      </w:pPr>
      <w:r>
        <w:continuationSeparator/>
      </w:r>
    </w:p>
  </w:footnote>
  <w:footnote w:id="1">
    <w:p w14:paraId="1A1125FE" w14:textId="6491CFAB" w:rsidR="00361430" w:rsidRPr="001844E4" w:rsidRDefault="00361430">
      <w:pPr>
        <w:pStyle w:val="Textpoznpodarou"/>
        <w:rPr>
          <w:sz w:val="16"/>
          <w:szCs w:val="16"/>
        </w:rPr>
      </w:pPr>
      <w:r w:rsidRPr="001844E4">
        <w:rPr>
          <w:rStyle w:val="Znakapoznpodarou"/>
          <w:b/>
          <w:color w:val="0000FF"/>
        </w:rPr>
        <w:footnoteRef/>
      </w:r>
      <w:r>
        <w:t xml:space="preserve"> </w:t>
      </w:r>
      <w:r w:rsidRPr="001844E4">
        <w:rPr>
          <w:rFonts w:asciiTheme="minorHAnsi" w:hAnsiTheme="minorHAnsi"/>
          <w:sz w:val="16"/>
          <w:szCs w:val="16"/>
        </w:rPr>
        <w:t>Všechna okna lze umýt zevnitř budovy za použití žebříků</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Mkatabulky"/>
      <w:tblW w:w="10517" w:type="dxa"/>
      <w:tblInd w:w="-1361" w:type="dxa"/>
      <w:tblBorders>
        <w:insideH w:val="none" w:sz="0" w:space="0" w:color="auto"/>
        <w:insideV w:val="none" w:sz="0" w:space="0" w:color="auto"/>
      </w:tblBorders>
      <w:tblCellMar>
        <w:left w:w="0" w:type="dxa"/>
        <w:right w:w="170" w:type="dxa"/>
      </w:tblCellMar>
      <w:tblLook w:val="0600" w:firstRow="0" w:lastRow="0" w:firstColumn="0" w:lastColumn="0" w:noHBand="1" w:noVBand="1"/>
    </w:tblPr>
    <w:tblGrid>
      <w:gridCol w:w="1361"/>
      <w:gridCol w:w="3458"/>
      <w:gridCol w:w="5698"/>
    </w:tblGrid>
    <w:tr w:rsidR="00361430" w14:paraId="44B88AF1" w14:textId="77777777" w:rsidTr="00C02D0A">
      <w:trPr>
        <w:trHeight w:hRule="exact" w:val="454"/>
      </w:trPr>
      <w:tc>
        <w:tcPr>
          <w:tcW w:w="1361" w:type="dxa"/>
          <w:tcMar>
            <w:top w:w="57" w:type="dxa"/>
            <w:left w:w="0" w:type="dxa"/>
            <w:right w:w="0" w:type="dxa"/>
          </w:tcMar>
        </w:tcPr>
        <w:p w14:paraId="6125CA63" w14:textId="77777777" w:rsidR="00361430" w:rsidRPr="00B8518B" w:rsidRDefault="00361430" w:rsidP="00523EA7">
          <w:pPr>
            <w:pStyle w:val="Zpat"/>
            <w:rPr>
              <w:rStyle w:val="slostrnky"/>
            </w:rPr>
          </w:pPr>
        </w:p>
      </w:tc>
      <w:tc>
        <w:tcPr>
          <w:tcW w:w="3458" w:type="dxa"/>
          <w:tcMar>
            <w:top w:w="57" w:type="dxa"/>
            <w:left w:w="0" w:type="dxa"/>
            <w:right w:w="0" w:type="dxa"/>
          </w:tcMar>
        </w:tcPr>
        <w:p w14:paraId="01D22417" w14:textId="77777777" w:rsidR="00361430" w:rsidRDefault="00361430" w:rsidP="00523EA7">
          <w:pPr>
            <w:pStyle w:val="Zpat"/>
          </w:pPr>
        </w:p>
      </w:tc>
      <w:tc>
        <w:tcPr>
          <w:tcW w:w="5698" w:type="dxa"/>
          <w:tcMar>
            <w:top w:w="57" w:type="dxa"/>
            <w:left w:w="0" w:type="dxa"/>
            <w:right w:w="0" w:type="dxa"/>
          </w:tcMar>
        </w:tcPr>
        <w:p w14:paraId="75BF3DF3" w14:textId="77777777" w:rsidR="00361430" w:rsidRPr="00D6163D" w:rsidRDefault="00361430" w:rsidP="00D6163D">
          <w:pPr>
            <w:pStyle w:val="Druhdokumentu"/>
          </w:pPr>
        </w:p>
      </w:tc>
    </w:tr>
  </w:tbl>
  <w:p w14:paraId="76B70D19" w14:textId="77777777" w:rsidR="00361430" w:rsidRPr="00D6163D" w:rsidRDefault="00361430">
    <w:pPr>
      <w:pStyle w:val="Zhlav"/>
      <w:rPr>
        <w:sz w:val="8"/>
        <w:szCs w:val="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Mkatabulky"/>
      <w:tblW w:w="10517" w:type="dxa"/>
      <w:tblInd w:w="-1361" w:type="dxa"/>
      <w:tblBorders>
        <w:insideH w:val="none" w:sz="0" w:space="0" w:color="auto"/>
        <w:insideV w:val="none" w:sz="0" w:space="0" w:color="auto"/>
      </w:tblBorders>
      <w:tblCellMar>
        <w:left w:w="0" w:type="dxa"/>
        <w:right w:w="170" w:type="dxa"/>
      </w:tblCellMar>
      <w:tblLook w:val="0600" w:firstRow="0" w:lastRow="0" w:firstColumn="0" w:lastColumn="0" w:noHBand="1" w:noVBand="1"/>
    </w:tblPr>
    <w:tblGrid>
      <w:gridCol w:w="1361"/>
      <w:gridCol w:w="3458"/>
      <w:gridCol w:w="5698"/>
    </w:tblGrid>
    <w:tr w:rsidR="00361430" w14:paraId="27BFB0EC" w14:textId="77777777" w:rsidTr="00F1715C">
      <w:trPr>
        <w:trHeight w:hRule="exact" w:val="936"/>
      </w:trPr>
      <w:tc>
        <w:tcPr>
          <w:tcW w:w="1361" w:type="dxa"/>
          <w:tcMar>
            <w:left w:w="0" w:type="dxa"/>
            <w:right w:w="0" w:type="dxa"/>
          </w:tcMar>
        </w:tcPr>
        <w:p w14:paraId="7101FC31" w14:textId="77777777" w:rsidR="00361430" w:rsidRPr="00B8518B" w:rsidRDefault="00361430" w:rsidP="00FC6389">
          <w:pPr>
            <w:pStyle w:val="Zpat"/>
            <w:rPr>
              <w:rStyle w:val="slostrnky"/>
            </w:rPr>
          </w:pPr>
        </w:p>
      </w:tc>
      <w:tc>
        <w:tcPr>
          <w:tcW w:w="3458" w:type="dxa"/>
          <w:tcMar>
            <w:left w:w="0" w:type="dxa"/>
            <w:right w:w="0" w:type="dxa"/>
          </w:tcMar>
        </w:tcPr>
        <w:p w14:paraId="7434E7E6" w14:textId="77777777" w:rsidR="00361430" w:rsidRDefault="00361430" w:rsidP="00FC6389">
          <w:pPr>
            <w:pStyle w:val="Zpat"/>
          </w:pPr>
        </w:p>
      </w:tc>
      <w:tc>
        <w:tcPr>
          <w:tcW w:w="5698" w:type="dxa"/>
          <w:tcMar>
            <w:left w:w="0" w:type="dxa"/>
            <w:right w:w="0" w:type="dxa"/>
          </w:tcMar>
        </w:tcPr>
        <w:p w14:paraId="2CB14563" w14:textId="77777777" w:rsidR="00361430" w:rsidRPr="00D6163D" w:rsidRDefault="00361430" w:rsidP="00FC6389">
          <w:pPr>
            <w:pStyle w:val="Druhdokumentu"/>
          </w:pPr>
        </w:p>
      </w:tc>
    </w:tr>
    <w:tr w:rsidR="00361430" w14:paraId="0E041E86" w14:textId="77777777" w:rsidTr="00895406">
      <w:trPr>
        <w:trHeight w:hRule="exact" w:val="1077"/>
      </w:trPr>
      <w:tc>
        <w:tcPr>
          <w:tcW w:w="1361" w:type="dxa"/>
          <w:tcMar>
            <w:left w:w="0" w:type="dxa"/>
            <w:right w:w="0" w:type="dxa"/>
          </w:tcMar>
        </w:tcPr>
        <w:p w14:paraId="7FF30BEC" w14:textId="77777777" w:rsidR="00361430" w:rsidRPr="00B8518B" w:rsidRDefault="00361430" w:rsidP="00FC6389">
          <w:pPr>
            <w:pStyle w:val="Zpat"/>
            <w:rPr>
              <w:rStyle w:val="slostrnky"/>
            </w:rPr>
          </w:pPr>
        </w:p>
      </w:tc>
      <w:tc>
        <w:tcPr>
          <w:tcW w:w="3458" w:type="dxa"/>
          <w:tcMar>
            <w:left w:w="0" w:type="dxa"/>
            <w:right w:w="0" w:type="dxa"/>
          </w:tcMar>
        </w:tcPr>
        <w:p w14:paraId="2A1D53CC" w14:textId="77777777" w:rsidR="00361430" w:rsidRDefault="00361430" w:rsidP="00FC6389">
          <w:pPr>
            <w:pStyle w:val="Zpat"/>
          </w:pPr>
        </w:p>
      </w:tc>
      <w:tc>
        <w:tcPr>
          <w:tcW w:w="5698" w:type="dxa"/>
          <w:tcMar>
            <w:left w:w="0" w:type="dxa"/>
            <w:right w:w="0" w:type="dxa"/>
          </w:tcMar>
        </w:tcPr>
        <w:p w14:paraId="422484B6" w14:textId="77777777" w:rsidR="00361430" w:rsidRPr="00D6163D" w:rsidRDefault="00361430" w:rsidP="00FC6389">
          <w:pPr>
            <w:pStyle w:val="Druhdokumentu"/>
          </w:pPr>
        </w:p>
      </w:tc>
    </w:tr>
  </w:tbl>
  <w:p w14:paraId="4F13BD71" w14:textId="77777777" w:rsidR="00361430" w:rsidRPr="00D6163D" w:rsidRDefault="00361430" w:rsidP="00FC6389">
    <w:pPr>
      <w:pStyle w:val="Zhlav"/>
      <w:rPr>
        <w:sz w:val="8"/>
        <w:szCs w:val="8"/>
      </w:rPr>
    </w:pPr>
    <w:r>
      <w:rPr>
        <w:noProof/>
        <w:lang w:eastAsia="cs-CZ"/>
      </w:rPr>
      <w:drawing>
        <wp:anchor distT="0" distB="0" distL="114300" distR="114300" simplePos="0" relativeHeight="251661312" behindDoc="0" locked="1" layoutInCell="1" allowOverlap="1" wp14:anchorId="59AC07BD" wp14:editId="37B1B40E">
          <wp:simplePos x="0" y="0"/>
          <wp:positionH relativeFrom="page">
            <wp:posOffset>431321</wp:posOffset>
          </wp:positionH>
          <wp:positionV relativeFrom="page">
            <wp:posOffset>396240</wp:posOffset>
          </wp:positionV>
          <wp:extent cx="1728000" cy="640800"/>
          <wp:effectExtent l="0" t="0" r="5715" b="6985"/>
          <wp:wrapNone/>
          <wp:docPr id="311823887" name="Obrázek 31182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prava-zeleznic_logo_zakladni_10x_sRGB_ms-office.wmf"/>
                  <pic:cNvPicPr/>
                </pic:nvPicPr>
                <pic:blipFill>
                  <a:blip r:embed="rId1">
                    <a:extLst>
                      <a:ext uri="{28A0092B-C50C-407E-A947-70E740481C1C}">
                        <a14:useLocalDpi xmlns:a14="http://schemas.microsoft.com/office/drawing/2010/main" val="0"/>
                      </a:ext>
                    </a:extLst>
                  </a:blip>
                  <a:stretch>
                    <a:fillRect/>
                  </a:stretch>
                </pic:blipFill>
                <pic:spPr>
                  <a:xfrm>
                    <a:off x="0" y="0"/>
                    <a:ext cx="1728000" cy="640800"/>
                  </a:xfrm>
                  <a:prstGeom prst="rect">
                    <a:avLst/>
                  </a:prstGeom>
                </pic:spPr>
              </pic:pic>
            </a:graphicData>
          </a:graphic>
          <wp14:sizeRelH relativeFrom="margin">
            <wp14:pctWidth>0</wp14:pctWidth>
          </wp14:sizeRelH>
          <wp14:sizeRelV relativeFrom="margin">
            <wp14:pctHeight>0</wp14:pctHeight>
          </wp14:sizeRelV>
        </wp:anchor>
      </w:drawing>
    </w:r>
  </w:p>
  <w:p w14:paraId="43576BD2" w14:textId="77777777" w:rsidR="00361430" w:rsidRPr="00460660" w:rsidRDefault="00361430">
    <w:pPr>
      <w:pStyle w:val="Zhlav"/>
      <w:rPr>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8D09EC"/>
    <w:multiLevelType w:val="multilevel"/>
    <w:tmpl w:val="0D34D660"/>
    <w:styleLink w:val="ListBulletmultilevel"/>
    <w:lvl w:ilvl="0">
      <w:start w:val="1"/>
      <w:numFmt w:val="bullet"/>
      <w:pStyle w:val="Seznamsodrkami"/>
      <w:lvlText w:val=""/>
      <w:lvlJc w:val="left"/>
      <w:pPr>
        <w:ind w:left="454" w:hanging="170"/>
      </w:pPr>
      <w:rPr>
        <w:rFonts w:ascii="Symbol" w:hAnsi="Symbol" w:hint="default"/>
      </w:rPr>
    </w:lvl>
    <w:lvl w:ilvl="1">
      <w:start w:val="1"/>
      <w:numFmt w:val="bullet"/>
      <w:pStyle w:val="Seznamsodrkami2"/>
      <w:lvlText w:val="◦"/>
      <w:lvlJc w:val="left"/>
      <w:pPr>
        <w:ind w:left="654" w:hanging="113"/>
      </w:pPr>
      <w:rPr>
        <w:rFonts w:ascii="Verdana" w:hAnsi="Verdana" w:hint="default"/>
      </w:rPr>
    </w:lvl>
    <w:lvl w:ilvl="2">
      <w:start w:val="1"/>
      <w:numFmt w:val="bullet"/>
      <w:pStyle w:val="Seznamsodrkami3"/>
      <w:lvlText w:val="◦"/>
      <w:lvlJc w:val="left"/>
      <w:pPr>
        <w:ind w:left="854" w:hanging="113"/>
      </w:pPr>
      <w:rPr>
        <w:rFonts w:ascii="Verdana" w:hAnsi="Verdana" w:hint="default"/>
      </w:rPr>
    </w:lvl>
    <w:lvl w:ilvl="3">
      <w:start w:val="1"/>
      <w:numFmt w:val="bullet"/>
      <w:pStyle w:val="Seznamsodrkami4"/>
      <w:lvlText w:val="◦"/>
      <w:lvlJc w:val="left"/>
      <w:pPr>
        <w:ind w:left="1054" w:hanging="113"/>
      </w:pPr>
      <w:rPr>
        <w:rFonts w:ascii="Verdana" w:hAnsi="Verdana" w:hint="default"/>
      </w:rPr>
    </w:lvl>
    <w:lvl w:ilvl="4">
      <w:start w:val="1"/>
      <w:numFmt w:val="bullet"/>
      <w:pStyle w:val="Seznamsodrkami5"/>
      <w:lvlText w:val="◦"/>
      <w:lvlJc w:val="left"/>
      <w:pPr>
        <w:ind w:left="1254" w:hanging="113"/>
      </w:pPr>
      <w:rPr>
        <w:rFonts w:ascii="Verdana" w:hAnsi="Verdana" w:hint="default"/>
      </w:rPr>
    </w:lvl>
    <w:lvl w:ilvl="5">
      <w:start w:val="1"/>
      <w:numFmt w:val="bullet"/>
      <w:lvlText w:val="◦"/>
      <w:lvlJc w:val="left"/>
      <w:pPr>
        <w:ind w:left="1454" w:hanging="113"/>
      </w:pPr>
      <w:rPr>
        <w:rFonts w:ascii="Verdana" w:hAnsi="Verdana" w:hint="default"/>
      </w:rPr>
    </w:lvl>
    <w:lvl w:ilvl="6">
      <w:start w:val="1"/>
      <w:numFmt w:val="bullet"/>
      <w:lvlText w:val="◦"/>
      <w:lvlJc w:val="left"/>
      <w:pPr>
        <w:ind w:left="1654" w:hanging="113"/>
      </w:pPr>
      <w:rPr>
        <w:rFonts w:ascii="Verdana" w:hAnsi="Verdana" w:hint="default"/>
      </w:rPr>
    </w:lvl>
    <w:lvl w:ilvl="7">
      <w:start w:val="1"/>
      <w:numFmt w:val="bullet"/>
      <w:lvlText w:val="◦"/>
      <w:lvlJc w:val="left"/>
      <w:pPr>
        <w:ind w:left="1854" w:hanging="113"/>
      </w:pPr>
      <w:rPr>
        <w:rFonts w:ascii="Verdana" w:hAnsi="Verdana" w:hint="default"/>
      </w:rPr>
    </w:lvl>
    <w:lvl w:ilvl="8">
      <w:start w:val="1"/>
      <w:numFmt w:val="bullet"/>
      <w:lvlText w:val="◦"/>
      <w:lvlJc w:val="left"/>
      <w:pPr>
        <w:ind w:left="2054" w:hanging="113"/>
      </w:pPr>
      <w:rPr>
        <w:rFonts w:ascii="Verdana" w:hAnsi="Verdana" w:hint="default"/>
      </w:rPr>
    </w:lvl>
  </w:abstractNum>
  <w:abstractNum w:abstractNumId="1" w15:restartNumberingAfterBreak="0">
    <w:nsid w:val="101A6771"/>
    <w:multiLevelType w:val="hybridMultilevel"/>
    <w:tmpl w:val="73808DA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14856726"/>
    <w:multiLevelType w:val="hybridMultilevel"/>
    <w:tmpl w:val="95B61526"/>
    <w:lvl w:ilvl="0" w:tplc="C0BEC3B6">
      <w:start w:val="1"/>
      <w:numFmt w:val="decimal"/>
      <w:lvlText w:val="%1."/>
      <w:lvlJc w:val="left"/>
      <w:pPr>
        <w:ind w:left="720" w:hanging="360"/>
      </w:pPr>
      <w:rPr>
        <w:rFonts w:asciiTheme="minorHAnsi" w:hAnsiTheme="minorHAnsi" w:hint="default"/>
        <w:b/>
        <w:sz w:val="20"/>
        <w:szCs w:val="20"/>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1A4C08B3"/>
    <w:multiLevelType w:val="multilevel"/>
    <w:tmpl w:val="CABE99FC"/>
    <w:styleLink w:val="ListNumbermultilevel"/>
    <w:lvl w:ilvl="0">
      <w:start w:val="1"/>
      <w:numFmt w:val="decimal"/>
      <w:pStyle w:val="slovanseznam"/>
      <w:lvlText w:val="%1."/>
      <w:lvlJc w:val="left"/>
      <w:pPr>
        <w:tabs>
          <w:tab w:val="num" w:pos="851"/>
        </w:tabs>
        <w:ind w:left="624" w:hanging="340"/>
      </w:pPr>
      <w:rPr>
        <w:rFonts w:hint="default"/>
      </w:rPr>
    </w:lvl>
    <w:lvl w:ilvl="1">
      <w:start w:val="1"/>
      <w:numFmt w:val="decimal"/>
      <w:pStyle w:val="slovanseznam2"/>
      <w:lvlText w:val="%1.%2"/>
      <w:lvlJc w:val="left"/>
      <w:pPr>
        <w:tabs>
          <w:tab w:val="num" w:pos="1191"/>
        </w:tabs>
        <w:ind w:left="1077" w:hanging="453"/>
      </w:pPr>
      <w:rPr>
        <w:rFonts w:hint="default"/>
      </w:rPr>
    </w:lvl>
    <w:lvl w:ilvl="2">
      <w:start w:val="1"/>
      <w:numFmt w:val="decimal"/>
      <w:pStyle w:val="slovanseznam3"/>
      <w:lvlText w:val="%1.%2.%3"/>
      <w:lvlJc w:val="left"/>
      <w:pPr>
        <w:tabs>
          <w:tab w:val="num" w:pos="1843"/>
        </w:tabs>
        <w:ind w:left="1729" w:hanging="652"/>
      </w:pPr>
      <w:rPr>
        <w:rFonts w:hint="default"/>
      </w:rPr>
    </w:lvl>
    <w:lvl w:ilvl="3">
      <w:start w:val="1"/>
      <w:numFmt w:val="decimal"/>
      <w:pStyle w:val="slovanseznam4"/>
      <w:lvlText w:val="%1.%2.%3.%4"/>
      <w:lvlJc w:val="left"/>
      <w:pPr>
        <w:tabs>
          <w:tab w:val="num" w:pos="2665"/>
        </w:tabs>
        <w:ind w:left="2552" w:hanging="823"/>
      </w:pPr>
      <w:rPr>
        <w:rFonts w:hint="default"/>
      </w:rPr>
    </w:lvl>
    <w:lvl w:ilvl="4">
      <w:start w:val="1"/>
      <w:numFmt w:val="decimal"/>
      <w:pStyle w:val="slovanseznam5"/>
      <w:lvlText w:val="%1.%2.%3.%4.%5"/>
      <w:lvlJc w:val="left"/>
      <w:pPr>
        <w:tabs>
          <w:tab w:val="num" w:pos="3686"/>
        </w:tabs>
        <w:ind w:left="3572" w:hanging="1020"/>
      </w:pPr>
      <w:rPr>
        <w:rFonts w:hint="default"/>
      </w:rPr>
    </w:lvl>
    <w:lvl w:ilvl="5">
      <w:start w:val="1"/>
      <w:numFmt w:val="none"/>
      <w:lvlText w:val=""/>
      <w:lvlJc w:val="left"/>
      <w:pPr>
        <w:tabs>
          <w:tab w:val="num" w:pos="3686"/>
        </w:tabs>
        <w:ind w:left="3572" w:hanging="3572"/>
      </w:pPr>
      <w:rPr>
        <w:rFonts w:hint="default"/>
      </w:rPr>
    </w:lvl>
    <w:lvl w:ilvl="6">
      <w:start w:val="1"/>
      <w:numFmt w:val="none"/>
      <w:lvlText w:val=""/>
      <w:lvlJc w:val="left"/>
      <w:pPr>
        <w:tabs>
          <w:tab w:val="num" w:pos="3912"/>
        </w:tabs>
        <w:ind w:left="3799" w:hanging="3799"/>
      </w:pPr>
      <w:rPr>
        <w:rFonts w:hint="default"/>
      </w:rPr>
    </w:lvl>
    <w:lvl w:ilvl="7">
      <w:start w:val="1"/>
      <w:numFmt w:val="none"/>
      <w:lvlText w:val=""/>
      <w:lvlJc w:val="left"/>
      <w:pPr>
        <w:tabs>
          <w:tab w:val="num" w:pos="4139"/>
        </w:tabs>
        <w:ind w:left="4026" w:hanging="4026"/>
      </w:pPr>
      <w:rPr>
        <w:rFonts w:hint="default"/>
      </w:rPr>
    </w:lvl>
    <w:lvl w:ilvl="8">
      <w:start w:val="1"/>
      <w:numFmt w:val="none"/>
      <w:lvlText w:val=""/>
      <w:lvlJc w:val="left"/>
      <w:pPr>
        <w:tabs>
          <w:tab w:val="num" w:pos="4366"/>
        </w:tabs>
        <w:ind w:left="4253" w:hanging="4253"/>
      </w:pPr>
      <w:rPr>
        <w:rFonts w:hint="default"/>
      </w:rPr>
    </w:lvl>
  </w:abstractNum>
  <w:abstractNum w:abstractNumId="4" w15:restartNumberingAfterBreak="0">
    <w:nsid w:val="1C053130"/>
    <w:multiLevelType w:val="hybridMultilevel"/>
    <w:tmpl w:val="4AE6A7E8"/>
    <w:lvl w:ilvl="0" w:tplc="F59859EA">
      <w:start w:val="1"/>
      <w:numFmt w:val="bullet"/>
      <w:lvlText w:val=""/>
      <w:lvlJc w:val="left"/>
      <w:pPr>
        <w:ind w:left="720" w:hanging="360"/>
      </w:pPr>
      <w:rPr>
        <w:rFonts w:ascii="Symbol" w:hAnsi="Symbol" w:hint="default"/>
        <w:color w:val="000000" w:themeColor="text1"/>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2BF76403"/>
    <w:multiLevelType w:val="multilevel"/>
    <w:tmpl w:val="0D34D660"/>
    <w:numStyleLink w:val="ListBulletmultilevel"/>
  </w:abstractNum>
  <w:abstractNum w:abstractNumId="6" w15:restartNumberingAfterBreak="0">
    <w:nsid w:val="300C01B5"/>
    <w:multiLevelType w:val="hybridMultilevel"/>
    <w:tmpl w:val="8DB259B2"/>
    <w:lvl w:ilvl="0" w:tplc="7766DDF0">
      <w:start w:val="1"/>
      <w:numFmt w:val="lowerLetter"/>
      <w:lvlText w:val="%1)"/>
      <w:lvlJc w:val="left"/>
      <w:pPr>
        <w:ind w:left="720" w:hanging="360"/>
      </w:pPr>
      <w:rPr>
        <w:rFonts w:hint="default"/>
        <w:b w:val="0"/>
        <w:bCs w:val="0"/>
        <w:sz w:val="20"/>
        <w:szCs w:val="2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36173CBE"/>
    <w:multiLevelType w:val="hybridMultilevel"/>
    <w:tmpl w:val="ABB48274"/>
    <w:lvl w:ilvl="0" w:tplc="0B96E770">
      <w:start w:val="1"/>
      <w:numFmt w:val="bullet"/>
      <w:lvlText w:val=""/>
      <w:lvlJc w:val="left"/>
      <w:pPr>
        <w:ind w:left="720" w:hanging="360"/>
      </w:pPr>
      <w:rPr>
        <w:rFonts w:ascii="Symbol" w:hAnsi="Symbol" w:hint="default"/>
        <w:color w:val="000000" w:themeColor="text1"/>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3C5120AD"/>
    <w:multiLevelType w:val="hybridMultilevel"/>
    <w:tmpl w:val="995001E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416E4BB7"/>
    <w:multiLevelType w:val="multilevel"/>
    <w:tmpl w:val="EC9A65DE"/>
    <w:lvl w:ilvl="0">
      <w:start w:val="3"/>
      <w:numFmt w:val="decimal"/>
      <w:lvlText w:val="%1"/>
      <w:lvlJc w:val="left"/>
      <w:pPr>
        <w:ind w:left="360" w:hanging="360"/>
      </w:pPr>
      <w:rPr>
        <w:rFonts w:hint="default"/>
      </w:rPr>
    </w:lvl>
    <w:lvl w:ilvl="1">
      <w:start w:val="1"/>
      <w:numFmt w:val="decimal"/>
      <w:lvlText w:val="%1.%2"/>
      <w:lvlJc w:val="left"/>
      <w:pPr>
        <w:ind w:left="1855" w:hanging="720"/>
      </w:pPr>
      <w:rPr>
        <w:rFonts w:hint="default"/>
      </w:rPr>
    </w:lvl>
    <w:lvl w:ilvl="2">
      <w:start w:val="1"/>
      <w:numFmt w:val="decimal"/>
      <w:lvlText w:val="%1.%2.%3"/>
      <w:lvlJc w:val="left"/>
      <w:pPr>
        <w:ind w:left="2990" w:hanging="720"/>
      </w:pPr>
      <w:rPr>
        <w:rFonts w:hint="default"/>
      </w:rPr>
    </w:lvl>
    <w:lvl w:ilvl="3">
      <w:start w:val="1"/>
      <w:numFmt w:val="decimal"/>
      <w:lvlText w:val="%1.%2.%3.%4"/>
      <w:lvlJc w:val="left"/>
      <w:pPr>
        <w:ind w:left="4485" w:hanging="1080"/>
      </w:pPr>
      <w:rPr>
        <w:rFonts w:hint="default"/>
      </w:rPr>
    </w:lvl>
    <w:lvl w:ilvl="4">
      <w:start w:val="1"/>
      <w:numFmt w:val="decimal"/>
      <w:lvlText w:val="%1.%2.%3.%4.%5"/>
      <w:lvlJc w:val="left"/>
      <w:pPr>
        <w:ind w:left="5980" w:hanging="1440"/>
      </w:pPr>
      <w:rPr>
        <w:rFonts w:hint="default"/>
      </w:rPr>
    </w:lvl>
    <w:lvl w:ilvl="5">
      <w:start w:val="1"/>
      <w:numFmt w:val="decimal"/>
      <w:lvlText w:val="%1.%2.%3.%4.%5.%6"/>
      <w:lvlJc w:val="left"/>
      <w:pPr>
        <w:ind w:left="7115" w:hanging="1440"/>
      </w:pPr>
      <w:rPr>
        <w:rFonts w:hint="default"/>
      </w:rPr>
    </w:lvl>
    <w:lvl w:ilvl="6">
      <w:start w:val="1"/>
      <w:numFmt w:val="decimal"/>
      <w:lvlText w:val="%1.%2.%3.%4.%5.%6.%7"/>
      <w:lvlJc w:val="left"/>
      <w:pPr>
        <w:ind w:left="8610" w:hanging="1800"/>
      </w:pPr>
      <w:rPr>
        <w:rFonts w:hint="default"/>
      </w:rPr>
    </w:lvl>
    <w:lvl w:ilvl="7">
      <w:start w:val="1"/>
      <w:numFmt w:val="decimal"/>
      <w:lvlText w:val="%1.%2.%3.%4.%5.%6.%7.%8"/>
      <w:lvlJc w:val="left"/>
      <w:pPr>
        <w:ind w:left="10105" w:hanging="2160"/>
      </w:pPr>
      <w:rPr>
        <w:rFonts w:hint="default"/>
      </w:rPr>
    </w:lvl>
    <w:lvl w:ilvl="8">
      <w:start w:val="1"/>
      <w:numFmt w:val="decimal"/>
      <w:lvlText w:val="%1.%2.%3.%4.%5.%6.%7.%8.%9"/>
      <w:lvlJc w:val="left"/>
      <w:pPr>
        <w:ind w:left="11240" w:hanging="2160"/>
      </w:pPr>
      <w:rPr>
        <w:rFonts w:hint="default"/>
      </w:rPr>
    </w:lvl>
  </w:abstractNum>
  <w:abstractNum w:abstractNumId="10" w15:restartNumberingAfterBreak="0">
    <w:nsid w:val="51154907"/>
    <w:multiLevelType w:val="multilevel"/>
    <w:tmpl w:val="3D3A39D0"/>
    <w:lvl w:ilvl="0">
      <w:start w:val="1"/>
      <w:numFmt w:val="decimal"/>
      <w:lvlText w:val="%1."/>
      <w:lvlJc w:val="left"/>
      <w:pPr>
        <w:ind w:left="502" w:hanging="360"/>
      </w:pPr>
      <w:rPr>
        <w:rFonts w:hint="default"/>
        <w:sz w:val="28"/>
      </w:rPr>
    </w:lvl>
    <w:lvl w:ilvl="1">
      <w:start w:val="2"/>
      <w:numFmt w:val="decimal"/>
      <w:isLgl/>
      <w:lvlText w:val="%1.%2."/>
      <w:lvlJc w:val="left"/>
      <w:pPr>
        <w:ind w:left="1430" w:hanging="720"/>
      </w:pPr>
      <w:rPr>
        <w:rFonts w:hint="default"/>
        <w:b w:val="0"/>
        <w:sz w:val="18"/>
        <w:szCs w:val="18"/>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400" w:hanging="2160"/>
      </w:pPr>
      <w:rPr>
        <w:rFonts w:hint="default"/>
      </w:rPr>
    </w:lvl>
  </w:abstractNum>
  <w:abstractNum w:abstractNumId="11" w15:restartNumberingAfterBreak="0">
    <w:nsid w:val="54C24E36"/>
    <w:multiLevelType w:val="hybridMultilevel"/>
    <w:tmpl w:val="8198259A"/>
    <w:lvl w:ilvl="0" w:tplc="F612A42A">
      <w:start w:val="1"/>
      <w:numFmt w:val="bullet"/>
      <w:lvlText w:val=""/>
      <w:lvlJc w:val="left"/>
      <w:pPr>
        <w:ind w:left="720" w:hanging="360"/>
      </w:pPr>
      <w:rPr>
        <w:rFonts w:ascii="Symbol" w:hAnsi="Symbol" w:hint="default"/>
        <w:color w:val="000000" w:themeColor="text1"/>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54DA695F"/>
    <w:multiLevelType w:val="hybridMultilevel"/>
    <w:tmpl w:val="1B525830"/>
    <w:lvl w:ilvl="0" w:tplc="477E22F2">
      <w:numFmt w:val="bullet"/>
      <w:lvlText w:val="-"/>
      <w:lvlJc w:val="left"/>
      <w:pPr>
        <w:ind w:left="405" w:hanging="360"/>
      </w:pPr>
      <w:rPr>
        <w:rFonts w:ascii="Arial" w:eastAsia="Times New Roman" w:hAnsi="Arial" w:cs="Arial" w:hint="default"/>
      </w:rPr>
    </w:lvl>
    <w:lvl w:ilvl="1" w:tplc="04050003">
      <w:start w:val="1"/>
      <w:numFmt w:val="bullet"/>
      <w:lvlText w:val="o"/>
      <w:lvlJc w:val="left"/>
      <w:pPr>
        <w:ind w:left="1125" w:hanging="360"/>
      </w:pPr>
      <w:rPr>
        <w:rFonts w:ascii="Courier New" w:hAnsi="Courier New" w:cs="Courier New" w:hint="default"/>
      </w:rPr>
    </w:lvl>
    <w:lvl w:ilvl="2" w:tplc="04050005" w:tentative="1">
      <w:start w:val="1"/>
      <w:numFmt w:val="bullet"/>
      <w:lvlText w:val=""/>
      <w:lvlJc w:val="left"/>
      <w:pPr>
        <w:ind w:left="1845" w:hanging="360"/>
      </w:pPr>
      <w:rPr>
        <w:rFonts w:ascii="Wingdings" w:hAnsi="Wingdings" w:hint="default"/>
      </w:rPr>
    </w:lvl>
    <w:lvl w:ilvl="3" w:tplc="04050001" w:tentative="1">
      <w:start w:val="1"/>
      <w:numFmt w:val="bullet"/>
      <w:lvlText w:val=""/>
      <w:lvlJc w:val="left"/>
      <w:pPr>
        <w:ind w:left="2565" w:hanging="360"/>
      </w:pPr>
      <w:rPr>
        <w:rFonts w:ascii="Symbol" w:hAnsi="Symbol" w:hint="default"/>
      </w:rPr>
    </w:lvl>
    <w:lvl w:ilvl="4" w:tplc="04050003" w:tentative="1">
      <w:start w:val="1"/>
      <w:numFmt w:val="bullet"/>
      <w:lvlText w:val="o"/>
      <w:lvlJc w:val="left"/>
      <w:pPr>
        <w:ind w:left="3285" w:hanging="360"/>
      </w:pPr>
      <w:rPr>
        <w:rFonts w:ascii="Courier New" w:hAnsi="Courier New" w:cs="Courier New" w:hint="default"/>
      </w:rPr>
    </w:lvl>
    <w:lvl w:ilvl="5" w:tplc="04050005" w:tentative="1">
      <w:start w:val="1"/>
      <w:numFmt w:val="bullet"/>
      <w:lvlText w:val=""/>
      <w:lvlJc w:val="left"/>
      <w:pPr>
        <w:ind w:left="4005" w:hanging="360"/>
      </w:pPr>
      <w:rPr>
        <w:rFonts w:ascii="Wingdings" w:hAnsi="Wingdings" w:hint="default"/>
      </w:rPr>
    </w:lvl>
    <w:lvl w:ilvl="6" w:tplc="04050001" w:tentative="1">
      <w:start w:val="1"/>
      <w:numFmt w:val="bullet"/>
      <w:lvlText w:val=""/>
      <w:lvlJc w:val="left"/>
      <w:pPr>
        <w:ind w:left="4725" w:hanging="360"/>
      </w:pPr>
      <w:rPr>
        <w:rFonts w:ascii="Symbol" w:hAnsi="Symbol" w:hint="default"/>
      </w:rPr>
    </w:lvl>
    <w:lvl w:ilvl="7" w:tplc="04050003" w:tentative="1">
      <w:start w:val="1"/>
      <w:numFmt w:val="bullet"/>
      <w:lvlText w:val="o"/>
      <w:lvlJc w:val="left"/>
      <w:pPr>
        <w:ind w:left="5445" w:hanging="360"/>
      </w:pPr>
      <w:rPr>
        <w:rFonts w:ascii="Courier New" w:hAnsi="Courier New" w:cs="Courier New" w:hint="default"/>
      </w:rPr>
    </w:lvl>
    <w:lvl w:ilvl="8" w:tplc="04050005" w:tentative="1">
      <w:start w:val="1"/>
      <w:numFmt w:val="bullet"/>
      <w:lvlText w:val=""/>
      <w:lvlJc w:val="left"/>
      <w:pPr>
        <w:ind w:left="6165" w:hanging="360"/>
      </w:pPr>
      <w:rPr>
        <w:rFonts w:ascii="Wingdings" w:hAnsi="Wingdings" w:hint="default"/>
      </w:rPr>
    </w:lvl>
  </w:abstractNum>
  <w:abstractNum w:abstractNumId="13" w15:restartNumberingAfterBreak="0">
    <w:nsid w:val="5B6453B4"/>
    <w:multiLevelType w:val="hybridMultilevel"/>
    <w:tmpl w:val="B380A17C"/>
    <w:lvl w:ilvl="0" w:tplc="BB7AE9F8">
      <w:start w:val="1"/>
      <w:numFmt w:val="bullet"/>
      <w:lvlText w:val=""/>
      <w:lvlJc w:val="left"/>
      <w:pPr>
        <w:ind w:left="720" w:hanging="360"/>
      </w:pPr>
      <w:rPr>
        <w:rFonts w:ascii="Symbol" w:hAnsi="Symbol" w:hint="default"/>
        <w:color w:val="000000" w:themeColor="text1"/>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601E236B"/>
    <w:multiLevelType w:val="multilevel"/>
    <w:tmpl w:val="D29E9DC6"/>
    <w:lvl w:ilvl="0">
      <w:start w:val="2"/>
      <w:numFmt w:val="decimal"/>
      <w:lvlText w:val="%1"/>
      <w:lvlJc w:val="left"/>
      <w:pPr>
        <w:ind w:left="360" w:hanging="360"/>
      </w:pPr>
      <w:rPr>
        <w:rFonts w:hint="default"/>
      </w:rPr>
    </w:lvl>
    <w:lvl w:ilvl="1">
      <w:start w:val="2"/>
      <w:numFmt w:val="decimal"/>
      <w:lvlText w:val="%1.%2"/>
      <w:lvlJc w:val="left"/>
      <w:pPr>
        <w:ind w:left="1855" w:hanging="720"/>
      </w:pPr>
      <w:rPr>
        <w:rFonts w:hint="default"/>
        <w:b w:val="0"/>
        <w:bCs/>
      </w:rPr>
    </w:lvl>
    <w:lvl w:ilvl="2">
      <w:start w:val="1"/>
      <w:numFmt w:val="decimal"/>
      <w:lvlText w:val="%1.%2.%3"/>
      <w:lvlJc w:val="left"/>
      <w:pPr>
        <w:ind w:left="2140" w:hanging="720"/>
      </w:pPr>
      <w:rPr>
        <w:rFonts w:hint="default"/>
      </w:rPr>
    </w:lvl>
    <w:lvl w:ilvl="3">
      <w:start w:val="1"/>
      <w:numFmt w:val="decimal"/>
      <w:lvlText w:val="%1.%2.%3.%4"/>
      <w:lvlJc w:val="left"/>
      <w:pPr>
        <w:ind w:left="3210" w:hanging="1080"/>
      </w:pPr>
      <w:rPr>
        <w:rFonts w:hint="default"/>
      </w:rPr>
    </w:lvl>
    <w:lvl w:ilvl="4">
      <w:start w:val="1"/>
      <w:numFmt w:val="decimal"/>
      <w:lvlText w:val="%1.%2.%3.%4.%5"/>
      <w:lvlJc w:val="left"/>
      <w:pPr>
        <w:ind w:left="4280" w:hanging="144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6060" w:hanging="1800"/>
      </w:pPr>
      <w:rPr>
        <w:rFonts w:hint="default"/>
      </w:rPr>
    </w:lvl>
    <w:lvl w:ilvl="7">
      <w:start w:val="1"/>
      <w:numFmt w:val="decimal"/>
      <w:lvlText w:val="%1.%2.%3.%4.%5.%6.%7.%8"/>
      <w:lvlJc w:val="left"/>
      <w:pPr>
        <w:ind w:left="7130" w:hanging="2160"/>
      </w:pPr>
      <w:rPr>
        <w:rFonts w:hint="default"/>
      </w:rPr>
    </w:lvl>
    <w:lvl w:ilvl="8">
      <w:start w:val="1"/>
      <w:numFmt w:val="decimal"/>
      <w:lvlText w:val="%1.%2.%3.%4.%5.%6.%7.%8.%9"/>
      <w:lvlJc w:val="left"/>
      <w:pPr>
        <w:ind w:left="7840" w:hanging="2160"/>
      </w:pPr>
      <w:rPr>
        <w:rFonts w:hint="default"/>
      </w:rPr>
    </w:lvl>
  </w:abstractNum>
  <w:abstractNum w:abstractNumId="15" w15:restartNumberingAfterBreak="0">
    <w:nsid w:val="63CF4BAA"/>
    <w:multiLevelType w:val="hybridMultilevel"/>
    <w:tmpl w:val="F80C6B30"/>
    <w:lvl w:ilvl="0" w:tplc="1BB07334">
      <w:start w:val="1"/>
      <w:numFmt w:val="lowerLetter"/>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16" w15:restartNumberingAfterBreak="0">
    <w:nsid w:val="71C85F7C"/>
    <w:multiLevelType w:val="hybridMultilevel"/>
    <w:tmpl w:val="0DC81478"/>
    <w:lvl w:ilvl="0" w:tplc="04050001">
      <w:start w:val="1"/>
      <w:numFmt w:val="bullet"/>
      <w:lvlText w:val=""/>
      <w:lvlJc w:val="left"/>
      <w:pPr>
        <w:ind w:left="644"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74070991"/>
    <w:multiLevelType w:val="multilevel"/>
    <w:tmpl w:val="CABE99FC"/>
    <w:numStyleLink w:val="ListNumbermultilevel"/>
  </w:abstractNum>
  <w:num w:numId="1" w16cid:durableId="1222866853">
    <w:abstractNumId w:val="3"/>
  </w:num>
  <w:num w:numId="2" w16cid:durableId="1769153628">
    <w:abstractNumId w:val="0"/>
  </w:num>
  <w:num w:numId="3" w16cid:durableId="124009533">
    <w:abstractNumId w:val="5"/>
  </w:num>
  <w:num w:numId="4" w16cid:durableId="371660876">
    <w:abstractNumId w:val="17"/>
  </w:num>
  <w:num w:numId="5" w16cid:durableId="1769539797">
    <w:abstractNumId w:val="16"/>
  </w:num>
  <w:num w:numId="6" w16cid:durableId="721059713">
    <w:abstractNumId w:val="12"/>
  </w:num>
  <w:num w:numId="7" w16cid:durableId="1738552920">
    <w:abstractNumId w:val="10"/>
  </w:num>
  <w:num w:numId="8" w16cid:durableId="626857282">
    <w:abstractNumId w:val="2"/>
  </w:num>
  <w:num w:numId="9" w16cid:durableId="429469045">
    <w:abstractNumId w:val="6"/>
  </w:num>
  <w:num w:numId="10" w16cid:durableId="2000309568">
    <w:abstractNumId w:val="8"/>
  </w:num>
  <w:num w:numId="11" w16cid:durableId="313292637">
    <w:abstractNumId w:val="1"/>
  </w:num>
  <w:num w:numId="12" w16cid:durableId="467359719">
    <w:abstractNumId w:val="7"/>
  </w:num>
  <w:num w:numId="13" w16cid:durableId="588782414">
    <w:abstractNumId w:val="11"/>
  </w:num>
  <w:num w:numId="14" w16cid:durableId="1708603417">
    <w:abstractNumId w:val="4"/>
  </w:num>
  <w:num w:numId="15" w16cid:durableId="1336424270">
    <w:abstractNumId w:val="13"/>
  </w:num>
  <w:num w:numId="16" w16cid:durableId="1959604143">
    <w:abstractNumId w:val="15"/>
  </w:num>
  <w:num w:numId="17" w16cid:durableId="1164126397">
    <w:abstractNumId w:val="14"/>
  </w:num>
  <w:num w:numId="18" w16cid:durableId="1473986286">
    <w:abstractNumId w:val="9"/>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6"/>
  <w:attachedTemplate r:id="rId1"/>
  <w:styleLockTheme/>
  <w:styleLockQFSet/>
  <w:defaultTabStop w:val="708"/>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426FC"/>
    <w:rsid w:val="00000C38"/>
    <w:rsid w:val="0000389E"/>
    <w:rsid w:val="00003BCB"/>
    <w:rsid w:val="00006EDF"/>
    <w:rsid w:val="00011A58"/>
    <w:rsid w:val="0001224B"/>
    <w:rsid w:val="00016112"/>
    <w:rsid w:val="000169EA"/>
    <w:rsid w:val="00017F5D"/>
    <w:rsid w:val="00023A4E"/>
    <w:rsid w:val="000250CE"/>
    <w:rsid w:val="00030214"/>
    <w:rsid w:val="00032741"/>
    <w:rsid w:val="000330F1"/>
    <w:rsid w:val="0003664E"/>
    <w:rsid w:val="00036A68"/>
    <w:rsid w:val="00037087"/>
    <w:rsid w:val="00052092"/>
    <w:rsid w:val="000546A5"/>
    <w:rsid w:val="00055F7F"/>
    <w:rsid w:val="000613C0"/>
    <w:rsid w:val="0006411D"/>
    <w:rsid w:val="00064299"/>
    <w:rsid w:val="000704A9"/>
    <w:rsid w:val="00071C1A"/>
    <w:rsid w:val="0007218A"/>
    <w:rsid w:val="00072C1E"/>
    <w:rsid w:val="00076DE5"/>
    <w:rsid w:val="00090011"/>
    <w:rsid w:val="00097E95"/>
    <w:rsid w:val="000A1162"/>
    <w:rsid w:val="000B22E8"/>
    <w:rsid w:val="000B3A81"/>
    <w:rsid w:val="000C3B84"/>
    <w:rsid w:val="000E23A7"/>
    <w:rsid w:val="000E4F1F"/>
    <w:rsid w:val="000E6675"/>
    <w:rsid w:val="000F1E03"/>
    <w:rsid w:val="000F3679"/>
    <w:rsid w:val="000F3AE7"/>
    <w:rsid w:val="00105344"/>
    <w:rsid w:val="001058EB"/>
    <w:rsid w:val="0010693F"/>
    <w:rsid w:val="00106BF3"/>
    <w:rsid w:val="00114472"/>
    <w:rsid w:val="0012776A"/>
    <w:rsid w:val="001344BB"/>
    <w:rsid w:val="00135564"/>
    <w:rsid w:val="00140FA9"/>
    <w:rsid w:val="00141743"/>
    <w:rsid w:val="00141B4C"/>
    <w:rsid w:val="00141FE4"/>
    <w:rsid w:val="00150275"/>
    <w:rsid w:val="001502D0"/>
    <w:rsid w:val="001550BC"/>
    <w:rsid w:val="00155D42"/>
    <w:rsid w:val="00157CB6"/>
    <w:rsid w:val="001605B9"/>
    <w:rsid w:val="0016347A"/>
    <w:rsid w:val="00170C7C"/>
    <w:rsid w:val="00170EC5"/>
    <w:rsid w:val="001747C1"/>
    <w:rsid w:val="00177D9B"/>
    <w:rsid w:val="001844E4"/>
    <w:rsid w:val="00184743"/>
    <w:rsid w:val="00191A9B"/>
    <w:rsid w:val="00196350"/>
    <w:rsid w:val="001A6298"/>
    <w:rsid w:val="001B05A3"/>
    <w:rsid w:val="001B0A1A"/>
    <w:rsid w:val="001B514D"/>
    <w:rsid w:val="001B5B14"/>
    <w:rsid w:val="001B6583"/>
    <w:rsid w:val="001B6624"/>
    <w:rsid w:val="001B6C0C"/>
    <w:rsid w:val="001C6640"/>
    <w:rsid w:val="001D25CE"/>
    <w:rsid w:val="001E00D8"/>
    <w:rsid w:val="001E668B"/>
    <w:rsid w:val="001F0CD6"/>
    <w:rsid w:val="001F1FFB"/>
    <w:rsid w:val="001F4308"/>
    <w:rsid w:val="001F47C9"/>
    <w:rsid w:val="001F6C71"/>
    <w:rsid w:val="002001E0"/>
    <w:rsid w:val="002048F6"/>
    <w:rsid w:val="00204E82"/>
    <w:rsid w:val="00207DF5"/>
    <w:rsid w:val="002105A2"/>
    <w:rsid w:val="00223D2F"/>
    <w:rsid w:val="00226AFB"/>
    <w:rsid w:val="002311D4"/>
    <w:rsid w:val="00232B54"/>
    <w:rsid w:val="00234DA6"/>
    <w:rsid w:val="002356D7"/>
    <w:rsid w:val="00237134"/>
    <w:rsid w:val="002417A5"/>
    <w:rsid w:val="00241D13"/>
    <w:rsid w:val="00244F87"/>
    <w:rsid w:val="002478BD"/>
    <w:rsid w:val="00250603"/>
    <w:rsid w:val="002512F2"/>
    <w:rsid w:val="0025199F"/>
    <w:rsid w:val="0025482D"/>
    <w:rsid w:val="002576F8"/>
    <w:rsid w:val="002653C2"/>
    <w:rsid w:val="00274A0F"/>
    <w:rsid w:val="00275711"/>
    <w:rsid w:val="00275B92"/>
    <w:rsid w:val="00280E07"/>
    <w:rsid w:val="00284AD8"/>
    <w:rsid w:val="0028575E"/>
    <w:rsid w:val="00286720"/>
    <w:rsid w:val="00290842"/>
    <w:rsid w:val="002934AF"/>
    <w:rsid w:val="002A3D70"/>
    <w:rsid w:val="002A4C7A"/>
    <w:rsid w:val="002C13F1"/>
    <w:rsid w:val="002C2D7C"/>
    <w:rsid w:val="002C31BF"/>
    <w:rsid w:val="002C4D8C"/>
    <w:rsid w:val="002C7C25"/>
    <w:rsid w:val="002D08B1"/>
    <w:rsid w:val="002D2982"/>
    <w:rsid w:val="002D3D83"/>
    <w:rsid w:val="002D775F"/>
    <w:rsid w:val="002E0CD7"/>
    <w:rsid w:val="002E18B7"/>
    <w:rsid w:val="002E648F"/>
    <w:rsid w:val="002F1608"/>
    <w:rsid w:val="002F7CA5"/>
    <w:rsid w:val="0030052B"/>
    <w:rsid w:val="0030225B"/>
    <w:rsid w:val="00307E11"/>
    <w:rsid w:val="0031284A"/>
    <w:rsid w:val="00317F82"/>
    <w:rsid w:val="00322486"/>
    <w:rsid w:val="0032268A"/>
    <w:rsid w:val="003266DB"/>
    <w:rsid w:val="00334587"/>
    <w:rsid w:val="00336FF4"/>
    <w:rsid w:val="00341DCF"/>
    <w:rsid w:val="0034260D"/>
    <w:rsid w:val="00343135"/>
    <w:rsid w:val="003444CC"/>
    <w:rsid w:val="00352051"/>
    <w:rsid w:val="0035243D"/>
    <w:rsid w:val="00352FE6"/>
    <w:rsid w:val="00357857"/>
    <w:rsid w:val="00357BC6"/>
    <w:rsid w:val="00361430"/>
    <w:rsid w:val="00361B77"/>
    <w:rsid w:val="00364A7A"/>
    <w:rsid w:val="0038067E"/>
    <w:rsid w:val="003825B6"/>
    <w:rsid w:val="00382BCA"/>
    <w:rsid w:val="00382D8C"/>
    <w:rsid w:val="003956C6"/>
    <w:rsid w:val="003B0F85"/>
    <w:rsid w:val="003B26D5"/>
    <w:rsid w:val="003B6022"/>
    <w:rsid w:val="003C2240"/>
    <w:rsid w:val="003C6A90"/>
    <w:rsid w:val="003C704C"/>
    <w:rsid w:val="003C7793"/>
    <w:rsid w:val="003E1F82"/>
    <w:rsid w:val="003E4E07"/>
    <w:rsid w:val="003E6244"/>
    <w:rsid w:val="003E78FE"/>
    <w:rsid w:val="003F6C74"/>
    <w:rsid w:val="004040A8"/>
    <w:rsid w:val="00404AA1"/>
    <w:rsid w:val="004050B9"/>
    <w:rsid w:val="00405169"/>
    <w:rsid w:val="004052D8"/>
    <w:rsid w:val="00406385"/>
    <w:rsid w:val="00412C30"/>
    <w:rsid w:val="00416284"/>
    <w:rsid w:val="004168E7"/>
    <w:rsid w:val="004311E3"/>
    <w:rsid w:val="004312E0"/>
    <w:rsid w:val="00432874"/>
    <w:rsid w:val="00441430"/>
    <w:rsid w:val="00442F63"/>
    <w:rsid w:val="004452CF"/>
    <w:rsid w:val="00447ACC"/>
    <w:rsid w:val="00450F07"/>
    <w:rsid w:val="00453CD3"/>
    <w:rsid w:val="00460660"/>
    <w:rsid w:val="00466E31"/>
    <w:rsid w:val="00467611"/>
    <w:rsid w:val="00472F4F"/>
    <w:rsid w:val="004755C2"/>
    <w:rsid w:val="00480240"/>
    <w:rsid w:val="00486107"/>
    <w:rsid w:val="00491827"/>
    <w:rsid w:val="0049447A"/>
    <w:rsid w:val="004A0BCF"/>
    <w:rsid w:val="004A3C18"/>
    <w:rsid w:val="004B1BD7"/>
    <w:rsid w:val="004B3329"/>
    <w:rsid w:val="004B348C"/>
    <w:rsid w:val="004B41D6"/>
    <w:rsid w:val="004C3FE1"/>
    <w:rsid w:val="004C3FEE"/>
    <w:rsid w:val="004C4399"/>
    <w:rsid w:val="004C787C"/>
    <w:rsid w:val="004D1A68"/>
    <w:rsid w:val="004D7C39"/>
    <w:rsid w:val="004E06CC"/>
    <w:rsid w:val="004E143C"/>
    <w:rsid w:val="004E1912"/>
    <w:rsid w:val="004E3A53"/>
    <w:rsid w:val="004E4330"/>
    <w:rsid w:val="004E497F"/>
    <w:rsid w:val="004F119C"/>
    <w:rsid w:val="004F20BC"/>
    <w:rsid w:val="004F4B9B"/>
    <w:rsid w:val="004F69EA"/>
    <w:rsid w:val="00501136"/>
    <w:rsid w:val="0050414C"/>
    <w:rsid w:val="00511AB9"/>
    <w:rsid w:val="005230EE"/>
    <w:rsid w:val="005237DA"/>
    <w:rsid w:val="00523C5F"/>
    <w:rsid w:val="00523EA7"/>
    <w:rsid w:val="00525C5C"/>
    <w:rsid w:val="00530F46"/>
    <w:rsid w:val="0054350B"/>
    <w:rsid w:val="00553375"/>
    <w:rsid w:val="0055413F"/>
    <w:rsid w:val="0055634A"/>
    <w:rsid w:val="00557C28"/>
    <w:rsid w:val="005623BD"/>
    <w:rsid w:val="00566E0E"/>
    <w:rsid w:val="0056702E"/>
    <w:rsid w:val="00567BD1"/>
    <w:rsid w:val="00571F73"/>
    <w:rsid w:val="005736B7"/>
    <w:rsid w:val="00575E5A"/>
    <w:rsid w:val="0058286C"/>
    <w:rsid w:val="005846BD"/>
    <w:rsid w:val="00585B3F"/>
    <w:rsid w:val="00585BED"/>
    <w:rsid w:val="005A5138"/>
    <w:rsid w:val="005A66A1"/>
    <w:rsid w:val="005B158E"/>
    <w:rsid w:val="005C12B1"/>
    <w:rsid w:val="005C1BCA"/>
    <w:rsid w:val="005C2170"/>
    <w:rsid w:val="005C65DF"/>
    <w:rsid w:val="005D1AC6"/>
    <w:rsid w:val="005D319B"/>
    <w:rsid w:val="005D4E6E"/>
    <w:rsid w:val="005D6667"/>
    <w:rsid w:val="005E32B5"/>
    <w:rsid w:val="005E3C61"/>
    <w:rsid w:val="005E5C26"/>
    <w:rsid w:val="005E5FA6"/>
    <w:rsid w:val="005E768E"/>
    <w:rsid w:val="005F1404"/>
    <w:rsid w:val="005F144E"/>
    <w:rsid w:val="005F1C2D"/>
    <w:rsid w:val="005F2911"/>
    <w:rsid w:val="005F44AF"/>
    <w:rsid w:val="005F4BF9"/>
    <w:rsid w:val="005F60C7"/>
    <w:rsid w:val="00602D73"/>
    <w:rsid w:val="00604D23"/>
    <w:rsid w:val="0061068E"/>
    <w:rsid w:val="00614EC4"/>
    <w:rsid w:val="0061718C"/>
    <w:rsid w:val="006171E1"/>
    <w:rsid w:val="0062180D"/>
    <w:rsid w:val="006222E5"/>
    <w:rsid w:val="006231CA"/>
    <w:rsid w:val="00630CE0"/>
    <w:rsid w:val="0063648B"/>
    <w:rsid w:val="00651BC9"/>
    <w:rsid w:val="00655176"/>
    <w:rsid w:val="00660AD3"/>
    <w:rsid w:val="00662ECB"/>
    <w:rsid w:val="00676AB0"/>
    <w:rsid w:val="00677B7F"/>
    <w:rsid w:val="0068132F"/>
    <w:rsid w:val="00686FFD"/>
    <w:rsid w:val="0068739D"/>
    <w:rsid w:val="006A30D2"/>
    <w:rsid w:val="006A5570"/>
    <w:rsid w:val="006A689C"/>
    <w:rsid w:val="006B1CCB"/>
    <w:rsid w:val="006B3D79"/>
    <w:rsid w:val="006B6E03"/>
    <w:rsid w:val="006C3320"/>
    <w:rsid w:val="006D5DE7"/>
    <w:rsid w:val="006D7AFE"/>
    <w:rsid w:val="006E0068"/>
    <w:rsid w:val="006E0578"/>
    <w:rsid w:val="006E314D"/>
    <w:rsid w:val="006E5F2A"/>
    <w:rsid w:val="006F24C5"/>
    <w:rsid w:val="006F3AD7"/>
    <w:rsid w:val="0070523E"/>
    <w:rsid w:val="00705C75"/>
    <w:rsid w:val="00710723"/>
    <w:rsid w:val="00711412"/>
    <w:rsid w:val="0071163C"/>
    <w:rsid w:val="007134DE"/>
    <w:rsid w:val="00721EEC"/>
    <w:rsid w:val="007238E8"/>
    <w:rsid w:val="00723ED1"/>
    <w:rsid w:val="00726CD7"/>
    <w:rsid w:val="00741AD7"/>
    <w:rsid w:val="00743525"/>
    <w:rsid w:val="0075444D"/>
    <w:rsid w:val="0076286B"/>
    <w:rsid w:val="00764324"/>
    <w:rsid w:val="00766846"/>
    <w:rsid w:val="007676B1"/>
    <w:rsid w:val="00772B02"/>
    <w:rsid w:val="007760DB"/>
    <w:rsid w:val="0077673A"/>
    <w:rsid w:val="007846E1"/>
    <w:rsid w:val="00785332"/>
    <w:rsid w:val="00791B14"/>
    <w:rsid w:val="00793ACE"/>
    <w:rsid w:val="007A0B02"/>
    <w:rsid w:val="007A508B"/>
    <w:rsid w:val="007B1800"/>
    <w:rsid w:val="007B31C3"/>
    <w:rsid w:val="007B4D47"/>
    <w:rsid w:val="007B570C"/>
    <w:rsid w:val="007C589B"/>
    <w:rsid w:val="007D2ABD"/>
    <w:rsid w:val="007D679E"/>
    <w:rsid w:val="007D7A34"/>
    <w:rsid w:val="007E0E14"/>
    <w:rsid w:val="007E1985"/>
    <w:rsid w:val="007E4A6E"/>
    <w:rsid w:val="007E7013"/>
    <w:rsid w:val="007E7C61"/>
    <w:rsid w:val="007F2677"/>
    <w:rsid w:val="007F4615"/>
    <w:rsid w:val="007F4F81"/>
    <w:rsid w:val="007F56A7"/>
    <w:rsid w:val="007F6C90"/>
    <w:rsid w:val="007F6CB0"/>
    <w:rsid w:val="0080064D"/>
    <w:rsid w:val="00800FAD"/>
    <w:rsid w:val="00807DD0"/>
    <w:rsid w:val="008167E9"/>
    <w:rsid w:val="00816FE6"/>
    <w:rsid w:val="00826F31"/>
    <w:rsid w:val="008304FB"/>
    <w:rsid w:val="00833EBE"/>
    <w:rsid w:val="00835C61"/>
    <w:rsid w:val="00842021"/>
    <w:rsid w:val="00843F67"/>
    <w:rsid w:val="008510DB"/>
    <w:rsid w:val="00851B48"/>
    <w:rsid w:val="008631AF"/>
    <w:rsid w:val="008659F3"/>
    <w:rsid w:val="0086767E"/>
    <w:rsid w:val="00870B22"/>
    <w:rsid w:val="00876701"/>
    <w:rsid w:val="0087729F"/>
    <w:rsid w:val="00877CA3"/>
    <w:rsid w:val="00882819"/>
    <w:rsid w:val="008839AB"/>
    <w:rsid w:val="00886D4B"/>
    <w:rsid w:val="00892E71"/>
    <w:rsid w:val="00895406"/>
    <w:rsid w:val="00896EE2"/>
    <w:rsid w:val="008A0750"/>
    <w:rsid w:val="008A3568"/>
    <w:rsid w:val="008A56D7"/>
    <w:rsid w:val="008B1315"/>
    <w:rsid w:val="008B1CAB"/>
    <w:rsid w:val="008C1602"/>
    <w:rsid w:val="008C2EC3"/>
    <w:rsid w:val="008C388E"/>
    <w:rsid w:val="008C58A5"/>
    <w:rsid w:val="008D03B9"/>
    <w:rsid w:val="008D230C"/>
    <w:rsid w:val="008D454C"/>
    <w:rsid w:val="008E00F0"/>
    <w:rsid w:val="008E40F1"/>
    <w:rsid w:val="008F027B"/>
    <w:rsid w:val="008F18D6"/>
    <w:rsid w:val="008F225A"/>
    <w:rsid w:val="008F2264"/>
    <w:rsid w:val="008F4CA3"/>
    <w:rsid w:val="008F5593"/>
    <w:rsid w:val="00900685"/>
    <w:rsid w:val="00900DED"/>
    <w:rsid w:val="00904780"/>
    <w:rsid w:val="00914F3B"/>
    <w:rsid w:val="0091530B"/>
    <w:rsid w:val="009166D2"/>
    <w:rsid w:val="009174D3"/>
    <w:rsid w:val="00917652"/>
    <w:rsid w:val="00917D51"/>
    <w:rsid w:val="00922385"/>
    <w:rsid w:val="009223DF"/>
    <w:rsid w:val="00923DE9"/>
    <w:rsid w:val="00931854"/>
    <w:rsid w:val="00936091"/>
    <w:rsid w:val="009402C4"/>
    <w:rsid w:val="00940D8A"/>
    <w:rsid w:val="0094402D"/>
    <w:rsid w:val="009446B2"/>
    <w:rsid w:val="009519CE"/>
    <w:rsid w:val="009534CA"/>
    <w:rsid w:val="00954903"/>
    <w:rsid w:val="00957BBC"/>
    <w:rsid w:val="00962258"/>
    <w:rsid w:val="0096289D"/>
    <w:rsid w:val="009678B7"/>
    <w:rsid w:val="00967FD0"/>
    <w:rsid w:val="00972931"/>
    <w:rsid w:val="009830F2"/>
    <w:rsid w:val="009833E1"/>
    <w:rsid w:val="00992D9C"/>
    <w:rsid w:val="0099329B"/>
    <w:rsid w:val="009933C4"/>
    <w:rsid w:val="00993634"/>
    <w:rsid w:val="00996CB8"/>
    <w:rsid w:val="009A657E"/>
    <w:rsid w:val="009B14A9"/>
    <w:rsid w:val="009B2E97"/>
    <w:rsid w:val="009B63FB"/>
    <w:rsid w:val="009C032E"/>
    <w:rsid w:val="009C3277"/>
    <w:rsid w:val="009C3887"/>
    <w:rsid w:val="009C3CD3"/>
    <w:rsid w:val="009D1A06"/>
    <w:rsid w:val="009D6104"/>
    <w:rsid w:val="009D74CF"/>
    <w:rsid w:val="009D7AB0"/>
    <w:rsid w:val="009E039D"/>
    <w:rsid w:val="009E07F4"/>
    <w:rsid w:val="009E3EBD"/>
    <w:rsid w:val="009E4BF8"/>
    <w:rsid w:val="009E58A8"/>
    <w:rsid w:val="009E64AF"/>
    <w:rsid w:val="009E73EE"/>
    <w:rsid w:val="009F0408"/>
    <w:rsid w:val="009F392E"/>
    <w:rsid w:val="00A03D80"/>
    <w:rsid w:val="00A07AF5"/>
    <w:rsid w:val="00A10F5B"/>
    <w:rsid w:val="00A12D33"/>
    <w:rsid w:val="00A13A2F"/>
    <w:rsid w:val="00A17133"/>
    <w:rsid w:val="00A20E89"/>
    <w:rsid w:val="00A21ADD"/>
    <w:rsid w:val="00A25DD5"/>
    <w:rsid w:val="00A307FC"/>
    <w:rsid w:val="00A36938"/>
    <w:rsid w:val="00A42180"/>
    <w:rsid w:val="00A42B50"/>
    <w:rsid w:val="00A4327E"/>
    <w:rsid w:val="00A460C6"/>
    <w:rsid w:val="00A52DED"/>
    <w:rsid w:val="00A56FE7"/>
    <w:rsid w:val="00A57A73"/>
    <w:rsid w:val="00A6177B"/>
    <w:rsid w:val="00A61C12"/>
    <w:rsid w:val="00A6574A"/>
    <w:rsid w:val="00A6612F"/>
    <w:rsid w:val="00A66136"/>
    <w:rsid w:val="00A76A44"/>
    <w:rsid w:val="00A76CC6"/>
    <w:rsid w:val="00A81A63"/>
    <w:rsid w:val="00A84CE7"/>
    <w:rsid w:val="00A96F5B"/>
    <w:rsid w:val="00AA30E0"/>
    <w:rsid w:val="00AA46A1"/>
    <w:rsid w:val="00AA4CBB"/>
    <w:rsid w:val="00AA65FA"/>
    <w:rsid w:val="00AA7351"/>
    <w:rsid w:val="00AB20AC"/>
    <w:rsid w:val="00AB30BE"/>
    <w:rsid w:val="00AC3B61"/>
    <w:rsid w:val="00AC3CC6"/>
    <w:rsid w:val="00AD056F"/>
    <w:rsid w:val="00AD6731"/>
    <w:rsid w:val="00AE0CC9"/>
    <w:rsid w:val="00AE3489"/>
    <w:rsid w:val="00AF4290"/>
    <w:rsid w:val="00B042B3"/>
    <w:rsid w:val="00B07009"/>
    <w:rsid w:val="00B142F9"/>
    <w:rsid w:val="00B15D0D"/>
    <w:rsid w:val="00B225AA"/>
    <w:rsid w:val="00B34900"/>
    <w:rsid w:val="00B35C3B"/>
    <w:rsid w:val="00B35ED4"/>
    <w:rsid w:val="00B37246"/>
    <w:rsid w:val="00B37EB8"/>
    <w:rsid w:val="00B4079B"/>
    <w:rsid w:val="00B408EA"/>
    <w:rsid w:val="00B50C16"/>
    <w:rsid w:val="00B5492E"/>
    <w:rsid w:val="00B56F3A"/>
    <w:rsid w:val="00B6079D"/>
    <w:rsid w:val="00B651C8"/>
    <w:rsid w:val="00B71F71"/>
    <w:rsid w:val="00B74763"/>
    <w:rsid w:val="00B75911"/>
    <w:rsid w:val="00B75EE1"/>
    <w:rsid w:val="00B77481"/>
    <w:rsid w:val="00B8518B"/>
    <w:rsid w:val="00B91914"/>
    <w:rsid w:val="00B959D5"/>
    <w:rsid w:val="00BA10DE"/>
    <w:rsid w:val="00BA2AD8"/>
    <w:rsid w:val="00BA5186"/>
    <w:rsid w:val="00BD03CD"/>
    <w:rsid w:val="00BD203D"/>
    <w:rsid w:val="00BD3732"/>
    <w:rsid w:val="00BD7E91"/>
    <w:rsid w:val="00BE5B77"/>
    <w:rsid w:val="00BF52AF"/>
    <w:rsid w:val="00BF558B"/>
    <w:rsid w:val="00C02B4F"/>
    <w:rsid w:val="00C02D0A"/>
    <w:rsid w:val="00C0332C"/>
    <w:rsid w:val="00C03A6E"/>
    <w:rsid w:val="00C10C51"/>
    <w:rsid w:val="00C149CD"/>
    <w:rsid w:val="00C20AD3"/>
    <w:rsid w:val="00C20DB6"/>
    <w:rsid w:val="00C270A1"/>
    <w:rsid w:val="00C311C7"/>
    <w:rsid w:val="00C32E68"/>
    <w:rsid w:val="00C425DB"/>
    <w:rsid w:val="00C44F6A"/>
    <w:rsid w:val="00C45B27"/>
    <w:rsid w:val="00C47AE3"/>
    <w:rsid w:val="00C53072"/>
    <w:rsid w:val="00C706C1"/>
    <w:rsid w:val="00C83B0C"/>
    <w:rsid w:val="00C90C46"/>
    <w:rsid w:val="00CB7D73"/>
    <w:rsid w:val="00CD1F83"/>
    <w:rsid w:val="00CD1FC4"/>
    <w:rsid w:val="00CD765D"/>
    <w:rsid w:val="00CE157C"/>
    <w:rsid w:val="00CE3B27"/>
    <w:rsid w:val="00CF3B55"/>
    <w:rsid w:val="00CF775C"/>
    <w:rsid w:val="00D044E1"/>
    <w:rsid w:val="00D1473F"/>
    <w:rsid w:val="00D21061"/>
    <w:rsid w:val="00D25C19"/>
    <w:rsid w:val="00D27B39"/>
    <w:rsid w:val="00D35796"/>
    <w:rsid w:val="00D4076D"/>
    <w:rsid w:val="00D4108E"/>
    <w:rsid w:val="00D426FC"/>
    <w:rsid w:val="00D4554B"/>
    <w:rsid w:val="00D53CF3"/>
    <w:rsid w:val="00D6163D"/>
    <w:rsid w:val="00D616C2"/>
    <w:rsid w:val="00D67542"/>
    <w:rsid w:val="00D73D46"/>
    <w:rsid w:val="00D831A3"/>
    <w:rsid w:val="00D83354"/>
    <w:rsid w:val="00D840AB"/>
    <w:rsid w:val="00D86EAB"/>
    <w:rsid w:val="00D90940"/>
    <w:rsid w:val="00D919D9"/>
    <w:rsid w:val="00D92AA0"/>
    <w:rsid w:val="00D93B17"/>
    <w:rsid w:val="00D97A29"/>
    <w:rsid w:val="00DA0EC2"/>
    <w:rsid w:val="00DB1FDD"/>
    <w:rsid w:val="00DB63F4"/>
    <w:rsid w:val="00DB643C"/>
    <w:rsid w:val="00DC2EBA"/>
    <w:rsid w:val="00DC75F3"/>
    <w:rsid w:val="00DD007F"/>
    <w:rsid w:val="00DD2696"/>
    <w:rsid w:val="00DD2747"/>
    <w:rsid w:val="00DD46F3"/>
    <w:rsid w:val="00DD5971"/>
    <w:rsid w:val="00DD75FE"/>
    <w:rsid w:val="00DE0DDF"/>
    <w:rsid w:val="00DE2401"/>
    <w:rsid w:val="00DE56F2"/>
    <w:rsid w:val="00DE6FC8"/>
    <w:rsid w:val="00DF116D"/>
    <w:rsid w:val="00DF4028"/>
    <w:rsid w:val="00DF770A"/>
    <w:rsid w:val="00E15A48"/>
    <w:rsid w:val="00E15B20"/>
    <w:rsid w:val="00E17319"/>
    <w:rsid w:val="00E22581"/>
    <w:rsid w:val="00E30108"/>
    <w:rsid w:val="00E3216C"/>
    <w:rsid w:val="00E3245F"/>
    <w:rsid w:val="00E3254D"/>
    <w:rsid w:val="00E32684"/>
    <w:rsid w:val="00E34FBA"/>
    <w:rsid w:val="00E3669B"/>
    <w:rsid w:val="00E405BC"/>
    <w:rsid w:val="00E413BB"/>
    <w:rsid w:val="00E444A0"/>
    <w:rsid w:val="00E47423"/>
    <w:rsid w:val="00E5375A"/>
    <w:rsid w:val="00E57E5D"/>
    <w:rsid w:val="00E61FB6"/>
    <w:rsid w:val="00E66679"/>
    <w:rsid w:val="00E677B9"/>
    <w:rsid w:val="00E703CD"/>
    <w:rsid w:val="00E728CC"/>
    <w:rsid w:val="00E74285"/>
    <w:rsid w:val="00E94E3B"/>
    <w:rsid w:val="00E95577"/>
    <w:rsid w:val="00E9625A"/>
    <w:rsid w:val="00E970CD"/>
    <w:rsid w:val="00EA649A"/>
    <w:rsid w:val="00EB01CE"/>
    <w:rsid w:val="00EB104F"/>
    <w:rsid w:val="00EB1DCB"/>
    <w:rsid w:val="00EC2FFE"/>
    <w:rsid w:val="00EC4063"/>
    <w:rsid w:val="00ED14BD"/>
    <w:rsid w:val="00ED3F90"/>
    <w:rsid w:val="00ED53B4"/>
    <w:rsid w:val="00ED7669"/>
    <w:rsid w:val="00EF665C"/>
    <w:rsid w:val="00EF6958"/>
    <w:rsid w:val="00EF79DE"/>
    <w:rsid w:val="00F02DAB"/>
    <w:rsid w:val="00F0533E"/>
    <w:rsid w:val="00F07800"/>
    <w:rsid w:val="00F1048D"/>
    <w:rsid w:val="00F12DEC"/>
    <w:rsid w:val="00F136C8"/>
    <w:rsid w:val="00F1715C"/>
    <w:rsid w:val="00F26CF4"/>
    <w:rsid w:val="00F3061C"/>
    <w:rsid w:val="00F310F8"/>
    <w:rsid w:val="00F31A55"/>
    <w:rsid w:val="00F349BD"/>
    <w:rsid w:val="00F35939"/>
    <w:rsid w:val="00F45607"/>
    <w:rsid w:val="00F474C0"/>
    <w:rsid w:val="00F5558F"/>
    <w:rsid w:val="00F55FEB"/>
    <w:rsid w:val="00F56412"/>
    <w:rsid w:val="00F56D02"/>
    <w:rsid w:val="00F61418"/>
    <w:rsid w:val="00F659EB"/>
    <w:rsid w:val="00F66FF7"/>
    <w:rsid w:val="00F7258E"/>
    <w:rsid w:val="00F73578"/>
    <w:rsid w:val="00F74841"/>
    <w:rsid w:val="00F753D0"/>
    <w:rsid w:val="00F8176A"/>
    <w:rsid w:val="00F81E69"/>
    <w:rsid w:val="00F86BA6"/>
    <w:rsid w:val="00F957F3"/>
    <w:rsid w:val="00F97267"/>
    <w:rsid w:val="00FA302C"/>
    <w:rsid w:val="00FA4298"/>
    <w:rsid w:val="00FA5B34"/>
    <w:rsid w:val="00FA6431"/>
    <w:rsid w:val="00FA7387"/>
    <w:rsid w:val="00FB1AE7"/>
    <w:rsid w:val="00FB1D7A"/>
    <w:rsid w:val="00FB43FF"/>
    <w:rsid w:val="00FB4EFE"/>
    <w:rsid w:val="00FB5879"/>
    <w:rsid w:val="00FB5BC1"/>
    <w:rsid w:val="00FC3FC0"/>
    <w:rsid w:val="00FC4389"/>
    <w:rsid w:val="00FC5799"/>
    <w:rsid w:val="00FC6389"/>
    <w:rsid w:val="00FC6A74"/>
    <w:rsid w:val="00FC779E"/>
    <w:rsid w:val="00FD45EC"/>
    <w:rsid w:val="00FE0681"/>
    <w:rsid w:val="00FE2C2B"/>
    <w:rsid w:val="00FE5344"/>
    <w:rsid w:val="00FE600A"/>
    <w:rsid w:val="00FF4823"/>
    <w:rsid w:val="00FF5BC7"/>
    <w:rsid w:val="00FF661C"/>
    <w:rsid w:val="00FF70AE"/>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B47566"/>
  <w14:defaultImageDpi w14:val="32767"/>
  <w15:docId w15:val="{091AC956-C78B-45DB-B040-1535453EF2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18"/>
        <w:szCs w:val="18"/>
        <w:lang w:val="cs-CZ" w:eastAsia="en-US" w:bidi="ar-SA"/>
      </w:rPr>
    </w:rPrDefault>
    <w:pPrDefault>
      <w:pPr>
        <w:spacing w:after="240" w:line="26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8" w:unhideWhenUsed="1"/>
    <w:lsdException w:name="List Number" w:semiHidden="1" w:uiPriority="28"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28" w:unhideWhenUsed="1"/>
    <w:lsdException w:name="List Bullet 3" w:semiHidden="1" w:uiPriority="28" w:unhideWhenUsed="1"/>
    <w:lsdException w:name="List Bullet 4" w:semiHidden="1" w:uiPriority="28" w:unhideWhenUsed="1"/>
    <w:lsdException w:name="List Bullet 5" w:semiHidden="1" w:uiPriority="28" w:unhideWhenUsed="1"/>
    <w:lsdException w:name="List Number 2" w:semiHidden="1" w:uiPriority="28" w:unhideWhenUsed="1"/>
    <w:lsdException w:name="List Number 3" w:semiHidden="1" w:uiPriority="28" w:unhideWhenUsed="1"/>
    <w:lsdException w:name="List Number 4" w:semiHidden="1" w:uiPriority="28" w:unhideWhenUsed="1"/>
    <w:lsdException w:name="List Number 5" w:semiHidden="1" w:uiPriority="28"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1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0" w:qFormat="1"/>
    <w:lsdException w:name="Intense Emphasis" w:uiPriority="1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8F225A"/>
    <w:pPr>
      <w:spacing w:after="200" w:line="276" w:lineRule="auto"/>
    </w:pPr>
    <w:rPr>
      <w:rFonts w:ascii="Calibri" w:eastAsia="Calibri" w:hAnsi="Calibri" w:cs="Times New Roman"/>
      <w:sz w:val="22"/>
      <w:szCs w:val="22"/>
    </w:rPr>
  </w:style>
  <w:style w:type="paragraph" w:styleId="Nadpis1">
    <w:name w:val="heading 1"/>
    <w:basedOn w:val="Normln"/>
    <w:next w:val="Normln"/>
    <w:link w:val="Nadpis1Char"/>
    <w:uiPriority w:val="9"/>
    <w:qFormat/>
    <w:rsid w:val="004F69EA"/>
    <w:pPr>
      <w:keepNext/>
      <w:keepLines/>
      <w:suppressAutoHyphens/>
      <w:spacing w:before="320" w:after="80"/>
      <w:outlineLvl w:val="0"/>
    </w:pPr>
    <w:rPr>
      <w:rFonts w:asciiTheme="majorHAnsi" w:eastAsiaTheme="majorEastAsia" w:hAnsiTheme="majorHAnsi" w:cstheme="majorBidi"/>
      <w:b/>
      <w:color w:val="FF5200" w:themeColor="accent2"/>
      <w:spacing w:val="-6"/>
      <w:sz w:val="36"/>
      <w:szCs w:val="36"/>
    </w:rPr>
  </w:style>
  <w:style w:type="paragraph" w:styleId="Nadpis2">
    <w:name w:val="heading 2"/>
    <w:basedOn w:val="Normln"/>
    <w:next w:val="Normln"/>
    <w:link w:val="Nadpis2Char"/>
    <w:uiPriority w:val="9"/>
    <w:unhideWhenUsed/>
    <w:qFormat/>
    <w:rsid w:val="004F69EA"/>
    <w:pPr>
      <w:keepNext/>
      <w:keepLines/>
      <w:pBdr>
        <w:top w:val="single" w:sz="4" w:space="1" w:color="00A1E0" w:themeColor="accent3"/>
      </w:pBdr>
      <w:spacing w:before="240" w:after="60"/>
      <w:outlineLvl w:val="1"/>
    </w:pPr>
    <w:rPr>
      <w:rFonts w:asciiTheme="majorHAnsi" w:eastAsiaTheme="majorEastAsia" w:hAnsiTheme="majorHAnsi" w:cstheme="majorBidi"/>
      <w:b/>
      <w:color w:val="00A1E0" w:themeColor="accent3"/>
      <w:sz w:val="24"/>
      <w:szCs w:val="24"/>
    </w:rPr>
  </w:style>
  <w:style w:type="paragraph" w:styleId="Nadpis3">
    <w:name w:val="heading 3"/>
    <w:basedOn w:val="Normln"/>
    <w:next w:val="Normln"/>
    <w:link w:val="Nadpis3Char"/>
    <w:uiPriority w:val="9"/>
    <w:unhideWhenUsed/>
    <w:qFormat/>
    <w:rsid w:val="004F69EA"/>
    <w:pPr>
      <w:keepNext/>
      <w:keepLines/>
      <w:spacing w:before="240" w:after="60"/>
      <w:outlineLvl w:val="2"/>
    </w:pPr>
    <w:rPr>
      <w:rFonts w:asciiTheme="majorHAnsi" w:eastAsiaTheme="majorEastAsia" w:hAnsiTheme="majorHAnsi" w:cstheme="majorBidi"/>
      <w:b/>
      <w:color w:val="00A1E0" w:themeColor="accent3"/>
      <w:sz w:val="24"/>
      <w:szCs w:val="24"/>
    </w:rPr>
  </w:style>
  <w:style w:type="paragraph" w:styleId="Nadpis4">
    <w:name w:val="heading 4"/>
    <w:basedOn w:val="Normln"/>
    <w:next w:val="Normln"/>
    <w:link w:val="Nadpis4Char"/>
    <w:uiPriority w:val="9"/>
    <w:unhideWhenUsed/>
    <w:qFormat/>
    <w:rsid w:val="00895406"/>
    <w:pPr>
      <w:keepNext/>
      <w:keepLines/>
      <w:spacing w:before="240" w:after="0"/>
      <w:outlineLvl w:val="3"/>
    </w:pPr>
    <w:rPr>
      <w:rFonts w:asciiTheme="majorHAnsi" w:eastAsiaTheme="majorEastAsia" w:hAnsiTheme="majorHAnsi" w:cstheme="majorBidi"/>
      <w:b/>
      <w:iCs/>
    </w:rPr>
  </w:style>
  <w:style w:type="paragraph" w:styleId="Nadpis5">
    <w:name w:val="heading 5"/>
    <w:basedOn w:val="Normln"/>
    <w:next w:val="Normln"/>
    <w:link w:val="Nadpis5Char"/>
    <w:uiPriority w:val="9"/>
    <w:unhideWhenUsed/>
    <w:qFormat/>
    <w:rsid w:val="00895406"/>
    <w:pPr>
      <w:keepNext/>
      <w:keepLines/>
      <w:spacing w:before="40" w:after="0"/>
      <w:outlineLvl w:val="4"/>
    </w:pPr>
    <w:rPr>
      <w:rFonts w:asciiTheme="majorHAnsi" w:eastAsiaTheme="majorEastAsia" w:hAnsiTheme="majorHAnsi" w:cstheme="majorBidi"/>
      <w:b/>
    </w:rPr>
  </w:style>
  <w:style w:type="paragraph" w:styleId="Nadpis6">
    <w:name w:val="heading 6"/>
    <w:basedOn w:val="Normln"/>
    <w:next w:val="Normln"/>
    <w:link w:val="Nadpis6Char"/>
    <w:uiPriority w:val="9"/>
    <w:semiHidden/>
    <w:unhideWhenUsed/>
    <w:qFormat/>
    <w:rsid w:val="00895406"/>
    <w:pPr>
      <w:keepNext/>
      <w:keepLines/>
      <w:spacing w:before="40" w:after="0"/>
      <w:outlineLvl w:val="5"/>
    </w:pPr>
    <w:rPr>
      <w:rFonts w:asciiTheme="majorHAnsi" w:eastAsiaTheme="majorEastAsia" w:hAnsiTheme="majorHAnsi" w:cstheme="majorBidi"/>
      <w:b/>
      <w:color w:val="000000" w:themeColor="text1"/>
    </w:rPr>
  </w:style>
  <w:style w:type="paragraph" w:styleId="Nadpis7">
    <w:name w:val="heading 7"/>
    <w:basedOn w:val="Normln"/>
    <w:next w:val="Normln"/>
    <w:link w:val="Nadpis7Char"/>
    <w:uiPriority w:val="9"/>
    <w:semiHidden/>
    <w:unhideWhenUsed/>
    <w:qFormat/>
    <w:rsid w:val="00895406"/>
    <w:pPr>
      <w:keepNext/>
      <w:keepLines/>
      <w:spacing w:before="40" w:after="0"/>
      <w:outlineLvl w:val="6"/>
    </w:pPr>
    <w:rPr>
      <w:rFonts w:asciiTheme="majorHAnsi" w:eastAsiaTheme="majorEastAsia" w:hAnsiTheme="majorHAnsi" w:cstheme="majorBidi"/>
      <w:b/>
      <w:iCs/>
      <w:color w:val="595959" w:themeColor="text1" w:themeTint="A6"/>
    </w:rPr>
  </w:style>
  <w:style w:type="paragraph" w:styleId="Nadpis8">
    <w:name w:val="heading 8"/>
    <w:basedOn w:val="Normln"/>
    <w:next w:val="Normln"/>
    <w:link w:val="Nadpis8Char"/>
    <w:uiPriority w:val="9"/>
    <w:semiHidden/>
    <w:unhideWhenUsed/>
    <w:qFormat/>
    <w:rsid w:val="00895406"/>
    <w:pPr>
      <w:keepNext/>
      <w:keepLines/>
      <w:spacing w:before="40" w:after="0"/>
      <w:outlineLvl w:val="7"/>
    </w:pPr>
    <w:rPr>
      <w:rFonts w:asciiTheme="majorHAnsi" w:eastAsiaTheme="majorEastAsia" w:hAnsiTheme="majorHAnsi" w:cstheme="majorBidi"/>
      <w:b/>
      <w:color w:val="595959" w:themeColor="text1" w:themeTint="A6"/>
      <w:szCs w:val="21"/>
    </w:rPr>
  </w:style>
  <w:style w:type="paragraph" w:styleId="Nadpis9">
    <w:name w:val="heading 9"/>
    <w:basedOn w:val="Normln"/>
    <w:next w:val="Normln"/>
    <w:link w:val="Nadpis9Char"/>
    <w:uiPriority w:val="9"/>
    <w:semiHidden/>
    <w:unhideWhenUsed/>
    <w:qFormat/>
    <w:rsid w:val="00895406"/>
    <w:pPr>
      <w:keepNext/>
      <w:keepLines/>
      <w:spacing w:before="40" w:after="0"/>
      <w:outlineLvl w:val="8"/>
    </w:pPr>
    <w:rPr>
      <w:rFonts w:asciiTheme="majorHAnsi" w:eastAsiaTheme="majorEastAsia" w:hAnsiTheme="majorHAnsi" w:cstheme="majorBidi"/>
      <w:b/>
      <w:iCs/>
      <w:color w:val="595959" w:themeColor="text1" w:themeTint="A6"/>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895406"/>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895406"/>
  </w:style>
  <w:style w:type="paragraph" w:styleId="Zpat">
    <w:name w:val="footer"/>
    <w:basedOn w:val="Normln"/>
    <w:link w:val="ZpatChar"/>
    <w:uiPriority w:val="99"/>
    <w:unhideWhenUsed/>
    <w:rsid w:val="00895406"/>
    <w:pPr>
      <w:tabs>
        <w:tab w:val="center" w:pos="4536"/>
        <w:tab w:val="right" w:pos="9072"/>
      </w:tabs>
      <w:spacing w:after="0" w:line="240" w:lineRule="auto"/>
    </w:pPr>
    <w:rPr>
      <w:sz w:val="12"/>
    </w:rPr>
  </w:style>
  <w:style w:type="character" w:customStyle="1" w:styleId="ZpatChar">
    <w:name w:val="Zápatí Char"/>
    <w:basedOn w:val="Standardnpsmoodstavce"/>
    <w:link w:val="Zpat"/>
    <w:uiPriority w:val="99"/>
    <w:rsid w:val="00895406"/>
    <w:rPr>
      <w:sz w:val="12"/>
    </w:rPr>
  </w:style>
  <w:style w:type="character" w:customStyle="1" w:styleId="Nadpis1Char">
    <w:name w:val="Nadpis 1 Char"/>
    <w:basedOn w:val="Standardnpsmoodstavce"/>
    <w:link w:val="Nadpis1"/>
    <w:uiPriority w:val="9"/>
    <w:rsid w:val="004F69EA"/>
    <w:rPr>
      <w:rFonts w:asciiTheme="majorHAnsi" w:eastAsiaTheme="majorEastAsia" w:hAnsiTheme="majorHAnsi" w:cstheme="majorBidi"/>
      <w:b/>
      <w:color w:val="FF5200" w:themeColor="accent2"/>
      <w:spacing w:val="-6"/>
      <w:sz w:val="36"/>
      <w:szCs w:val="36"/>
    </w:rPr>
  </w:style>
  <w:style w:type="character" w:customStyle="1" w:styleId="Nadpis2Char">
    <w:name w:val="Nadpis 2 Char"/>
    <w:basedOn w:val="Standardnpsmoodstavce"/>
    <w:link w:val="Nadpis2"/>
    <w:uiPriority w:val="9"/>
    <w:rsid w:val="004F69EA"/>
    <w:rPr>
      <w:rFonts w:asciiTheme="majorHAnsi" w:eastAsiaTheme="majorEastAsia" w:hAnsiTheme="majorHAnsi" w:cstheme="majorBidi"/>
      <w:b/>
      <w:color w:val="00A1E0" w:themeColor="accent3"/>
      <w:sz w:val="24"/>
      <w:szCs w:val="24"/>
    </w:rPr>
  </w:style>
  <w:style w:type="character" w:customStyle="1" w:styleId="Nadpis3Char">
    <w:name w:val="Nadpis 3 Char"/>
    <w:basedOn w:val="Standardnpsmoodstavce"/>
    <w:link w:val="Nadpis3"/>
    <w:uiPriority w:val="9"/>
    <w:rsid w:val="004F69EA"/>
    <w:rPr>
      <w:rFonts w:asciiTheme="majorHAnsi" w:eastAsiaTheme="majorEastAsia" w:hAnsiTheme="majorHAnsi" w:cstheme="majorBidi"/>
      <w:b/>
      <w:color w:val="00A1E0" w:themeColor="accent3"/>
      <w:sz w:val="24"/>
      <w:szCs w:val="24"/>
    </w:rPr>
  </w:style>
  <w:style w:type="character" w:customStyle="1" w:styleId="Nadpis4Char">
    <w:name w:val="Nadpis 4 Char"/>
    <w:basedOn w:val="Standardnpsmoodstavce"/>
    <w:link w:val="Nadpis4"/>
    <w:uiPriority w:val="9"/>
    <w:rsid w:val="00895406"/>
    <w:rPr>
      <w:rFonts w:asciiTheme="majorHAnsi" w:eastAsiaTheme="majorEastAsia" w:hAnsiTheme="majorHAnsi" w:cstheme="majorBidi"/>
      <w:b/>
      <w:iCs/>
    </w:rPr>
  </w:style>
  <w:style w:type="character" w:customStyle="1" w:styleId="Nadpis5Char">
    <w:name w:val="Nadpis 5 Char"/>
    <w:basedOn w:val="Standardnpsmoodstavce"/>
    <w:link w:val="Nadpis5"/>
    <w:uiPriority w:val="9"/>
    <w:rsid w:val="00895406"/>
    <w:rPr>
      <w:rFonts w:asciiTheme="majorHAnsi" w:eastAsiaTheme="majorEastAsia" w:hAnsiTheme="majorHAnsi" w:cstheme="majorBidi"/>
      <w:b/>
    </w:rPr>
  </w:style>
  <w:style w:type="character" w:styleId="Siln">
    <w:name w:val="Strong"/>
    <w:basedOn w:val="Standardnpsmoodstavce"/>
    <w:qFormat/>
    <w:rsid w:val="00895406"/>
    <w:rPr>
      <w:b/>
      <w:bCs/>
    </w:rPr>
  </w:style>
  <w:style w:type="character" w:customStyle="1" w:styleId="Nadpis6Char">
    <w:name w:val="Nadpis 6 Char"/>
    <w:basedOn w:val="Standardnpsmoodstavce"/>
    <w:link w:val="Nadpis6"/>
    <w:uiPriority w:val="9"/>
    <w:semiHidden/>
    <w:rsid w:val="00895406"/>
    <w:rPr>
      <w:rFonts w:asciiTheme="majorHAnsi" w:eastAsiaTheme="majorEastAsia" w:hAnsiTheme="majorHAnsi" w:cstheme="majorBidi"/>
      <w:b/>
      <w:color w:val="000000" w:themeColor="text1"/>
    </w:rPr>
  </w:style>
  <w:style w:type="character" w:customStyle="1" w:styleId="Nadpis7Char">
    <w:name w:val="Nadpis 7 Char"/>
    <w:basedOn w:val="Standardnpsmoodstavce"/>
    <w:link w:val="Nadpis7"/>
    <w:uiPriority w:val="9"/>
    <w:semiHidden/>
    <w:rsid w:val="00895406"/>
    <w:rPr>
      <w:rFonts w:asciiTheme="majorHAnsi" w:eastAsiaTheme="majorEastAsia" w:hAnsiTheme="majorHAnsi" w:cstheme="majorBidi"/>
      <w:b/>
      <w:iCs/>
      <w:color w:val="595959" w:themeColor="text1" w:themeTint="A6"/>
    </w:rPr>
  </w:style>
  <w:style w:type="character" w:customStyle="1" w:styleId="Nadpis8Char">
    <w:name w:val="Nadpis 8 Char"/>
    <w:basedOn w:val="Standardnpsmoodstavce"/>
    <w:link w:val="Nadpis8"/>
    <w:uiPriority w:val="9"/>
    <w:semiHidden/>
    <w:rsid w:val="00895406"/>
    <w:rPr>
      <w:rFonts w:asciiTheme="majorHAnsi" w:eastAsiaTheme="majorEastAsia" w:hAnsiTheme="majorHAnsi" w:cstheme="majorBidi"/>
      <w:b/>
      <w:color w:val="595959" w:themeColor="text1" w:themeTint="A6"/>
      <w:szCs w:val="21"/>
    </w:rPr>
  </w:style>
  <w:style w:type="character" w:customStyle="1" w:styleId="Nadpis9Char">
    <w:name w:val="Nadpis 9 Char"/>
    <w:basedOn w:val="Standardnpsmoodstavce"/>
    <w:link w:val="Nadpis9"/>
    <w:uiPriority w:val="9"/>
    <w:semiHidden/>
    <w:rsid w:val="00895406"/>
    <w:rPr>
      <w:rFonts w:asciiTheme="majorHAnsi" w:eastAsiaTheme="majorEastAsia" w:hAnsiTheme="majorHAnsi" w:cstheme="majorBidi"/>
      <w:b/>
      <w:iCs/>
      <w:color w:val="595959" w:themeColor="text1" w:themeTint="A6"/>
      <w:szCs w:val="21"/>
    </w:rPr>
  </w:style>
  <w:style w:type="character" w:styleId="Zdraznnintenzivn">
    <w:name w:val="Intense Emphasis"/>
    <w:basedOn w:val="Standardnpsmoodstavce"/>
    <w:uiPriority w:val="10"/>
    <w:qFormat/>
    <w:rsid w:val="00895406"/>
    <w:rPr>
      <w:b/>
      <w:i w:val="0"/>
      <w:iCs/>
      <w:color w:val="00A1E0" w:themeColor="accent3"/>
    </w:rPr>
  </w:style>
  <w:style w:type="character" w:styleId="Zdraznn">
    <w:name w:val="Emphasis"/>
    <w:basedOn w:val="Standardnpsmoodstavce"/>
    <w:uiPriority w:val="10"/>
    <w:qFormat/>
    <w:rsid w:val="00895406"/>
    <w:rPr>
      <w:i w:val="0"/>
      <w:iCs/>
      <w:color w:val="00A1E0" w:themeColor="accent3"/>
    </w:rPr>
  </w:style>
  <w:style w:type="paragraph" w:styleId="Bezmezer">
    <w:name w:val="No Spacing"/>
    <w:uiPriority w:val="1"/>
    <w:qFormat/>
    <w:rsid w:val="00895406"/>
    <w:pPr>
      <w:spacing w:after="0"/>
    </w:pPr>
  </w:style>
  <w:style w:type="paragraph" w:styleId="Citt">
    <w:name w:val="Quote"/>
    <w:basedOn w:val="Normln"/>
    <w:next w:val="Normln"/>
    <w:link w:val="CittChar"/>
    <w:uiPriority w:val="29"/>
    <w:qFormat/>
    <w:rsid w:val="00895406"/>
    <w:pPr>
      <w:spacing w:before="200" w:after="160"/>
    </w:pPr>
    <w:rPr>
      <w:iCs/>
      <w:sz w:val="24"/>
    </w:rPr>
  </w:style>
  <w:style w:type="character" w:customStyle="1" w:styleId="CittChar">
    <w:name w:val="Citát Char"/>
    <w:basedOn w:val="Standardnpsmoodstavce"/>
    <w:link w:val="Citt"/>
    <w:uiPriority w:val="29"/>
    <w:rsid w:val="00895406"/>
    <w:rPr>
      <w:iCs/>
      <w:sz w:val="24"/>
    </w:rPr>
  </w:style>
  <w:style w:type="character" w:styleId="slostrnky">
    <w:name w:val="page number"/>
    <w:basedOn w:val="Standardnpsmoodstavce"/>
    <w:uiPriority w:val="99"/>
    <w:unhideWhenUsed/>
    <w:rsid w:val="00895406"/>
    <w:rPr>
      <w:b/>
      <w:color w:val="FF5200" w:themeColor="accent2"/>
      <w:sz w:val="14"/>
    </w:rPr>
  </w:style>
  <w:style w:type="paragraph" w:styleId="Textpoznpodarou">
    <w:name w:val="footnote text"/>
    <w:basedOn w:val="Normln"/>
    <w:link w:val="TextpoznpodarouChar"/>
    <w:uiPriority w:val="99"/>
    <w:semiHidden/>
    <w:unhideWhenUsed/>
    <w:rsid w:val="00895406"/>
    <w:pPr>
      <w:spacing w:after="0" w:line="240" w:lineRule="auto"/>
    </w:pPr>
    <w:rPr>
      <w:sz w:val="14"/>
      <w:szCs w:val="20"/>
    </w:rPr>
  </w:style>
  <w:style w:type="character" w:customStyle="1" w:styleId="TextpoznpodarouChar">
    <w:name w:val="Text pozn. pod čarou Char"/>
    <w:basedOn w:val="Standardnpsmoodstavce"/>
    <w:link w:val="Textpoznpodarou"/>
    <w:uiPriority w:val="99"/>
    <w:semiHidden/>
    <w:rsid w:val="00895406"/>
    <w:rPr>
      <w:sz w:val="14"/>
      <w:szCs w:val="20"/>
    </w:rPr>
  </w:style>
  <w:style w:type="table" w:styleId="Mkatabulky">
    <w:name w:val="Table Grid"/>
    <w:basedOn w:val="Normlntabulka"/>
    <w:uiPriority w:val="39"/>
    <w:rsid w:val="00895406"/>
    <w:pPr>
      <w:spacing w:after="0" w:line="240" w:lineRule="auto"/>
    </w:pPr>
    <w:rPr>
      <w:sz w:val="14"/>
    </w:rPr>
    <w:tblPr>
      <w:tblStyleRowBandSize w:val="1"/>
      <w:tblStyleColBandSize w:val="1"/>
      <w:tblBorders>
        <w:insideH w:val="single" w:sz="2" w:space="0" w:color="auto"/>
        <w:insideV w:val="single" w:sz="2" w:space="0" w:color="auto"/>
      </w:tblBorders>
      <w:tblCellMar>
        <w:top w:w="34" w:type="dxa"/>
        <w:left w:w="79" w:type="dxa"/>
        <w:bottom w:w="57" w:type="dxa"/>
        <w:right w:w="79" w:type="dxa"/>
      </w:tblCellMar>
    </w:tblPr>
    <w:tblStylePr w:type="firstRow">
      <w:tblPr/>
      <w:tcPr>
        <w:tcBorders>
          <w:top w:val="single" w:sz="2" w:space="0" w:color="auto"/>
          <w:left w:val="nil"/>
          <w:bottom w:val="nil"/>
          <w:right w:val="nil"/>
          <w:insideH w:val="nil"/>
          <w:insideV w:val="single" w:sz="2" w:space="0" w:color="auto"/>
          <w:tl2br w:val="nil"/>
          <w:tr2bl w:val="nil"/>
        </w:tcBorders>
        <w:shd w:val="clear" w:color="auto" w:fill="F2F2F2" w:themeFill="background1" w:themeFillShade="F2"/>
      </w:tcPr>
    </w:tblStylePr>
    <w:tblStylePr w:type="lastRow">
      <w:rPr>
        <w:b/>
      </w:rPr>
      <w:tblPr/>
      <w:tcPr>
        <w:tcBorders>
          <w:top w:val="nil"/>
          <w:left w:val="nil"/>
          <w:bottom w:val="nil"/>
          <w:right w:val="nil"/>
          <w:insideH w:val="nil"/>
          <w:insideV w:val="single" w:sz="2" w:space="0" w:color="auto"/>
          <w:tl2br w:val="nil"/>
          <w:tr2bl w:val="nil"/>
        </w:tcBorders>
        <w:shd w:val="clear" w:color="auto" w:fill="F2F2F2" w:themeFill="background1" w:themeFillShade="F2"/>
      </w:tcPr>
    </w:tblStylePr>
    <w:tblStylePr w:type="firstCol">
      <w:rPr>
        <w:b w:val="0"/>
      </w:rPr>
    </w:tblStylePr>
    <w:tblStylePr w:type="lastCol">
      <w:rPr>
        <w:b/>
      </w:rPr>
    </w:tblStylePr>
  </w:style>
  <w:style w:type="paragraph" w:styleId="Zkladntext">
    <w:name w:val="Body Text"/>
    <w:basedOn w:val="Normln"/>
    <w:link w:val="ZkladntextChar"/>
    <w:uiPriority w:val="99"/>
    <w:unhideWhenUsed/>
    <w:rsid w:val="00895406"/>
    <w:pPr>
      <w:spacing w:after="120"/>
    </w:pPr>
  </w:style>
  <w:style w:type="character" w:customStyle="1" w:styleId="ZkladntextChar">
    <w:name w:val="Základní text Char"/>
    <w:basedOn w:val="Standardnpsmoodstavce"/>
    <w:link w:val="Zkladntext"/>
    <w:uiPriority w:val="99"/>
    <w:rsid w:val="00895406"/>
  </w:style>
  <w:style w:type="paragraph" w:styleId="Zkladntext-prvnodsazen">
    <w:name w:val="Body Text First Indent"/>
    <w:basedOn w:val="Zkladntext"/>
    <w:link w:val="Zkladntext-prvnodsazenChar"/>
    <w:uiPriority w:val="99"/>
    <w:unhideWhenUsed/>
    <w:rsid w:val="00895406"/>
    <w:pPr>
      <w:spacing w:after="0"/>
      <w:ind w:firstLine="301"/>
    </w:pPr>
  </w:style>
  <w:style w:type="character" w:customStyle="1" w:styleId="Zkladntext-prvnodsazenChar">
    <w:name w:val="Základní text - první odsazený Char"/>
    <w:basedOn w:val="ZkladntextChar"/>
    <w:link w:val="Zkladntext-prvnodsazen"/>
    <w:uiPriority w:val="99"/>
    <w:rsid w:val="00895406"/>
  </w:style>
  <w:style w:type="paragraph" w:customStyle="1" w:styleId="Druhdokumentu">
    <w:name w:val="Druh dokumentu"/>
    <w:uiPriority w:val="99"/>
    <w:qFormat/>
    <w:rsid w:val="00895406"/>
    <w:pPr>
      <w:suppressAutoHyphens/>
      <w:spacing w:line="240" w:lineRule="auto"/>
      <w:jc w:val="right"/>
    </w:pPr>
    <w:rPr>
      <w:rFonts w:asciiTheme="majorHAnsi" w:eastAsiaTheme="majorEastAsia" w:hAnsiTheme="majorHAnsi" w:cstheme="majorBidi"/>
      <w:b/>
      <w:color w:val="002B59" w:themeColor="accent1"/>
      <w:spacing w:val="-6"/>
      <w:sz w:val="36"/>
      <w:szCs w:val="36"/>
    </w:rPr>
  </w:style>
  <w:style w:type="paragraph" w:styleId="Nzev">
    <w:name w:val="Title"/>
    <w:basedOn w:val="Normln"/>
    <w:next w:val="Normln"/>
    <w:link w:val="NzevChar"/>
    <w:uiPriority w:val="10"/>
    <w:qFormat/>
    <w:rsid w:val="00895406"/>
    <w:pPr>
      <w:keepLines/>
      <w:suppressAutoHyphens/>
      <w:spacing w:after="0" w:line="240" w:lineRule="auto"/>
      <w:contextualSpacing/>
    </w:pPr>
    <w:rPr>
      <w:rFonts w:asciiTheme="majorHAnsi" w:eastAsiaTheme="majorEastAsia" w:hAnsiTheme="majorHAnsi" w:cstheme="majorBidi"/>
      <w:spacing w:val="-10"/>
      <w:kern w:val="28"/>
      <w:sz w:val="56"/>
      <w:szCs w:val="56"/>
    </w:rPr>
  </w:style>
  <w:style w:type="character" w:customStyle="1" w:styleId="NzevChar">
    <w:name w:val="Název Char"/>
    <w:basedOn w:val="Standardnpsmoodstavce"/>
    <w:link w:val="Nzev"/>
    <w:uiPriority w:val="10"/>
    <w:rsid w:val="00895406"/>
    <w:rPr>
      <w:rFonts w:asciiTheme="majorHAnsi" w:eastAsiaTheme="majorEastAsia" w:hAnsiTheme="majorHAnsi" w:cstheme="majorBidi"/>
      <w:spacing w:val="-10"/>
      <w:kern w:val="28"/>
      <w:sz w:val="56"/>
      <w:szCs w:val="56"/>
    </w:rPr>
  </w:style>
  <w:style w:type="paragraph" w:styleId="Podnadpis">
    <w:name w:val="Subtitle"/>
    <w:basedOn w:val="Normln"/>
    <w:next w:val="Normln"/>
    <w:link w:val="PodnadpisChar"/>
    <w:uiPriority w:val="11"/>
    <w:qFormat/>
    <w:rsid w:val="00895406"/>
    <w:pPr>
      <w:keepLines/>
      <w:numPr>
        <w:ilvl w:val="1"/>
      </w:numPr>
      <w:suppressAutoHyphens/>
      <w:spacing w:after="160"/>
    </w:pPr>
    <w:rPr>
      <w:rFonts w:eastAsiaTheme="minorEastAsia"/>
      <w:color w:val="5A5A5A" w:themeColor="text1" w:themeTint="A5"/>
    </w:rPr>
  </w:style>
  <w:style w:type="character" w:customStyle="1" w:styleId="PodnadpisChar">
    <w:name w:val="Podnadpis Char"/>
    <w:basedOn w:val="Standardnpsmoodstavce"/>
    <w:link w:val="Podnadpis"/>
    <w:uiPriority w:val="11"/>
    <w:rsid w:val="00895406"/>
    <w:rPr>
      <w:rFonts w:eastAsiaTheme="minorEastAsia"/>
      <w:color w:val="5A5A5A" w:themeColor="text1" w:themeTint="A5"/>
      <w:sz w:val="22"/>
      <w:szCs w:val="22"/>
    </w:rPr>
  </w:style>
  <w:style w:type="character" w:styleId="Zdraznnjemn">
    <w:name w:val="Subtle Emphasis"/>
    <w:basedOn w:val="Standardnpsmoodstavce"/>
    <w:uiPriority w:val="10"/>
    <w:qFormat/>
    <w:rsid w:val="00895406"/>
    <w:rPr>
      <w:i w:val="0"/>
      <w:iCs/>
      <w:color w:val="595959" w:themeColor="text1" w:themeTint="A6"/>
    </w:rPr>
  </w:style>
  <w:style w:type="character" w:styleId="Odkazintenzivn">
    <w:name w:val="Intense Reference"/>
    <w:basedOn w:val="Standardnpsmoodstavce"/>
    <w:uiPriority w:val="32"/>
    <w:qFormat/>
    <w:rsid w:val="00895406"/>
    <w:rPr>
      <w:b/>
      <w:bCs/>
      <w:caps w:val="0"/>
      <w:smallCaps w:val="0"/>
      <w:color w:val="002B59" w:themeColor="accent1"/>
      <w:spacing w:val="5"/>
    </w:rPr>
  </w:style>
  <w:style w:type="character" w:styleId="Odkazjemn">
    <w:name w:val="Subtle Reference"/>
    <w:basedOn w:val="Standardnpsmoodstavce"/>
    <w:uiPriority w:val="31"/>
    <w:qFormat/>
    <w:rsid w:val="00895406"/>
    <w:rPr>
      <w:caps w:val="0"/>
      <w:smallCaps w:val="0"/>
      <w:color w:val="5A5A5A" w:themeColor="text1" w:themeTint="A5"/>
    </w:rPr>
  </w:style>
  <w:style w:type="paragraph" w:styleId="Vrazncitt">
    <w:name w:val="Intense Quote"/>
    <w:basedOn w:val="Normln"/>
    <w:next w:val="Normln"/>
    <w:link w:val="VrazncittChar"/>
    <w:uiPriority w:val="30"/>
    <w:qFormat/>
    <w:rsid w:val="00895406"/>
    <w:pPr>
      <w:pBdr>
        <w:top w:val="single" w:sz="12" w:space="10" w:color="00A1E0" w:themeColor="accent3"/>
        <w:bottom w:val="single" w:sz="2" w:space="10" w:color="auto"/>
      </w:pBdr>
      <w:spacing w:before="160" w:after="160"/>
      <w:ind w:left="862" w:right="862"/>
      <w:jc w:val="center"/>
    </w:pPr>
    <w:rPr>
      <w:b/>
      <w:iCs/>
    </w:rPr>
  </w:style>
  <w:style w:type="character" w:customStyle="1" w:styleId="VrazncittChar">
    <w:name w:val="Výrazný citát Char"/>
    <w:basedOn w:val="Standardnpsmoodstavce"/>
    <w:link w:val="Vrazncitt"/>
    <w:uiPriority w:val="30"/>
    <w:rsid w:val="00895406"/>
    <w:rPr>
      <w:b/>
      <w:iCs/>
    </w:rPr>
  </w:style>
  <w:style w:type="paragraph" w:styleId="Titulek">
    <w:name w:val="caption"/>
    <w:basedOn w:val="Normln"/>
    <w:next w:val="Normln"/>
    <w:uiPriority w:val="35"/>
    <w:semiHidden/>
    <w:unhideWhenUsed/>
    <w:qFormat/>
    <w:rsid w:val="00895406"/>
    <w:pPr>
      <w:spacing w:line="240" w:lineRule="auto"/>
    </w:pPr>
    <w:rPr>
      <w:iCs/>
      <w:color w:val="44546A" w:themeColor="text2"/>
    </w:rPr>
  </w:style>
  <w:style w:type="paragraph" w:styleId="Odstavecseseznamem">
    <w:name w:val="List Paragraph"/>
    <w:basedOn w:val="Normln"/>
    <w:uiPriority w:val="34"/>
    <w:qFormat/>
    <w:rsid w:val="00895406"/>
    <w:pPr>
      <w:ind w:left="720"/>
      <w:contextualSpacing/>
    </w:pPr>
  </w:style>
  <w:style w:type="paragraph" w:styleId="Zhlavzprvy">
    <w:name w:val="Message Header"/>
    <w:basedOn w:val="Normln"/>
    <w:link w:val="ZhlavzprvyChar"/>
    <w:uiPriority w:val="99"/>
    <w:semiHidden/>
    <w:unhideWhenUsed/>
    <w:rsid w:val="00895406"/>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0"/>
      <w:szCs w:val="24"/>
    </w:rPr>
  </w:style>
  <w:style w:type="character" w:customStyle="1" w:styleId="ZhlavzprvyChar">
    <w:name w:val="Záhlaví zprávy Char"/>
    <w:basedOn w:val="Standardnpsmoodstavce"/>
    <w:link w:val="Zhlavzprvy"/>
    <w:uiPriority w:val="99"/>
    <w:semiHidden/>
    <w:rsid w:val="00895406"/>
    <w:rPr>
      <w:rFonts w:asciiTheme="majorHAnsi" w:eastAsiaTheme="majorEastAsia" w:hAnsiTheme="majorHAnsi" w:cstheme="majorBidi"/>
      <w:sz w:val="20"/>
      <w:szCs w:val="24"/>
      <w:shd w:val="pct20" w:color="auto" w:fill="auto"/>
    </w:rPr>
  </w:style>
  <w:style w:type="paragraph" w:styleId="Normlnweb">
    <w:name w:val="Normal (Web)"/>
    <w:basedOn w:val="Normln"/>
    <w:unhideWhenUsed/>
    <w:rsid w:val="00895406"/>
    <w:rPr>
      <w:szCs w:val="24"/>
    </w:rPr>
  </w:style>
  <w:style w:type="character" w:customStyle="1" w:styleId="Nadpisvtabulce">
    <w:name w:val="Nadpis v tabulce"/>
    <w:basedOn w:val="Standardnpsmoodstavce"/>
    <w:uiPriority w:val="9"/>
    <w:qFormat/>
    <w:rsid w:val="00895406"/>
    <w:rPr>
      <w:b/>
      <w:sz w:val="18"/>
    </w:rPr>
  </w:style>
  <w:style w:type="paragraph" w:customStyle="1" w:styleId="Nadpistabulky">
    <w:name w:val="Nadpis tabulky"/>
    <w:basedOn w:val="Normln"/>
    <w:next w:val="Normln"/>
    <w:uiPriority w:val="9"/>
    <w:qFormat/>
    <w:rsid w:val="00341DCF"/>
    <w:pPr>
      <w:keepNext/>
      <w:keepLines/>
      <w:pBdr>
        <w:top w:val="single" w:sz="12" w:space="3" w:color="00A1E0" w:themeColor="accent3"/>
      </w:pBdr>
      <w:suppressAutoHyphens/>
      <w:spacing w:after="60"/>
      <w:ind w:left="-51" w:right="-34"/>
    </w:pPr>
    <w:rPr>
      <w:rFonts w:asciiTheme="majorHAnsi" w:hAnsiTheme="majorHAnsi"/>
      <w:b/>
      <w:sz w:val="14"/>
      <w:szCs w:val="14"/>
    </w:rPr>
  </w:style>
  <w:style w:type="table" w:customStyle="1" w:styleId="PlainTable41">
    <w:name w:val="Plain Table 41"/>
    <w:basedOn w:val="Normlntabulka"/>
    <w:uiPriority w:val="44"/>
    <w:rsid w:val="00895406"/>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ulkaodvolacchadoplujcchdaj">
    <w:name w:val="Tabulka odvolacích a doplňujících údajů"/>
    <w:basedOn w:val="Normlntabulka"/>
    <w:uiPriority w:val="99"/>
    <w:rsid w:val="00895406"/>
    <w:pPr>
      <w:spacing w:after="0" w:line="240" w:lineRule="auto"/>
    </w:pPr>
    <w:rPr>
      <w:sz w:val="14"/>
    </w:rPr>
    <w:tblPr>
      <w:tblCellMar>
        <w:top w:w="6" w:type="dxa"/>
        <w:left w:w="0" w:type="dxa"/>
        <w:bottom w:w="6" w:type="dxa"/>
        <w:right w:w="0" w:type="dxa"/>
      </w:tblCellMar>
    </w:tblPr>
  </w:style>
  <w:style w:type="paragraph" w:styleId="Seznamsodrkami">
    <w:name w:val="List Bullet"/>
    <w:basedOn w:val="Normln"/>
    <w:uiPriority w:val="28"/>
    <w:unhideWhenUsed/>
    <w:rsid w:val="00895406"/>
    <w:pPr>
      <w:numPr>
        <w:numId w:val="3"/>
      </w:numPr>
      <w:spacing w:after="0"/>
    </w:pPr>
  </w:style>
  <w:style w:type="paragraph" w:styleId="Seznamsodrkami2">
    <w:name w:val="List Bullet 2"/>
    <w:basedOn w:val="Seznamsodrkami"/>
    <w:uiPriority w:val="28"/>
    <w:unhideWhenUsed/>
    <w:rsid w:val="00895406"/>
    <w:pPr>
      <w:numPr>
        <w:ilvl w:val="1"/>
      </w:numPr>
    </w:pPr>
  </w:style>
  <w:style w:type="paragraph" w:styleId="Seznamsodrkami3">
    <w:name w:val="List Bullet 3"/>
    <w:basedOn w:val="Seznamsodrkami"/>
    <w:uiPriority w:val="28"/>
    <w:unhideWhenUsed/>
    <w:rsid w:val="00895406"/>
    <w:pPr>
      <w:numPr>
        <w:ilvl w:val="2"/>
      </w:numPr>
    </w:pPr>
  </w:style>
  <w:style w:type="paragraph" w:styleId="Seznamsodrkami4">
    <w:name w:val="List Bullet 4"/>
    <w:basedOn w:val="Seznamsodrkami"/>
    <w:uiPriority w:val="28"/>
    <w:unhideWhenUsed/>
    <w:rsid w:val="00895406"/>
    <w:pPr>
      <w:numPr>
        <w:ilvl w:val="3"/>
      </w:numPr>
    </w:pPr>
  </w:style>
  <w:style w:type="paragraph" w:styleId="Seznamsodrkami5">
    <w:name w:val="List Bullet 5"/>
    <w:basedOn w:val="Seznamsodrkami"/>
    <w:uiPriority w:val="28"/>
    <w:unhideWhenUsed/>
    <w:rsid w:val="00895406"/>
    <w:pPr>
      <w:numPr>
        <w:ilvl w:val="4"/>
      </w:numPr>
    </w:pPr>
  </w:style>
  <w:style w:type="paragraph" w:styleId="slovanseznam">
    <w:name w:val="List Number"/>
    <w:basedOn w:val="Normln"/>
    <w:uiPriority w:val="28"/>
    <w:unhideWhenUsed/>
    <w:rsid w:val="00895406"/>
    <w:pPr>
      <w:numPr>
        <w:numId w:val="4"/>
      </w:numPr>
      <w:spacing w:after="0"/>
      <w:contextualSpacing/>
    </w:pPr>
  </w:style>
  <w:style w:type="paragraph" w:styleId="slovanseznam2">
    <w:name w:val="List Number 2"/>
    <w:basedOn w:val="slovanseznam"/>
    <w:uiPriority w:val="28"/>
    <w:unhideWhenUsed/>
    <w:rsid w:val="00895406"/>
    <w:pPr>
      <w:numPr>
        <w:ilvl w:val="1"/>
      </w:numPr>
      <w:tabs>
        <w:tab w:val="left" w:pos="1361"/>
      </w:tabs>
    </w:pPr>
  </w:style>
  <w:style w:type="paragraph" w:styleId="slovanseznam3">
    <w:name w:val="List Number 3"/>
    <w:basedOn w:val="slovanseznam"/>
    <w:uiPriority w:val="28"/>
    <w:unhideWhenUsed/>
    <w:rsid w:val="00895406"/>
    <w:pPr>
      <w:numPr>
        <w:ilvl w:val="2"/>
      </w:numPr>
    </w:pPr>
  </w:style>
  <w:style w:type="paragraph" w:styleId="slovanseznam4">
    <w:name w:val="List Number 4"/>
    <w:basedOn w:val="slovanseznam"/>
    <w:uiPriority w:val="28"/>
    <w:unhideWhenUsed/>
    <w:rsid w:val="00895406"/>
    <w:pPr>
      <w:numPr>
        <w:ilvl w:val="3"/>
      </w:numPr>
    </w:pPr>
  </w:style>
  <w:style w:type="paragraph" w:styleId="slovanseznam5">
    <w:name w:val="List Number 5"/>
    <w:basedOn w:val="slovanseznam"/>
    <w:uiPriority w:val="28"/>
    <w:unhideWhenUsed/>
    <w:rsid w:val="00895406"/>
    <w:pPr>
      <w:numPr>
        <w:ilvl w:val="4"/>
      </w:numPr>
    </w:pPr>
  </w:style>
  <w:style w:type="numbering" w:customStyle="1" w:styleId="ListNumbermultilevel">
    <w:name w:val="List Number (multilevel)"/>
    <w:uiPriority w:val="99"/>
    <w:rsid w:val="00895406"/>
    <w:pPr>
      <w:numPr>
        <w:numId w:val="1"/>
      </w:numPr>
    </w:pPr>
  </w:style>
  <w:style w:type="numbering" w:customStyle="1" w:styleId="ListBulletmultilevel">
    <w:name w:val="List Bullet (multilevel)"/>
    <w:uiPriority w:val="99"/>
    <w:rsid w:val="00895406"/>
    <w:pPr>
      <w:numPr>
        <w:numId w:val="2"/>
      </w:numPr>
    </w:pPr>
  </w:style>
  <w:style w:type="paragraph" w:customStyle="1" w:styleId="Vraznjtext">
    <w:name w:val="Výraznější text"/>
    <w:basedOn w:val="Normln"/>
    <w:uiPriority w:val="9"/>
    <w:qFormat/>
    <w:rsid w:val="00895406"/>
    <w:rPr>
      <w:sz w:val="24"/>
      <w:szCs w:val="24"/>
    </w:rPr>
  </w:style>
  <w:style w:type="paragraph" w:customStyle="1" w:styleId="Doplujcdaje">
    <w:name w:val="Doplňující údaje"/>
    <w:basedOn w:val="Bezmezer"/>
    <w:uiPriority w:val="10"/>
    <w:qFormat/>
    <w:rsid w:val="00895406"/>
    <w:rPr>
      <w:sz w:val="14"/>
      <w:szCs w:val="14"/>
    </w:rPr>
  </w:style>
  <w:style w:type="paragraph" w:styleId="Obsah2">
    <w:name w:val="toc 2"/>
    <w:basedOn w:val="Normln"/>
    <w:next w:val="Normln"/>
    <w:autoRedefine/>
    <w:uiPriority w:val="39"/>
    <w:unhideWhenUsed/>
    <w:rsid w:val="00895406"/>
    <w:pPr>
      <w:spacing w:after="100"/>
      <w:ind w:left="180"/>
    </w:pPr>
  </w:style>
  <w:style w:type="paragraph" w:styleId="Obsah1">
    <w:name w:val="toc 1"/>
    <w:basedOn w:val="Normln"/>
    <w:next w:val="Normln"/>
    <w:autoRedefine/>
    <w:uiPriority w:val="39"/>
    <w:unhideWhenUsed/>
    <w:rsid w:val="00895406"/>
    <w:pPr>
      <w:spacing w:after="100"/>
    </w:pPr>
  </w:style>
  <w:style w:type="paragraph" w:styleId="Obsah3">
    <w:name w:val="toc 3"/>
    <w:basedOn w:val="Normln"/>
    <w:next w:val="Normln"/>
    <w:autoRedefine/>
    <w:uiPriority w:val="39"/>
    <w:unhideWhenUsed/>
    <w:rsid w:val="00895406"/>
    <w:pPr>
      <w:spacing w:after="100"/>
      <w:ind w:left="360"/>
    </w:pPr>
  </w:style>
  <w:style w:type="character" w:styleId="Hypertextovodkaz">
    <w:name w:val="Hyperlink"/>
    <w:basedOn w:val="Standardnpsmoodstavce"/>
    <w:uiPriority w:val="99"/>
    <w:unhideWhenUsed/>
    <w:rsid w:val="00895406"/>
    <w:rPr>
      <w:color w:val="0563C1" w:themeColor="hyperlink"/>
      <w:u w:val="single"/>
    </w:rPr>
  </w:style>
  <w:style w:type="paragraph" w:styleId="Nadpisobsahu">
    <w:name w:val="TOC Heading"/>
    <w:basedOn w:val="Nadpis3"/>
    <w:next w:val="Normln"/>
    <w:uiPriority w:val="39"/>
    <w:unhideWhenUsed/>
    <w:qFormat/>
    <w:rsid w:val="00895406"/>
    <w:pPr>
      <w:spacing w:after="240" w:line="259" w:lineRule="auto"/>
      <w:outlineLvl w:val="9"/>
    </w:pPr>
    <w:rPr>
      <w:color w:val="001F42" w:themeColor="accent1" w:themeShade="BF"/>
      <w:szCs w:val="32"/>
      <w:lang w:val="en-US"/>
    </w:rPr>
  </w:style>
  <w:style w:type="paragraph" w:styleId="Textbubliny">
    <w:name w:val="Balloon Text"/>
    <w:basedOn w:val="Normln"/>
    <w:link w:val="TextbublinyChar"/>
    <w:uiPriority w:val="99"/>
    <w:semiHidden/>
    <w:unhideWhenUsed/>
    <w:rsid w:val="00895406"/>
    <w:pPr>
      <w:spacing w:after="0" w:line="240" w:lineRule="auto"/>
    </w:pPr>
    <w:rPr>
      <w:rFonts w:ascii="Segoe UI" w:hAnsi="Segoe UI" w:cs="Segoe UI"/>
    </w:rPr>
  </w:style>
  <w:style w:type="character" w:customStyle="1" w:styleId="TextbublinyChar">
    <w:name w:val="Text bubliny Char"/>
    <w:basedOn w:val="Standardnpsmoodstavce"/>
    <w:link w:val="Textbubliny"/>
    <w:uiPriority w:val="99"/>
    <w:semiHidden/>
    <w:rsid w:val="00895406"/>
    <w:rPr>
      <w:rFonts w:ascii="Segoe UI" w:hAnsi="Segoe UI" w:cs="Segoe UI"/>
    </w:rPr>
  </w:style>
  <w:style w:type="paragraph" w:customStyle="1" w:styleId="Zkladntextodsazen1">
    <w:name w:val="Základní text odsazený1"/>
    <w:basedOn w:val="Normln"/>
    <w:link w:val="BodyTextIndentChar"/>
    <w:rsid w:val="0025482D"/>
    <w:pPr>
      <w:spacing w:after="120" w:line="240" w:lineRule="auto"/>
      <w:ind w:left="283"/>
    </w:pPr>
    <w:rPr>
      <w:rFonts w:ascii="Times New Roman" w:eastAsia="Times New Roman" w:hAnsi="Times New Roman"/>
      <w:sz w:val="20"/>
      <w:szCs w:val="20"/>
      <w:lang w:eastAsia="cs-CZ"/>
    </w:rPr>
  </w:style>
  <w:style w:type="character" w:customStyle="1" w:styleId="BodyTextIndentChar">
    <w:name w:val="Body Text Indent Char"/>
    <w:link w:val="Zkladntextodsazen1"/>
    <w:rsid w:val="0025482D"/>
    <w:rPr>
      <w:rFonts w:ascii="Times New Roman" w:eastAsia="Times New Roman" w:hAnsi="Times New Roman" w:cs="Times New Roman"/>
      <w:sz w:val="20"/>
      <w:szCs w:val="20"/>
      <w:lang w:eastAsia="cs-CZ"/>
    </w:rPr>
  </w:style>
  <w:style w:type="character" w:customStyle="1" w:styleId="apple-converted-space">
    <w:name w:val="apple-converted-space"/>
    <w:rsid w:val="0025482D"/>
  </w:style>
  <w:style w:type="character" w:styleId="Odkaznakoment">
    <w:name w:val="annotation reference"/>
    <w:basedOn w:val="Standardnpsmoodstavce"/>
    <w:uiPriority w:val="99"/>
    <w:semiHidden/>
    <w:unhideWhenUsed/>
    <w:rsid w:val="005F1C2D"/>
    <w:rPr>
      <w:sz w:val="16"/>
      <w:szCs w:val="16"/>
    </w:rPr>
  </w:style>
  <w:style w:type="paragraph" w:styleId="Textkomente">
    <w:name w:val="annotation text"/>
    <w:basedOn w:val="Normln"/>
    <w:link w:val="TextkomenteChar"/>
    <w:uiPriority w:val="99"/>
    <w:unhideWhenUsed/>
    <w:rsid w:val="005F1C2D"/>
    <w:pPr>
      <w:spacing w:line="240" w:lineRule="auto"/>
    </w:pPr>
    <w:rPr>
      <w:sz w:val="20"/>
      <w:szCs w:val="20"/>
    </w:rPr>
  </w:style>
  <w:style w:type="character" w:customStyle="1" w:styleId="TextkomenteChar">
    <w:name w:val="Text komentáře Char"/>
    <w:basedOn w:val="Standardnpsmoodstavce"/>
    <w:link w:val="Textkomente"/>
    <w:uiPriority w:val="99"/>
    <w:rsid w:val="005F1C2D"/>
    <w:rPr>
      <w:rFonts w:ascii="Calibri" w:eastAsia="Calibri" w:hAnsi="Calibri" w:cs="Times New Roman"/>
      <w:sz w:val="20"/>
      <w:szCs w:val="20"/>
    </w:rPr>
  </w:style>
  <w:style w:type="paragraph" w:styleId="Pedmtkomente">
    <w:name w:val="annotation subject"/>
    <w:basedOn w:val="Textkomente"/>
    <w:next w:val="Textkomente"/>
    <w:link w:val="PedmtkomenteChar"/>
    <w:uiPriority w:val="99"/>
    <w:semiHidden/>
    <w:unhideWhenUsed/>
    <w:rsid w:val="005F1C2D"/>
    <w:rPr>
      <w:b/>
      <w:bCs/>
    </w:rPr>
  </w:style>
  <w:style w:type="character" w:customStyle="1" w:styleId="PedmtkomenteChar">
    <w:name w:val="Předmět komentáře Char"/>
    <w:basedOn w:val="TextkomenteChar"/>
    <w:link w:val="Pedmtkomente"/>
    <w:uiPriority w:val="99"/>
    <w:semiHidden/>
    <w:rsid w:val="005F1C2D"/>
    <w:rPr>
      <w:rFonts w:ascii="Calibri" w:eastAsia="Calibri" w:hAnsi="Calibri" w:cs="Times New Roman"/>
      <w:b/>
      <w:bCs/>
      <w:sz w:val="20"/>
      <w:szCs w:val="20"/>
    </w:rPr>
  </w:style>
  <w:style w:type="character" w:styleId="Znakapoznpodarou">
    <w:name w:val="footnote reference"/>
    <w:basedOn w:val="Standardnpsmoodstavce"/>
    <w:uiPriority w:val="99"/>
    <w:semiHidden/>
    <w:unhideWhenUsed/>
    <w:rsid w:val="001844E4"/>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09688">
      <w:bodyDiv w:val="1"/>
      <w:marLeft w:val="0"/>
      <w:marRight w:val="0"/>
      <w:marTop w:val="0"/>
      <w:marBottom w:val="0"/>
      <w:divBdr>
        <w:top w:val="none" w:sz="0" w:space="0" w:color="auto"/>
        <w:left w:val="none" w:sz="0" w:space="0" w:color="auto"/>
        <w:bottom w:val="none" w:sz="0" w:space="0" w:color="auto"/>
        <w:right w:val="none" w:sz="0" w:space="0" w:color="auto"/>
      </w:divBdr>
    </w:div>
    <w:div w:id="459110231">
      <w:bodyDiv w:val="1"/>
      <w:marLeft w:val="0"/>
      <w:marRight w:val="0"/>
      <w:marTop w:val="0"/>
      <w:marBottom w:val="0"/>
      <w:divBdr>
        <w:top w:val="none" w:sz="0" w:space="0" w:color="auto"/>
        <w:left w:val="none" w:sz="0" w:space="0" w:color="auto"/>
        <w:bottom w:val="none" w:sz="0" w:space="0" w:color="auto"/>
        <w:right w:val="none" w:sz="0" w:space="0" w:color="auto"/>
      </w:divBdr>
    </w:div>
    <w:div w:id="484049102">
      <w:bodyDiv w:val="1"/>
      <w:marLeft w:val="0"/>
      <w:marRight w:val="0"/>
      <w:marTop w:val="0"/>
      <w:marBottom w:val="0"/>
      <w:divBdr>
        <w:top w:val="none" w:sz="0" w:space="0" w:color="auto"/>
        <w:left w:val="none" w:sz="0" w:space="0" w:color="auto"/>
        <w:bottom w:val="none" w:sz="0" w:space="0" w:color="auto"/>
        <w:right w:val="none" w:sz="0" w:space="0" w:color="auto"/>
      </w:divBdr>
    </w:div>
    <w:div w:id="805974267">
      <w:bodyDiv w:val="1"/>
      <w:marLeft w:val="0"/>
      <w:marRight w:val="0"/>
      <w:marTop w:val="0"/>
      <w:marBottom w:val="0"/>
      <w:divBdr>
        <w:top w:val="none" w:sz="0" w:space="0" w:color="auto"/>
        <w:left w:val="none" w:sz="0" w:space="0" w:color="auto"/>
        <w:bottom w:val="none" w:sz="0" w:space="0" w:color="auto"/>
        <w:right w:val="none" w:sz="0" w:space="0" w:color="auto"/>
      </w:divBdr>
    </w:div>
    <w:div w:id="909191905">
      <w:bodyDiv w:val="1"/>
      <w:marLeft w:val="0"/>
      <w:marRight w:val="0"/>
      <w:marTop w:val="0"/>
      <w:marBottom w:val="0"/>
      <w:divBdr>
        <w:top w:val="none" w:sz="0" w:space="0" w:color="auto"/>
        <w:left w:val="none" w:sz="0" w:space="0" w:color="auto"/>
        <w:bottom w:val="none" w:sz="0" w:space="0" w:color="auto"/>
        <w:right w:val="none" w:sz="0" w:space="0" w:color="auto"/>
      </w:divBdr>
    </w:div>
    <w:div w:id="948313197">
      <w:bodyDiv w:val="1"/>
      <w:marLeft w:val="0"/>
      <w:marRight w:val="0"/>
      <w:marTop w:val="0"/>
      <w:marBottom w:val="0"/>
      <w:divBdr>
        <w:top w:val="none" w:sz="0" w:space="0" w:color="auto"/>
        <w:left w:val="none" w:sz="0" w:space="0" w:color="auto"/>
        <w:bottom w:val="none" w:sz="0" w:space="0" w:color="auto"/>
        <w:right w:val="none" w:sz="0" w:space="0" w:color="auto"/>
      </w:divBdr>
    </w:div>
    <w:div w:id="1488592684">
      <w:bodyDiv w:val="1"/>
      <w:marLeft w:val="0"/>
      <w:marRight w:val="0"/>
      <w:marTop w:val="0"/>
      <w:marBottom w:val="0"/>
      <w:divBdr>
        <w:top w:val="none" w:sz="0" w:space="0" w:color="auto"/>
        <w:left w:val="none" w:sz="0" w:space="0" w:color="auto"/>
        <w:bottom w:val="none" w:sz="0" w:space="0" w:color="auto"/>
        <w:right w:val="none" w:sz="0" w:space="0" w:color="auto"/>
      </w:divBdr>
    </w:div>
    <w:div w:id="1993023068">
      <w:bodyDiv w:val="1"/>
      <w:marLeft w:val="0"/>
      <w:marRight w:val="0"/>
      <w:marTop w:val="0"/>
      <w:marBottom w:val="0"/>
      <w:divBdr>
        <w:top w:val="none" w:sz="0" w:space="0" w:color="auto"/>
        <w:left w:val="none" w:sz="0" w:space="0" w:color="auto"/>
        <w:bottom w:val="none" w:sz="0" w:space="0" w:color="auto"/>
        <w:right w:val="none" w:sz="0" w:space="0" w:color="auto"/>
      </w:divBdr>
    </w:div>
    <w:div w:id="20808572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http://www.firmaron.cz/media/images/modra.jpg"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jpe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2.jpeg"/><Relationship Id="rId28"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1.jpeg"/><Relationship Id="rId27" Type="http://schemas.openxmlformats.org/officeDocument/2006/relationships/header" Target="header2.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razanova\Documents\sprava-zeleznic_hlavickovy-papir_v8_SABLONA.DOTX" TargetMode="External"/></Relationships>
</file>

<file path=word/theme/theme1.xml><?xml version="1.0" encoding="utf-8"?>
<a:theme xmlns:a="http://schemas.openxmlformats.org/drawingml/2006/main" name="Office Theme">
  <a:themeElements>
    <a:clrScheme name="SZDC Barvy 2017.1">
      <a:dk1>
        <a:sysClr val="windowText" lastClr="000000"/>
      </a:dk1>
      <a:lt1>
        <a:sysClr val="window" lastClr="FFFFFF"/>
      </a:lt1>
      <a:dk2>
        <a:srgbClr val="44546A"/>
      </a:dk2>
      <a:lt2>
        <a:srgbClr val="E7E6E6"/>
      </a:lt2>
      <a:accent1>
        <a:srgbClr val="002B59"/>
      </a:accent1>
      <a:accent2>
        <a:srgbClr val="FF5200"/>
      </a:accent2>
      <a:accent3>
        <a:srgbClr val="00A1E0"/>
      </a:accent3>
      <a:accent4>
        <a:srgbClr val="FAA800"/>
      </a:accent4>
      <a:accent5>
        <a:srgbClr val="70AD47"/>
      </a:accent5>
      <a:accent6>
        <a:srgbClr val="C00000"/>
      </a:accent6>
      <a:hlink>
        <a:srgbClr val="0563C1"/>
      </a:hlink>
      <a:folHlink>
        <a:srgbClr val="954F72"/>
      </a:folHlink>
    </a:clrScheme>
    <a:fontScheme name="SŽDC Verdana">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D68DDC52BD08C74A84BD722897D47355" ma:contentTypeVersion="7" ma:contentTypeDescription="Vytvořit nový dokument" ma:contentTypeScope="" ma:versionID="0091792794118dfa8380e63db8c156dc">
  <xsd:schema xmlns:xsd="http://www.w3.org/2001/XMLSchema" xmlns:p="http://schemas.microsoft.com/office/2006/metadata/properties" xmlns:ns1="http://schemas.microsoft.com/sharepoint/v3" xmlns:ns2="http://schemas.microsoft.com/sharepoint/v3/fields" targetNamespace="http://schemas.microsoft.com/office/2006/metadata/properties" ma:root="true" ma:fieldsID="e50c54431dbdc2c5f53f82dc5678a903" ns1:_="" ns2:_="">
    <xsd:import namespace="http://schemas.microsoft.com/sharepoint/v3"/>
    <xsd:import namespace="http://schemas.microsoft.com/sharepoint/v3/fields"/>
    <xsd:element name="properties">
      <xsd:complexType>
        <xsd:sequence>
          <xsd:element name="documentManagement">
            <xsd:complexType>
              <xsd:all>
                <xsd:element ref="ns1:URL" minOccurs="0"/>
                <xsd:element ref="ns2:_Source" minOccurs="0"/>
                <xsd:element ref="ns2:_RightsManagement" minOccurs="0"/>
                <xsd:element ref="ns2:_Coverag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URL" ma:index="8" nillable="true" ma:displayName="Adresa URL" ma:internalName="URL">
      <xsd:complexType>
        <xsd:complexContent>
          <xsd:extension base="dms:URL">
            <xsd:sequence>
              <xsd:element name="Url" type="dms:ValidUrl" minOccurs="0" nillable="true"/>
              <xsd:element name="Description" type="xsd:string" nillable="true"/>
            </xsd:sequence>
          </xsd:extension>
        </xsd:complexContent>
      </xsd:complexType>
    </xsd:element>
  </xsd:schema>
  <xsd:schema xmlns:xsd="http://www.w3.org/2001/XMLSchema" xmlns:dms="http://schemas.microsoft.com/office/2006/documentManagement/types" targetNamespace="http://schemas.microsoft.com/sharepoint/v3/fields" elementFormDefault="qualified">
    <xsd:import namespace="http://schemas.microsoft.com/office/2006/documentManagement/types"/>
    <xsd:element name="_Source" ma:index="9" nillable="true" ma:displayName="Zdroj" ma:description="Odkazy na prostředky, z nichž byl tento prostředek odvozen" ma:internalName="_Source">
      <xsd:simpleType>
        <xsd:restriction base="dms:Note"/>
      </xsd:simpleType>
    </xsd:element>
    <xsd:element name="_RightsManagement" ma:index="10" nillable="true" ma:displayName="Správa práv" ma:description="Informace o právech souvisejících s tímto prostředkem" ma:internalName="_RightsManagement">
      <xsd:simpleType>
        <xsd:restriction base="dms:Note"/>
      </xsd:simpleType>
    </xsd:element>
    <xsd:element name="_Coverage" ma:index="11" nillable="true" ma:displayName="Pokrytí" ma:description="Rozsah" ma:internalName="_Coverag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ma:readOnly="true"/>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ma:index="12" ma:displayName="Kategorie"/>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p:properties xmlns:p="http://schemas.microsoft.com/office/2006/metadata/properties" xmlns:xsi="http://www.w3.org/2001/XMLSchema-instance">
  <documentManagement>
    <_Source xmlns="http://schemas.microsoft.com/sharepoint/v3/fields" xsi:nil="true"/>
    <URL xmlns="http://schemas.microsoft.com/sharepoint/v3">
      <Url xsi:nil="true"/>
      <Description xsi:nil="true"/>
    </URL>
    <_Coverage xmlns="http://schemas.microsoft.com/sharepoint/v3/fields" xsi:nil="true"/>
    <_RightsManagement xmlns="http://schemas.microsoft.com/sharepoint/v3/fields"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9C2092-4B67-477F-92B7-531F3BC7ED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sharepoint/v3/fields"/>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2.xml><?xml version="1.0" encoding="utf-8"?>
<ds:datastoreItem xmlns:ds="http://schemas.openxmlformats.org/officeDocument/2006/customXml" ds:itemID="{23BEEB0A-FE77-4C52-B98F-7CD3C602ED0D}">
  <ds:schemaRefs>
    <ds:schemaRef ds:uri="http://schemas.microsoft.com/office/2006/metadata/properties"/>
    <ds:schemaRef ds:uri="http://schemas.microsoft.com/sharepoint/v3/fields"/>
    <ds:schemaRef ds:uri="http://schemas.microsoft.com/sharepoint/v3"/>
  </ds:schemaRefs>
</ds:datastoreItem>
</file>

<file path=customXml/itemProps3.xml><?xml version="1.0" encoding="utf-8"?>
<ds:datastoreItem xmlns:ds="http://schemas.openxmlformats.org/officeDocument/2006/customXml" ds:itemID="{2DAB2258-1D6B-4349-80DE-EE8C5F0AF12E}">
  <ds:schemaRefs>
    <ds:schemaRef ds:uri="http://schemas.microsoft.com/sharepoint/v3/contenttype/forms"/>
  </ds:schemaRefs>
</ds:datastoreItem>
</file>

<file path=customXml/itemProps4.xml><?xml version="1.0" encoding="utf-8"?>
<ds:datastoreItem xmlns:ds="http://schemas.openxmlformats.org/officeDocument/2006/customXml" ds:itemID="{5C90A092-9505-4C93-9AC6-59F46DD23A3D}">
  <ds:schemaRefs>
    <ds:schemaRef ds:uri="http://schemas.openxmlformats.org/officeDocument/2006/bibliography"/>
  </ds:schemaRefs>
</ds:datastoreItem>
</file>

<file path=docMetadata/LabelInfo.xml><?xml version="1.0" encoding="utf-8"?>
<clbl:labelList xmlns:clbl="http://schemas.microsoft.com/office/2020/mipLabelMetadata">
  <clbl:label id="{a57527ba-b13c-462f-a5c5-bde84a6d85e5}" enabled="1" method="Standard" siteId="{f0ab7d6a-64b0-4696-9f4d-d69909c6e895}" contentBits="0" removed="0"/>
</clbl:labelList>
</file>

<file path=docProps/app.xml><?xml version="1.0" encoding="utf-8"?>
<Properties xmlns="http://schemas.openxmlformats.org/officeDocument/2006/extended-properties" xmlns:vt="http://schemas.openxmlformats.org/officeDocument/2006/docPropsVTypes">
  <Template>sprava-zeleznic_hlavickovy-papir_v8_SABLONA</Template>
  <TotalTime>442</TotalTime>
  <Pages>21</Pages>
  <Words>5715</Words>
  <Characters>33724</Characters>
  <Application>Microsoft Office Word</Application>
  <DocSecurity>0</DocSecurity>
  <Lines>281</Lines>
  <Paragraphs>78</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Company>Správa železnic</Company>
  <LinksUpToDate>false</LinksUpToDate>
  <CharactersWithSpaces>39361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Pražanová Jana</dc:creator>
  <cp:keywords/>
  <dc:description/>
  <cp:lastModifiedBy>Bauerová Pavlína</cp:lastModifiedBy>
  <cp:revision>31</cp:revision>
  <cp:lastPrinted>2024-01-19T08:43:00Z</cp:lastPrinted>
  <dcterms:created xsi:type="dcterms:W3CDTF">2025-01-27T10:54:00Z</dcterms:created>
  <dcterms:modified xsi:type="dcterms:W3CDTF">2026-05-28T12:00:00Z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0x010100D68DDC52BD08C74A84BD722897D47355</vt:lpwstr>
  </property>
</Properties>
</file>